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7575" w:rsidRDefault="0044330B" w14:paraId="629B6679" w14:textId="77777777">
      <w:pPr>
        <w:pStyle w:val="Rubrik1"/>
        <w:spacing w:after="300"/>
      </w:pPr>
      <w:sdt>
        <w:sdtPr>
          <w:alias w:val="CC_Boilerplate_4"/>
          <w:tag w:val="CC_Boilerplate_4"/>
          <w:id w:val="-1644581176"/>
          <w:lock w:val="sdtLocked"/>
          <w:placeholder>
            <w:docPart w:val="AD43164D43224C19A0B1982B57F7AA18"/>
          </w:placeholder>
          <w:text/>
        </w:sdtPr>
        <w:sdtEndPr/>
        <w:sdtContent>
          <w:r w:rsidRPr="009B062B" w:rsidR="00AF30DD">
            <w:t>Förslag till riksdagsbeslut</w:t>
          </w:r>
        </w:sdtContent>
      </w:sdt>
      <w:bookmarkEnd w:id="0"/>
      <w:bookmarkEnd w:id="1"/>
    </w:p>
    <w:sdt>
      <w:sdtPr>
        <w:alias w:val="Yrkande 1"/>
        <w:tag w:val="f73a7650-7f3d-40fd-b54d-85e74ed38a4f"/>
        <w:id w:val="806367357"/>
        <w:lock w:val="sdtLocked"/>
      </w:sdtPr>
      <w:sdtEndPr/>
      <w:sdtContent>
        <w:p w:rsidR="004C0D32" w:rsidRDefault="005C2D0F" w14:paraId="6E3DD72E" w14:textId="77777777">
          <w:pPr>
            <w:pStyle w:val="Frslagstext"/>
            <w:numPr>
              <w:ilvl w:val="0"/>
              <w:numId w:val="0"/>
            </w:numPr>
          </w:pPr>
          <w:r>
            <w:t>Riksdagen ställer sig bakom det som anförs i motionen om att regeringen bör intensifiera sina insatser för att utreda händelserna kring yazidiernas situation och verka för att de ansvariga för brott mot mänskligheten ställs inför rätta,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A65E858394B439856CB1C850BF8C1"/>
        </w:placeholder>
        <w:text/>
      </w:sdtPr>
      <w:sdtEndPr/>
      <w:sdtContent>
        <w:p w:rsidRPr="009B062B" w:rsidR="006D79C9" w:rsidP="00333E95" w:rsidRDefault="006D79C9" w14:paraId="50305B12" w14:textId="77777777">
          <w:pPr>
            <w:pStyle w:val="Rubrik1"/>
          </w:pPr>
          <w:r>
            <w:t>Motivering</w:t>
          </w:r>
        </w:p>
      </w:sdtContent>
    </w:sdt>
    <w:bookmarkEnd w:displacedByCustomXml="prev" w:id="3"/>
    <w:bookmarkEnd w:displacedByCustomXml="prev" w:id="4"/>
    <w:p w:rsidR="005202EF" w:rsidP="0044330B" w:rsidRDefault="005202EF" w14:paraId="7D1A5D1A" w14:textId="6D3A4639">
      <w:pPr>
        <w:pStyle w:val="Normalutanindragellerluft"/>
      </w:pPr>
      <w:r>
        <w:t>Den 3</w:t>
      </w:r>
      <w:r w:rsidR="005C2D0F">
        <w:t> </w:t>
      </w:r>
      <w:r>
        <w:t xml:space="preserve">augusti 2014 genomförde Daesh (även känd som Islamiska </w:t>
      </w:r>
      <w:r w:rsidR="005C2D0F">
        <w:t>s</w:t>
      </w:r>
      <w:r>
        <w:t xml:space="preserve">taten, IS) en brutal attack mot yazidierna i Sinjar, </w:t>
      </w:r>
      <w:r w:rsidR="005C2D0F">
        <w:t xml:space="preserve">i </w:t>
      </w:r>
      <w:r>
        <w:t>norra Irak. Över 5</w:t>
      </w:r>
      <w:r w:rsidR="005C2D0F">
        <w:t> </w:t>
      </w:r>
      <w:r>
        <w:t xml:space="preserve">000 personer dödades, </w:t>
      </w:r>
      <w:r w:rsidR="005C2D0F">
        <w:t xml:space="preserve">och </w:t>
      </w:r>
      <w:r>
        <w:t>mer än 400</w:t>
      </w:r>
      <w:r w:rsidR="005C2D0F">
        <w:t> </w:t>
      </w:r>
      <w:r>
        <w:t>000 fördrivna och tusentals kvinnor och barn är antingen fortfarande i fångenskap eller saknas. Trots att såväl USA som EU-parlamentet och andra länder, inklusive Tyskland och Frankrike, har erkänt dessa händelser som folkmord har Sverige inte gjort detsamma.</w:t>
      </w:r>
    </w:p>
    <w:p w:rsidR="005202EF" w:rsidP="005202EF" w:rsidRDefault="005202EF" w14:paraId="03EB1BEB" w14:textId="68C72A9A">
      <w:r>
        <w:t xml:space="preserve">Vi anser att regeringen </w:t>
      </w:r>
      <w:r w:rsidR="005C2D0F">
        <w:t xml:space="preserve">bör </w:t>
      </w:r>
      <w:r>
        <w:t xml:space="preserve">intensifiera sina insatser för att utreda </w:t>
      </w:r>
      <w:r w:rsidRPr="0044330B">
        <w:t>händelserna och säkerställa att de ansvariga ställs inför rätta. Sverige bör i detta sammanhang också verka för inrättandet av en internationell tribunal i den berörda regionen. Den social</w:t>
      </w:r>
      <w:r w:rsidR="0044330B">
        <w:softHyphen/>
      </w:r>
      <w:r w:rsidRPr="0044330B">
        <w:t xml:space="preserve">demokratiska regeringen tog initiativ till detta och nuvarande regering måste fortsätta arbetet för att en tribunal ska komma på plats. Dessutom bör Sverige ta en ledande roll i </w:t>
      </w:r>
      <w:r w:rsidRPr="0044330B">
        <w:rPr>
          <w:spacing w:val="-1"/>
        </w:rPr>
        <w:t>internationella ansträngningar för att fler personer ska dömas även i nationella domstolar</w:t>
      </w:r>
      <w:r w:rsidRPr="0044330B">
        <w:t xml:space="preserve"> för det folkmord som Daesh begick på yazidierna. I Sverige</w:t>
      </w:r>
      <w:r>
        <w:t xml:space="preserve"> råder universell jurisdiktion och därför finns alla möjligheter att ställa ansvariga till svars i Sverige för brott mot mänskligheten.</w:t>
      </w:r>
    </w:p>
    <w:sdt>
      <w:sdtPr>
        <w:alias w:val="CC_Underskrifter"/>
        <w:tag w:val="CC_Underskrifter"/>
        <w:id w:val="583496634"/>
        <w:lock w:val="sdtContentLocked"/>
        <w:placeholder>
          <w:docPart w:val="C094F1AB2A3E408FBAF6AE30CB41817E"/>
        </w:placeholder>
      </w:sdtPr>
      <w:sdtEndPr/>
      <w:sdtContent>
        <w:p w:rsidR="007F7575" w:rsidP="007F7575" w:rsidRDefault="007F7575" w14:paraId="3AE289E9" w14:textId="77777777"/>
        <w:p w:rsidRPr="008E0FE2" w:rsidR="004801AC" w:rsidP="007F7575" w:rsidRDefault="0044330B" w14:paraId="07018AF3" w14:textId="03FEFEDC"/>
      </w:sdtContent>
    </w:sdt>
    <w:tbl>
      <w:tblPr>
        <w:tblW w:w="5000" w:type="pct"/>
        <w:tblLook w:val="04A0" w:firstRow="1" w:lastRow="0" w:firstColumn="1" w:lastColumn="0" w:noHBand="0" w:noVBand="1"/>
        <w:tblCaption w:val="underskrifter"/>
      </w:tblPr>
      <w:tblGrid>
        <w:gridCol w:w="4252"/>
        <w:gridCol w:w="4252"/>
      </w:tblGrid>
      <w:tr w:rsidR="004C0D32" w14:paraId="6BCB37AC" w14:textId="77777777">
        <w:trPr>
          <w:cantSplit/>
        </w:trPr>
        <w:tc>
          <w:tcPr>
            <w:tcW w:w="50" w:type="pct"/>
            <w:vAlign w:val="bottom"/>
          </w:tcPr>
          <w:p w:rsidR="004C0D32" w:rsidRDefault="005C2D0F" w14:paraId="36174036" w14:textId="77777777">
            <w:pPr>
              <w:pStyle w:val="Underskrifter"/>
              <w:spacing w:after="0"/>
            </w:pPr>
            <w:r>
              <w:t>Serkan Köse (S)</w:t>
            </w:r>
          </w:p>
        </w:tc>
        <w:tc>
          <w:tcPr>
            <w:tcW w:w="50" w:type="pct"/>
            <w:vAlign w:val="bottom"/>
          </w:tcPr>
          <w:p w:rsidR="004C0D32" w:rsidRDefault="005C2D0F" w14:paraId="3507155C" w14:textId="77777777">
            <w:pPr>
              <w:pStyle w:val="Underskrifter"/>
              <w:spacing w:after="0"/>
            </w:pPr>
            <w:r>
              <w:t>Ola Möller (S)</w:t>
            </w:r>
          </w:p>
        </w:tc>
      </w:tr>
    </w:tbl>
    <w:p w:rsidR="00D14CC5" w:rsidRDefault="00D14CC5" w14:paraId="6FD6AED0" w14:textId="77777777"/>
    <w:sectPr w:rsidR="00D14C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CD78" w14:textId="77777777" w:rsidR="005202EF" w:rsidRDefault="005202EF" w:rsidP="000C1CAD">
      <w:pPr>
        <w:spacing w:line="240" w:lineRule="auto"/>
      </w:pPr>
      <w:r>
        <w:separator/>
      </w:r>
    </w:p>
  </w:endnote>
  <w:endnote w:type="continuationSeparator" w:id="0">
    <w:p w14:paraId="285800D5" w14:textId="77777777" w:rsidR="005202EF" w:rsidRDefault="00520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C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2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A316" w14:textId="0622B4B9" w:rsidR="00262EA3" w:rsidRPr="007F7575" w:rsidRDefault="00262EA3" w:rsidP="007F7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88FD" w14:textId="77777777" w:rsidR="005202EF" w:rsidRDefault="005202EF" w:rsidP="000C1CAD">
      <w:pPr>
        <w:spacing w:line="240" w:lineRule="auto"/>
      </w:pPr>
      <w:r>
        <w:separator/>
      </w:r>
    </w:p>
  </w:footnote>
  <w:footnote w:type="continuationSeparator" w:id="0">
    <w:p w14:paraId="4515E7AE" w14:textId="77777777" w:rsidR="005202EF" w:rsidRDefault="005202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C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1D488" wp14:editId="7F932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7AF3D" w14:textId="79149323" w:rsidR="00262EA3" w:rsidRDefault="0044330B" w:rsidP="008103B5">
                          <w:pPr>
                            <w:jc w:val="right"/>
                          </w:pPr>
                          <w:sdt>
                            <w:sdtPr>
                              <w:alias w:val="CC_Noformat_Partikod"/>
                              <w:tag w:val="CC_Noformat_Partikod"/>
                              <w:id w:val="-53464382"/>
                              <w:text/>
                            </w:sdtPr>
                            <w:sdtEndPr/>
                            <w:sdtContent>
                              <w:r w:rsidR="005202EF">
                                <w:t>S</w:t>
                              </w:r>
                            </w:sdtContent>
                          </w:sdt>
                          <w:sdt>
                            <w:sdtPr>
                              <w:alias w:val="CC_Noformat_Partinummer"/>
                              <w:tag w:val="CC_Noformat_Partinummer"/>
                              <w:id w:val="-1709555926"/>
                              <w:text/>
                            </w:sdtPr>
                            <w:sdtEndPr/>
                            <w:sdtContent>
                              <w:r w:rsidR="005202EF">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1D4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7AF3D" w14:textId="79149323" w:rsidR="00262EA3" w:rsidRDefault="0044330B" w:rsidP="008103B5">
                    <w:pPr>
                      <w:jc w:val="right"/>
                    </w:pPr>
                    <w:sdt>
                      <w:sdtPr>
                        <w:alias w:val="CC_Noformat_Partikod"/>
                        <w:tag w:val="CC_Noformat_Partikod"/>
                        <w:id w:val="-53464382"/>
                        <w:text/>
                      </w:sdtPr>
                      <w:sdtEndPr/>
                      <w:sdtContent>
                        <w:r w:rsidR="005202EF">
                          <w:t>S</w:t>
                        </w:r>
                      </w:sdtContent>
                    </w:sdt>
                    <w:sdt>
                      <w:sdtPr>
                        <w:alias w:val="CC_Noformat_Partinummer"/>
                        <w:tag w:val="CC_Noformat_Partinummer"/>
                        <w:id w:val="-1709555926"/>
                        <w:text/>
                      </w:sdtPr>
                      <w:sdtEndPr/>
                      <w:sdtContent>
                        <w:r w:rsidR="005202EF">
                          <w:t>1319</w:t>
                        </w:r>
                      </w:sdtContent>
                    </w:sdt>
                  </w:p>
                </w:txbxContent>
              </v:textbox>
              <w10:wrap anchorx="page"/>
            </v:shape>
          </w:pict>
        </mc:Fallback>
      </mc:AlternateContent>
    </w:r>
  </w:p>
  <w:p w14:paraId="166551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C96E" w14:textId="77777777" w:rsidR="00262EA3" w:rsidRDefault="00262EA3" w:rsidP="008563AC">
    <w:pPr>
      <w:jc w:val="right"/>
    </w:pPr>
  </w:p>
  <w:p w14:paraId="044E7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AE7D" w14:textId="77777777" w:rsidR="00262EA3" w:rsidRDefault="004433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F2478" wp14:editId="2D66D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CC33B" w14:textId="117CDF1C" w:rsidR="00262EA3" w:rsidRDefault="0044330B" w:rsidP="00A314CF">
    <w:pPr>
      <w:pStyle w:val="FSHNormal"/>
      <w:spacing w:before="40"/>
    </w:pPr>
    <w:sdt>
      <w:sdtPr>
        <w:alias w:val="CC_Noformat_Motionstyp"/>
        <w:tag w:val="CC_Noformat_Motionstyp"/>
        <w:id w:val="1162973129"/>
        <w:lock w:val="sdtContentLocked"/>
        <w15:appearance w15:val="hidden"/>
        <w:text/>
      </w:sdtPr>
      <w:sdtEndPr/>
      <w:sdtContent>
        <w:r w:rsidR="007F7575">
          <w:t>Enskild motion</w:t>
        </w:r>
      </w:sdtContent>
    </w:sdt>
    <w:r w:rsidR="00821B36">
      <w:t xml:space="preserve"> </w:t>
    </w:r>
    <w:sdt>
      <w:sdtPr>
        <w:alias w:val="CC_Noformat_Partikod"/>
        <w:tag w:val="CC_Noformat_Partikod"/>
        <w:id w:val="1471015553"/>
        <w:text/>
      </w:sdtPr>
      <w:sdtEndPr/>
      <w:sdtContent>
        <w:r w:rsidR="005202EF">
          <w:t>S</w:t>
        </w:r>
      </w:sdtContent>
    </w:sdt>
    <w:sdt>
      <w:sdtPr>
        <w:alias w:val="CC_Noformat_Partinummer"/>
        <w:tag w:val="CC_Noformat_Partinummer"/>
        <w:id w:val="-2014525982"/>
        <w:text/>
      </w:sdtPr>
      <w:sdtEndPr/>
      <w:sdtContent>
        <w:r w:rsidR="005202EF">
          <w:t>1319</w:t>
        </w:r>
      </w:sdtContent>
    </w:sdt>
  </w:p>
  <w:p w14:paraId="484A95C2" w14:textId="77777777" w:rsidR="00262EA3" w:rsidRPr="008227B3" w:rsidRDefault="004433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01FD2" w14:textId="2E3E1B6E" w:rsidR="00262EA3" w:rsidRPr="008227B3" w:rsidRDefault="004433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5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575">
          <w:t>:1195</w:t>
        </w:r>
      </w:sdtContent>
    </w:sdt>
  </w:p>
  <w:p w14:paraId="32B1AE28" w14:textId="2D806A24" w:rsidR="00262EA3" w:rsidRDefault="0044330B" w:rsidP="00E03A3D">
    <w:pPr>
      <w:pStyle w:val="Motionr"/>
    </w:pPr>
    <w:sdt>
      <w:sdtPr>
        <w:alias w:val="CC_Noformat_Avtext"/>
        <w:tag w:val="CC_Noformat_Avtext"/>
        <w:id w:val="-2020768203"/>
        <w:lock w:val="sdtContentLocked"/>
        <w15:appearance w15:val="hidden"/>
        <w:text/>
      </w:sdtPr>
      <w:sdtEndPr/>
      <w:sdtContent>
        <w:r w:rsidR="007F7575">
          <w:t>av Serkan Köse och Ola Möller (båda S)</w:t>
        </w:r>
      </w:sdtContent>
    </w:sdt>
  </w:p>
  <w:sdt>
    <w:sdtPr>
      <w:alias w:val="CC_Noformat_Rubtext"/>
      <w:tag w:val="CC_Noformat_Rubtext"/>
      <w:id w:val="-218060500"/>
      <w:lock w:val="sdtLocked"/>
      <w:text/>
    </w:sdtPr>
    <w:sdtEndPr/>
    <w:sdtContent>
      <w:p w14:paraId="6572F98A" w14:textId="61D11B0E" w:rsidR="00262EA3" w:rsidRDefault="00260CCC" w:rsidP="00283E0F">
        <w:pPr>
          <w:pStyle w:val="FSHRub2"/>
        </w:pPr>
        <w:r>
          <w:t>Folkmord på yazidierna</w:t>
        </w:r>
      </w:p>
    </w:sdtContent>
  </w:sdt>
  <w:sdt>
    <w:sdtPr>
      <w:alias w:val="CC_Boilerplate_3"/>
      <w:tag w:val="CC_Boilerplate_3"/>
      <w:id w:val="1606463544"/>
      <w:lock w:val="sdtContentLocked"/>
      <w15:appearance w15:val="hidden"/>
      <w:text w:multiLine="1"/>
    </w:sdtPr>
    <w:sdtEndPr/>
    <w:sdtContent>
      <w:p w14:paraId="06DC0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0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CC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0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3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E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0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C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575"/>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CC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CCA0DD"/>
  <w15:chartTrackingRefBased/>
  <w15:docId w15:val="{FC5A5E63-A4B5-47CB-895E-1D2BE9D3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3164D43224C19A0B1982B57F7AA18"/>
        <w:category>
          <w:name w:val="Allmänt"/>
          <w:gallery w:val="placeholder"/>
        </w:category>
        <w:types>
          <w:type w:val="bbPlcHdr"/>
        </w:types>
        <w:behaviors>
          <w:behavior w:val="content"/>
        </w:behaviors>
        <w:guid w:val="{E3263333-E7A1-45F3-9573-E6D60F7CE489}"/>
      </w:docPartPr>
      <w:docPartBody>
        <w:p w:rsidR="00976B64" w:rsidRDefault="00976B64">
          <w:pPr>
            <w:pStyle w:val="AD43164D43224C19A0B1982B57F7AA18"/>
          </w:pPr>
          <w:r w:rsidRPr="005A0A93">
            <w:rPr>
              <w:rStyle w:val="Platshllartext"/>
            </w:rPr>
            <w:t>Förslag till riksdagsbeslut</w:t>
          </w:r>
        </w:p>
      </w:docPartBody>
    </w:docPart>
    <w:docPart>
      <w:docPartPr>
        <w:name w:val="99BA65E858394B439856CB1C850BF8C1"/>
        <w:category>
          <w:name w:val="Allmänt"/>
          <w:gallery w:val="placeholder"/>
        </w:category>
        <w:types>
          <w:type w:val="bbPlcHdr"/>
        </w:types>
        <w:behaviors>
          <w:behavior w:val="content"/>
        </w:behaviors>
        <w:guid w:val="{CCDC011F-BC65-4FFE-BE5E-C35C983E9954}"/>
      </w:docPartPr>
      <w:docPartBody>
        <w:p w:rsidR="00976B64" w:rsidRDefault="00976B64">
          <w:pPr>
            <w:pStyle w:val="99BA65E858394B439856CB1C850BF8C1"/>
          </w:pPr>
          <w:r w:rsidRPr="005A0A93">
            <w:rPr>
              <w:rStyle w:val="Platshllartext"/>
            </w:rPr>
            <w:t>Motivering</w:t>
          </w:r>
        </w:p>
      </w:docPartBody>
    </w:docPart>
    <w:docPart>
      <w:docPartPr>
        <w:name w:val="C094F1AB2A3E408FBAF6AE30CB41817E"/>
        <w:category>
          <w:name w:val="Allmänt"/>
          <w:gallery w:val="placeholder"/>
        </w:category>
        <w:types>
          <w:type w:val="bbPlcHdr"/>
        </w:types>
        <w:behaviors>
          <w:behavior w:val="content"/>
        </w:behaviors>
        <w:guid w:val="{782D3304-92ED-496C-BD65-FF29DBE0687F}"/>
      </w:docPartPr>
      <w:docPartBody>
        <w:p w:rsidR="0009782E" w:rsidRDefault="00097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64"/>
    <w:rsid w:val="0009782E"/>
    <w:rsid w:val="00976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43164D43224C19A0B1982B57F7AA18">
    <w:name w:val="AD43164D43224C19A0B1982B57F7AA18"/>
  </w:style>
  <w:style w:type="paragraph" w:customStyle="1" w:styleId="99BA65E858394B439856CB1C850BF8C1">
    <w:name w:val="99BA65E858394B439856CB1C850BF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50121-A9CA-41AA-8F63-A17565A30D74}"/>
</file>

<file path=customXml/itemProps2.xml><?xml version="1.0" encoding="utf-8"?>
<ds:datastoreItem xmlns:ds="http://schemas.openxmlformats.org/officeDocument/2006/customXml" ds:itemID="{DA8B3A29-9FCD-4CF0-94F0-909389C11AC7}"/>
</file>

<file path=customXml/itemProps3.xml><?xml version="1.0" encoding="utf-8"?>
<ds:datastoreItem xmlns:ds="http://schemas.openxmlformats.org/officeDocument/2006/customXml" ds:itemID="{4C9335B7-294E-479E-A49D-9C7254A24216}"/>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1293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