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D176AC0B4F4E5E98F6DF8E21A84156"/>
        </w:placeholder>
        <w:text/>
      </w:sdtPr>
      <w:sdtEndPr/>
      <w:sdtContent>
        <w:p w:rsidRPr="009B062B" w:rsidR="00AF30DD" w:rsidP="000044D2" w:rsidRDefault="00AF30DD" w14:paraId="5C86E6E3" w14:textId="77777777">
          <w:pPr>
            <w:pStyle w:val="Rubrik1"/>
            <w:spacing w:after="300"/>
          </w:pPr>
          <w:r w:rsidRPr="009B062B">
            <w:t>Förslag till riksdagsbeslut</w:t>
          </w:r>
        </w:p>
      </w:sdtContent>
    </w:sdt>
    <w:sdt>
      <w:sdtPr>
        <w:alias w:val="Yrkande 1"/>
        <w:tag w:val="75cbcecc-2b43-401c-9870-e614cada611c"/>
        <w:id w:val="1024904479"/>
        <w:lock w:val="sdtLocked"/>
      </w:sdtPr>
      <w:sdtEndPr/>
      <w:sdtContent>
        <w:p w:rsidR="00F92B84" w:rsidRDefault="002C6B47" w14:paraId="5C86E6E4" w14:textId="77777777">
          <w:pPr>
            <w:pStyle w:val="Frslagstext"/>
            <w:numPr>
              <w:ilvl w:val="0"/>
              <w:numId w:val="0"/>
            </w:numPr>
          </w:pPr>
          <w:r>
            <w:t>Riksdagen ställer sig bakom det som anförs i motionen om offentlig styrning av välfärdsverksamheterna och förbud mot vinstuttag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43D82DC3B94F9F9197F1A9D25C7D36"/>
        </w:placeholder>
        <w:text/>
      </w:sdtPr>
      <w:sdtEndPr/>
      <w:sdtContent>
        <w:p w:rsidRPr="009B062B" w:rsidR="006D79C9" w:rsidP="00333E95" w:rsidRDefault="006D79C9" w14:paraId="5C86E6E5" w14:textId="77777777">
          <w:pPr>
            <w:pStyle w:val="Rubrik1"/>
          </w:pPr>
          <w:r>
            <w:t>Motivering</w:t>
          </w:r>
        </w:p>
      </w:sdtContent>
    </w:sdt>
    <w:p w:rsidR="00B279B9" w:rsidP="00081DC6" w:rsidRDefault="00B279B9" w14:paraId="5C86E6E6" w14:textId="3FFD6BFB">
      <w:pPr>
        <w:pStyle w:val="Normalutanindragellerluft"/>
      </w:pPr>
      <w:r>
        <w:t>Välfärden ska vara generell, öppen för alla, behovsstyrd</w:t>
      </w:r>
      <w:r w:rsidR="00122073">
        <w:t xml:space="preserve"> och</w:t>
      </w:r>
      <w:r>
        <w:t xml:space="preserve"> skattefinansierad </w:t>
      </w:r>
      <w:r w:rsidR="00122073">
        <w:t>samt</w:t>
      </w:r>
      <w:r>
        <w:t xml:space="preserve"> hålla god kvalitet. Våra gemensamma skattepengar ska gå till att göra skolan, vården och omsorgen bättre, inte till att berika ägarna. Välfärden ska regleras av det offentliga och vara under demokratisk kontroll och insyn. De marknadsexperiment som genom</w:t>
      </w:r>
      <w:r w:rsidR="00081DC6">
        <w:softHyphen/>
      </w:r>
      <w:r>
        <w:t>förts i välfärden har gjort det svårare för politiken att styra.</w:t>
      </w:r>
    </w:p>
    <w:p w:rsidRPr="001422B6" w:rsidR="00B279B9" w:rsidP="00081DC6" w:rsidRDefault="00B279B9" w14:paraId="5C86E6E7" w14:textId="23D7236F">
      <w:r w:rsidRPr="001422B6">
        <w:t>Skolan ska vara likvärdig och kompensera för elevers olika bakgrund och förutsätt</w:t>
      </w:r>
      <w:r w:rsidR="00081DC6">
        <w:softHyphen/>
      </w:r>
      <w:r w:rsidRPr="001422B6">
        <w:t>ningar, det framgår av skollagen. Samhället har ett ansvar att ge varje barn goda förut</w:t>
      </w:r>
      <w:r w:rsidR="00081DC6">
        <w:softHyphen/>
      </w:r>
      <w:r w:rsidRPr="001422B6">
        <w:t>sättningar i livet och en likvärdig skola är helt avgörande för att nå dit. Trots det har svensk skola blivit en marknad där vi ser hur vinstjakt dränerar offentliga resurser, förtar fokus från barnens kunskapsutveckling och bidrar till att öka klyftorna mellan skolor och elever. Svensk skola</w:t>
      </w:r>
      <w:r w:rsidR="00122073">
        <w:t xml:space="preserve"> är</w:t>
      </w:r>
      <w:r w:rsidRPr="001422B6">
        <w:t xml:space="preserve"> idag unik </w:t>
      </w:r>
      <w:r w:rsidR="00122073">
        <w:t>i fråga om</w:t>
      </w:r>
      <w:r w:rsidRPr="001422B6">
        <w:t xml:space="preserve"> att tillåta vinstutdelning </w:t>
      </w:r>
      <w:r w:rsidR="00122073">
        <w:t>av</w:t>
      </w:r>
      <w:r w:rsidRPr="001422B6">
        <w:t xml:space="preserve"> offentliga medel. Vinstjakten skapar incitament för glädjebetyg, sänkt lärartäthet och segregation.</w:t>
      </w:r>
    </w:p>
    <w:p w:rsidRPr="001422B6" w:rsidR="00B279B9" w:rsidP="00081DC6" w:rsidRDefault="00B279B9" w14:paraId="5C86E6E8" w14:textId="53604287">
      <w:r w:rsidRPr="001422B6">
        <w:t xml:space="preserve">En lagstiftning bör tas fram som omöjliggör vinstuttag ur skolan. Lagstiftningen ska ändras så att de skattemedel som vi gemensamt investerar i skolan också går till skolan och </w:t>
      </w:r>
      <w:r w:rsidR="00122073">
        <w:t xml:space="preserve">så </w:t>
      </w:r>
      <w:r w:rsidRPr="001422B6">
        <w:t>att alla elevers skolgång säkras. Elever ska kunna välja skola, men skolor ska inte kunna välja elever. Idéburna friskolor ska ges goda och långsiktiga förutsättningar att driva skolor, givet att de uppnår kvalitetskraven.</w:t>
      </w:r>
    </w:p>
    <w:p w:rsidRPr="001422B6" w:rsidR="00B279B9" w:rsidP="00081DC6" w:rsidRDefault="00B279B9" w14:paraId="5C86E6E9" w14:textId="0F771725">
      <w:r w:rsidRPr="001422B6">
        <w:t>Olämpliga aktörer ska inte få ta hand om våra barn och unga. Ägar- och lednings</w:t>
      </w:r>
      <w:r w:rsidR="00081DC6">
        <w:softHyphen/>
      </w:r>
      <w:r w:rsidRPr="001422B6">
        <w:t>prövning</w:t>
      </w:r>
      <w:r w:rsidR="00122073">
        <w:t>en</w:t>
      </w:r>
      <w:r w:rsidRPr="001422B6">
        <w:t xml:space="preserve"> ska skärpas så att skolor vare sig kan drivas </w:t>
      </w:r>
      <w:r w:rsidR="00122073">
        <w:t xml:space="preserve">av </w:t>
      </w:r>
      <w:r w:rsidRPr="001422B6">
        <w:t>eller ta emot resurser från aktörer med kopplingar till kriminalitet eller extremism.</w:t>
      </w:r>
    </w:p>
    <w:p w:rsidRPr="001422B6" w:rsidR="00B279B9" w:rsidP="00081DC6" w:rsidRDefault="00B279B9" w14:paraId="5C86E6EA" w14:textId="66BF944C">
      <w:r w:rsidRPr="001422B6">
        <w:t xml:space="preserve">De privatiseringsreformer som gjorts de senaste decennierna har lett till </w:t>
      </w:r>
      <w:r w:rsidR="00122073">
        <w:t xml:space="preserve">en </w:t>
      </w:r>
      <w:r w:rsidRPr="001422B6">
        <w:t xml:space="preserve">ojämlik fördelning av vård, mellan stad och land och mellan olika grupper i samhället. </w:t>
      </w:r>
      <w:r w:rsidRPr="001422B6">
        <w:lastRenderedPageBreak/>
        <w:t>Marknads</w:t>
      </w:r>
      <w:r w:rsidR="00081DC6">
        <w:softHyphen/>
      </w:r>
      <w:r w:rsidRPr="001422B6">
        <w:t>krafterna har fått stort spelrum i vården och tanken om att marknadslösningar skulle leda till förbättringar har istället inneburit att mångfalden i vården hotas av ett fåtal stora koncerner, att vårdpersonalen tvingas ägna all</w:t>
      </w:r>
      <w:r w:rsidR="00122073">
        <w:t>t</w:t>
      </w:r>
      <w:r w:rsidRPr="001422B6">
        <w:t xml:space="preserve"> mer tid åt administration och att kostnaderna ökar. På samma sätt har privat driven äldreomsorg lägre bemanning och otryggare anställningar för personalen. Direkta fuskföretag har avslöjats i hemtjänsten. Det drabbar omsorgen om våra äldre.</w:t>
      </w:r>
    </w:p>
    <w:p w:rsidRPr="001422B6" w:rsidR="00B279B9" w:rsidP="00081DC6" w:rsidRDefault="00B279B9" w14:paraId="5C86E6EB" w14:textId="77777777">
      <w:r w:rsidRPr="001422B6">
        <w:t>Att få vård utifrån sina behov – inte utifrån möjligheten att betala för sig – är grundläggande för ett samhälle som respekterar allas lika värde. Därför bör regeringen återkomma med förslag och åtgärder för att förhindra kommersialisering och marknadsstyrning av vården. Offentligt drivna akutsjukhus ska inte kunna säljas eller privatiseras. Detta bör lagreglereras.</w:t>
      </w:r>
    </w:p>
    <w:p w:rsidRPr="001422B6" w:rsidR="00B279B9" w:rsidP="00081DC6" w:rsidRDefault="00B279B9" w14:paraId="5C86E6EC" w14:textId="77777777">
      <w:r w:rsidRPr="001422B6">
        <w:t>Om svensk välfärd återigen ska kunna ha fullt fokus på god kvalité och likvärdighet för alla måste våra gemensamma skattepengar gå till att göra skolan, vården och omsorgen bättre och inte till att berika ägarna.</w:t>
      </w:r>
    </w:p>
    <w:sdt>
      <w:sdtPr>
        <w:alias w:val="CC_Underskrifter"/>
        <w:tag w:val="CC_Underskrifter"/>
        <w:id w:val="583496634"/>
        <w:lock w:val="sdtContentLocked"/>
        <w:placeholder>
          <w:docPart w:val="1DE5FE9E860A47F495402228A7824894"/>
        </w:placeholder>
      </w:sdtPr>
      <w:sdtEndPr/>
      <w:sdtContent>
        <w:p w:rsidR="001422B6" w:rsidP="001422B6" w:rsidRDefault="001422B6" w14:paraId="5C86E6ED" w14:textId="77777777"/>
        <w:p w:rsidRPr="008E0FE2" w:rsidR="004801AC" w:rsidP="001422B6" w:rsidRDefault="00081DC6" w14:paraId="5C86E6EE" w14:textId="77777777"/>
      </w:sdtContent>
    </w:sdt>
    <w:tbl>
      <w:tblPr>
        <w:tblW w:w="5000" w:type="pct"/>
        <w:tblLook w:val="04A0" w:firstRow="1" w:lastRow="0" w:firstColumn="1" w:lastColumn="0" w:noHBand="0" w:noVBand="1"/>
        <w:tblCaption w:val="underskrifter"/>
      </w:tblPr>
      <w:tblGrid>
        <w:gridCol w:w="4252"/>
        <w:gridCol w:w="4252"/>
      </w:tblGrid>
      <w:tr w:rsidR="005E7DFC" w14:paraId="370E81F4" w14:textId="77777777">
        <w:trPr>
          <w:cantSplit/>
        </w:trPr>
        <w:tc>
          <w:tcPr>
            <w:tcW w:w="50" w:type="pct"/>
            <w:vAlign w:val="bottom"/>
          </w:tcPr>
          <w:p w:rsidR="005E7DFC" w:rsidRDefault="00122073" w14:paraId="6DBEF4D0" w14:textId="77777777">
            <w:pPr>
              <w:pStyle w:val="Underskrifter"/>
            </w:pPr>
            <w:r>
              <w:t>Anders Österberg (S)</w:t>
            </w:r>
          </w:p>
        </w:tc>
        <w:tc>
          <w:tcPr>
            <w:tcW w:w="50" w:type="pct"/>
            <w:vAlign w:val="bottom"/>
          </w:tcPr>
          <w:p w:rsidR="005E7DFC" w:rsidRDefault="005E7DFC" w14:paraId="51C2BE61" w14:textId="77777777">
            <w:pPr>
              <w:pStyle w:val="Underskrifter"/>
            </w:pPr>
          </w:p>
        </w:tc>
      </w:tr>
      <w:tr w:rsidR="005E7DFC" w14:paraId="7E00EC4E" w14:textId="77777777">
        <w:trPr>
          <w:cantSplit/>
        </w:trPr>
        <w:tc>
          <w:tcPr>
            <w:tcW w:w="50" w:type="pct"/>
            <w:vAlign w:val="bottom"/>
          </w:tcPr>
          <w:p w:rsidR="005E7DFC" w:rsidRDefault="00122073" w14:paraId="429C4B00" w14:textId="77777777">
            <w:pPr>
              <w:pStyle w:val="Underskrifter"/>
              <w:spacing w:after="0"/>
            </w:pPr>
            <w:r>
              <w:t>Amineh Kakabaveh (-)</w:t>
            </w:r>
          </w:p>
        </w:tc>
        <w:tc>
          <w:tcPr>
            <w:tcW w:w="50" w:type="pct"/>
            <w:vAlign w:val="bottom"/>
          </w:tcPr>
          <w:p w:rsidR="005E7DFC" w:rsidRDefault="00122073" w14:paraId="00F62548" w14:textId="77777777">
            <w:pPr>
              <w:pStyle w:val="Underskrifter"/>
              <w:spacing w:after="0"/>
            </w:pPr>
            <w:r>
              <w:t>Annelie Karlsson (S)</w:t>
            </w:r>
          </w:p>
        </w:tc>
      </w:tr>
    </w:tbl>
    <w:p w:rsidR="00186A9D" w:rsidRDefault="00186A9D" w14:paraId="5C86E6F5" w14:textId="77777777">
      <w:bookmarkStart w:name="_GoBack" w:id="1"/>
      <w:bookmarkEnd w:id="1"/>
    </w:p>
    <w:sectPr w:rsidR="00186A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E6F7" w14:textId="77777777" w:rsidR="00B279B9" w:rsidRDefault="00B279B9" w:rsidP="000C1CAD">
      <w:pPr>
        <w:spacing w:line="240" w:lineRule="auto"/>
      </w:pPr>
      <w:r>
        <w:separator/>
      </w:r>
    </w:p>
  </w:endnote>
  <w:endnote w:type="continuationSeparator" w:id="0">
    <w:p w14:paraId="5C86E6F8" w14:textId="77777777" w:rsidR="00B279B9" w:rsidRDefault="00B27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6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706" w14:textId="77777777" w:rsidR="00262EA3" w:rsidRPr="001422B6" w:rsidRDefault="00262EA3" w:rsidP="001422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6E6F5" w14:textId="77777777" w:rsidR="00B279B9" w:rsidRDefault="00B279B9" w:rsidP="000C1CAD">
      <w:pPr>
        <w:spacing w:line="240" w:lineRule="auto"/>
      </w:pPr>
      <w:r>
        <w:separator/>
      </w:r>
    </w:p>
  </w:footnote>
  <w:footnote w:type="continuationSeparator" w:id="0">
    <w:p w14:paraId="5C86E6F6" w14:textId="77777777" w:rsidR="00B279B9" w:rsidRDefault="00B279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6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86E707" wp14:editId="5C86E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86E70B" w14:textId="77777777" w:rsidR="00262EA3" w:rsidRDefault="00081DC6" w:rsidP="008103B5">
                          <w:pPr>
                            <w:jc w:val="right"/>
                          </w:pPr>
                          <w:sdt>
                            <w:sdtPr>
                              <w:alias w:val="CC_Noformat_Partikod"/>
                              <w:tag w:val="CC_Noformat_Partikod"/>
                              <w:id w:val="-53464382"/>
                              <w:placeholder>
                                <w:docPart w:val="76A232AC014C4A168CDBB153B530C859"/>
                              </w:placeholder>
                              <w:text/>
                            </w:sdtPr>
                            <w:sdtEndPr/>
                            <w:sdtContent>
                              <w:r w:rsidR="00B279B9">
                                <w:t>S</w:t>
                              </w:r>
                            </w:sdtContent>
                          </w:sdt>
                          <w:sdt>
                            <w:sdtPr>
                              <w:alias w:val="CC_Noformat_Partinummer"/>
                              <w:tag w:val="CC_Noformat_Partinummer"/>
                              <w:id w:val="-1709555926"/>
                              <w:placeholder>
                                <w:docPart w:val="0F4A5FAA720241F1B259F2420B8602D5"/>
                              </w:placeholder>
                              <w:text/>
                            </w:sdtPr>
                            <w:sdtEndPr/>
                            <w:sdtContent>
                              <w:r w:rsidR="00B279B9">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6E7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86E70B" w14:textId="77777777" w:rsidR="00262EA3" w:rsidRDefault="00081DC6" w:rsidP="008103B5">
                    <w:pPr>
                      <w:jc w:val="right"/>
                    </w:pPr>
                    <w:sdt>
                      <w:sdtPr>
                        <w:alias w:val="CC_Noformat_Partikod"/>
                        <w:tag w:val="CC_Noformat_Partikod"/>
                        <w:id w:val="-53464382"/>
                        <w:placeholder>
                          <w:docPart w:val="76A232AC014C4A168CDBB153B530C859"/>
                        </w:placeholder>
                        <w:text/>
                      </w:sdtPr>
                      <w:sdtEndPr/>
                      <w:sdtContent>
                        <w:r w:rsidR="00B279B9">
                          <w:t>S</w:t>
                        </w:r>
                      </w:sdtContent>
                    </w:sdt>
                    <w:sdt>
                      <w:sdtPr>
                        <w:alias w:val="CC_Noformat_Partinummer"/>
                        <w:tag w:val="CC_Noformat_Partinummer"/>
                        <w:id w:val="-1709555926"/>
                        <w:placeholder>
                          <w:docPart w:val="0F4A5FAA720241F1B259F2420B8602D5"/>
                        </w:placeholder>
                        <w:text/>
                      </w:sdtPr>
                      <w:sdtEndPr/>
                      <w:sdtContent>
                        <w:r w:rsidR="00B279B9">
                          <w:t>1588</w:t>
                        </w:r>
                      </w:sdtContent>
                    </w:sdt>
                  </w:p>
                </w:txbxContent>
              </v:textbox>
              <w10:wrap anchorx="page"/>
            </v:shape>
          </w:pict>
        </mc:Fallback>
      </mc:AlternateContent>
    </w:r>
  </w:p>
  <w:p w14:paraId="5C86E6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6FB" w14:textId="77777777" w:rsidR="00262EA3" w:rsidRDefault="00262EA3" w:rsidP="008563AC">
    <w:pPr>
      <w:jc w:val="right"/>
    </w:pPr>
  </w:p>
  <w:p w14:paraId="5C86E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E6FF" w14:textId="77777777" w:rsidR="00262EA3" w:rsidRDefault="00081D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86E709" wp14:editId="5C86E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6E700" w14:textId="77777777" w:rsidR="00262EA3" w:rsidRDefault="00081DC6" w:rsidP="00A314CF">
    <w:pPr>
      <w:pStyle w:val="FSHNormal"/>
      <w:spacing w:before="40"/>
    </w:pPr>
    <w:sdt>
      <w:sdtPr>
        <w:alias w:val="CC_Noformat_Motionstyp"/>
        <w:tag w:val="CC_Noformat_Motionstyp"/>
        <w:id w:val="1162973129"/>
        <w:lock w:val="sdtContentLocked"/>
        <w15:appearance w15:val="hidden"/>
        <w:text/>
      </w:sdtPr>
      <w:sdtEndPr/>
      <w:sdtContent>
        <w:r w:rsidR="00187CFC">
          <w:t>Enskild motion</w:t>
        </w:r>
      </w:sdtContent>
    </w:sdt>
    <w:r w:rsidR="00821B36">
      <w:t xml:space="preserve"> </w:t>
    </w:r>
    <w:sdt>
      <w:sdtPr>
        <w:alias w:val="CC_Noformat_Partikod"/>
        <w:tag w:val="CC_Noformat_Partikod"/>
        <w:id w:val="1471015553"/>
        <w:text/>
      </w:sdtPr>
      <w:sdtEndPr/>
      <w:sdtContent>
        <w:r w:rsidR="00B279B9">
          <w:t>S</w:t>
        </w:r>
      </w:sdtContent>
    </w:sdt>
    <w:sdt>
      <w:sdtPr>
        <w:alias w:val="CC_Noformat_Partinummer"/>
        <w:tag w:val="CC_Noformat_Partinummer"/>
        <w:id w:val="-2014525982"/>
        <w:text/>
      </w:sdtPr>
      <w:sdtEndPr/>
      <w:sdtContent>
        <w:r w:rsidR="00B279B9">
          <w:t>1588</w:t>
        </w:r>
      </w:sdtContent>
    </w:sdt>
  </w:p>
  <w:p w14:paraId="5C86E701" w14:textId="77777777" w:rsidR="00262EA3" w:rsidRPr="008227B3" w:rsidRDefault="00081D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86E702" w14:textId="77777777" w:rsidR="00262EA3" w:rsidRPr="008227B3" w:rsidRDefault="00081D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C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CFC">
          <w:t>:834</w:t>
        </w:r>
      </w:sdtContent>
    </w:sdt>
  </w:p>
  <w:p w14:paraId="5C86E703" w14:textId="77777777" w:rsidR="00262EA3" w:rsidRDefault="00081DC6" w:rsidP="00E03A3D">
    <w:pPr>
      <w:pStyle w:val="Motionr"/>
    </w:pPr>
    <w:sdt>
      <w:sdtPr>
        <w:alias w:val="CC_Noformat_Avtext"/>
        <w:tag w:val="CC_Noformat_Avtext"/>
        <w:id w:val="-2020768203"/>
        <w:lock w:val="sdtContentLocked"/>
        <w15:appearance w15:val="hidden"/>
        <w:text/>
      </w:sdtPr>
      <w:sdtEndPr/>
      <w:sdtContent>
        <w:r w:rsidR="00187CFC">
          <w:t>av Anders Österberg m.fl. (S, -)</w:t>
        </w:r>
      </w:sdtContent>
    </w:sdt>
  </w:p>
  <w:sdt>
    <w:sdtPr>
      <w:alias w:val="CC_Noformat_Rubtext"/>
      <w:tag w:val="CC_Noformat_Rubtext"/>
      <w:id w:val="-218060500"/>
      <w:lock w:val="sdtLocked"/>
      <w:text/>
    </w:sdtPr>
    <w:sdtEndPr/>
    <w:sdtContent>
      <w:p w14:paraId="5C86E704" w14:textId="77777777" w:rsidR="00262EA3" w:rsidRDefault="00B279B9" w:rsidP="00283E0F">
        <w:pPr>
          <w:pStyle w:val="FSHRub2"/>
        </w:pPr>
        <w:r>
          <w:t>Förbud mot vinstuttag</w:t>
        </w:r>
      </w:p>
    </w:sdtContent>
  </w:sdt>
  <w:sdt>
    <w:sdtPr>
      <w:alias w:val="CC_Boilerplate_3"/>
      <w:tag w:val="CC_Boilerplate_3"/>
      <w:id w:val="1606463544"/>
      <w:lock w:val="sdtContentLocked"/>
      <w15:appearance w15:val="hidden"/>
      <w:text w:multiLine="1"/>
    </w:sdtPr>
    <w:sdtEndPr/>
    <w:sdtContent>
      <w:p w14:paraId="5C86E7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79B9"/>
    <w:rsid w:val="000000E0"/>
    <w:rsid w:val="00000761"/>
    <w:rsid w:val="000014AF"/>
    <w:rsid w:val="00002310"/>
    <w:rsid w:val="00002CB4"/>
    <w:rsid w:val="000030B6"/>
    <w:rsid w:val="00003CCB"/>
    <w:rsid w:val="00003F79"/>
    <w:rsid w:val="0000412E"/>
    <w:rsid w:val="00004250"/>
    <w:rsid w:val="000043C1"/>
    <w:rsid w:val="000044D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C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E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73"/>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2B6"/>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9D"/>
    <w:rsid w:val="00186CE7"/>
    <w:rsid w:val="001878F9"/>
    <w:rsid w:val="00187CED"/>
    <w:rsid w:val="00187CFC"/>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47"/>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DFC"/>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B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8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6E6E2"/>
  <w15:chartTrackingRefBased/>
  <w15:docId w15:val="{AF90CDD3-3E73-4E92-B752-70301981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0996">
      <w:bodyDiv w:val="1"/>
      <w:marLeft w:val="0"/>
      <w:marRight w:val="0"/>
      <w:marTop w:val="0"/>
      <w:marBottom w:val="0"/>
      <w:divBdr>
        <w:top w:val="none" w:sz="0" w:space="0" w:color="auto"/>
        <w:left w:val="none" w:sz="0" w:space="0" w:color="auto"/>
        <w:bottom w:val="none" w:sz="0" w:space="0" w:color="auto"/>
        <w:right w:val="none" w:sz="0" w:space="0" w:color="auto"/>
      </w:divBdr>
      <w:divsChild>
        <w:div w:id="1622954262">
          <w:marLeft w:val="0"/>
          <w:marRight w:val="0"/>
          <w:marTop w:val="0"/>
          <w:marBottom w:val="300"/>
          <w:divBdr>
            <w:top w:val="single" w:sz="6" w:space="0" w:color="DDDDDD"/>
            <w:left w:val="single" w:sz="6" w:space="0" w:color="DDDDDD"/>
            <w:bottom w:val="single" w:sz="6" w:space="0" w:color="DDDDDD"/>
            <w:right w:val="single" w:sz="6" w:space="0" w:color="DDDDDD"/>
          </w:divBdr>
          <w:divsChild>
            <w:div w:id="1122917588">
              <w:marLeft w:val="0"/>
              <w:marRight w:val="0"/>
              <w:marTop w:val="0"/>
              <w:marBottom w:val="0"/>
              <w:divBdr>
                <w:top w:val="none" w:sz="0" w:space="0" w:color="auto"/>
                <w:left w:val="none" w:sz="0" w:space="0" w:color="auto"/>
                <w:bottom w:val="none" w:sz="0" w:space="0" w:color="auto"/>
                <w:right w:val="none" w:sz="0" w:space="0" w:color="auto"/>
              </w:divBdr>
              <w:divsChild>
                <w:div w:id="1019431966">
                  <w:marLeft w:val="0"/>
                  <w:marRight w:val="0"/>
                  <w:marTop w:val="0"/>
                  <w:marBottom w:val="225"/>
                  <w:divBdr>
                    <w:top w:val="none" w:sz="0" w:space="0" w:color="auto"/>
                    <w:left w:val="none" w:sz="0" w:space="0" w:color="auto"/>
                    <w:bottom w:val="none" w:sz="0" w:space="0" w:color="auto"/>
                    <w:right w:val="none" w:sz="0" w:space="0" w:color="auto"/>
                  </w:divBdr>
                </w:div>
                <w:div w:id="829061495">
                  <w:marLeft w:val="0"/>
                  <w:marRight w:val="0"/>
                  <w:marTop w:val="0"/>
                  <w:marBottom w:val="225"/>
                  <w:divBdr>
                    <w:top w:val="none" w:sz="0" w:space="0" w:color="auto"/>
                    <w:left w:val="none" w:sz="0" w:space="0" w:color="auto"/>
                    <w:bottom w:val="none" w:sz="0" w:space="0" w:color="auto"/>
                    <w:right w:val="none" w:sz="0" w:space="0" w:color="auto"/>
                  </w:divBdr>
                </w:div>
                <w:div w:id="2106536206">
                  <w:marLeft w:val="0"/>
                  <w:marRight w:val="0"/>
                  <w:marTop w:val="0"/>
                  <w:marBottom w:val="225"/>
                  <w:divBdr>
                    <w:top w:val="none" w:sz="0" w:space="0" w:color="auto"/>
                    <w:left w:val="none" w:sz="0" w:space="0" w:color="auto"/>
                    <w:bottom w:val="none" w:sz="0" w:space="0" w:color="auto"/>
                    <w:right w:val="none" w:sz="0" w:space="0" w:color="auto"/>
                  </w:divBdr>
                </w:div>
                <w:div w:id="19833456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D176AC0B4F4E5E98F6DF8E21A84156"/>
        <w:category>
          <w:name w:val="Allmänt"/>
          <w:gallery w:val="placeholder"/>
        </w:category>
        <w:types>
          <w:type w:val="bbPlcHdr"/>
        </w:types>
        <w:behaviors>
          <w:behavior w:val="content"/>
        </w:behaviors>
        <w:guid w:val="{BE8B76F0-3419-445B-8554-77A19F06ABE6}"/>
      </w:docPartPr>
      <w:docPartBody>
        <w:p w:rsidR="003C1633" w:rsidRDefault="003C1633">
          <w:pPr>
            <w:pStyle w:val="DCD176AC0B4F4E5E98F6DF8E21A84156"/>
          </w:pPr>
          <w:r w:rsidRPr="005A0A93">
            <w:rPr>
              <w:rStyle w:val="Platshllartext"/>
            </w:rPr>
            <w:t>Förslag till riksdagsbeslut</w:t>
          </w:r>
        </w:p>
      </w:docPartBody>
    </w:docPart>
    <w:docPart>
      <w:docPartPr>
        <w:name w:val="AB43D82DC3B94F9F9197F1A9D25C7D36"/>
        <w:category>
          <w:name w:val="Allmänt"/>
          <w:gallery w:val="placeholder"/>
        </w:category>
        <w:types>
          <w:type w:val="bbPlcHdr"/>
        </w:types>
        <w:behaviors>
          <w:behavior w:val="content"/>
        </w:behaviors>
        <w:guid w:val="{780FDF2F-9EAD-4D67-9CBA-CA18CF4FF948}"/>
      </w:docPartPr>
      <w:docPartBody>
        <w:p w:rsidR="003C1633" w:rsidRDefault="003C1633">
          <w:pPr>
            <w:pStyle w:val="AB43D82DC3B94F9F9197F1A9D25C7D36"/>
          </w:pPr>
          <w:r w:rsidRPr="005A0A93">
            <w:rPr>
              <w:rStyle w:val="Platshllartext"/>
            </w:rPr>
            <w:t>Motivering</w:t>
          </w:r>
        </w:p>
      </w:docPartBody>
    </w:docPart>
    <w:docPart>
      <w:docPartPr>
        <w:name w:val="76A232AC014C4A168CDBB153B530C859"/>
        <w:category>
          <w:name w:val="Allmänt"/>
          <w:gallery w:val="placeholder"/>
        </w:category>
        <w:types>
          <w:type w:val="bbPlcHdr"/>
        </w:types>
        <w:behaviors>
          <w:behavior w:val="content"/>
        </w:behaviors>
        <w:guid w:val="{B8B0AC58-EBED-4A01-971C-05B9C9635B5A}"/>
      </w:docPartPr>
      <w:docPartBody>
        <w:p w:rsidR="003C1633" w:rsidRDefault="003C1633">
          <w:pPr>
            <w:pStyle w:val="76A232AC014C4A168CDBB153B530C859"/>
          </w:pPr>
          <w:r>
            <w:rPr>
              <w:rStyle w:val="Platshllartext"/>
            </w:rPr>
            <w:t xml:space="preserve"> </w:t>
          </w:r>
        </w:p>
      </w:docPartBody>
    </w:docPart>
    <w:docPart>
      <w:docPartPr>
        <w:name w:val="0F4A5FAA720241F1B259F2420B8602D5"/>
        <w:category>
          <w:name w:val="Allmänt"/>
          <w:gallery w:val="placeholder"/>
        </w:category>
        <w:types>
          <w:type w:val="bbPlcHdr"/>
        </w:types>
        <w:behaviors>
          <w:behavior w:val="content"/>
        </w:behaviors>
        <w:guid w:val="{3C980E78-2013-4CC8-9055-8EA31A30AB09}"/>
      </w:docPartPr>
      <w:docPartBody>
        <w:p w:rsidR="003C1633" w:rsidRDefault="003C1633">
          <w:pPr>
            <w:pStyle w:val="0F4A5FAA720241F1B259F2420B8602D5"/>
          </w:pPr>
          <w:r>
            <w:t xml:space="preserve"> </w:t>
          </w:r>
        </w:p>
      </w:docPartBody>
    </w:docPart>
    <w:docPart>
      <w:docPartPr>
        <w:name w:val="1DE5FE9E860A47F495402228A7824894"/>
        <w:category>
          <w:name w:val="Allmänt"/>
          <w:gallery w:val="placeholder"/>
        </w:category>
        <w:types>
          <w:type w:val="bbPlcHdr"/>
        </w:types>
        <w:behaviors>
          <w:behavior w:val="content"/>
        </w:behaviors>
        <w:guid w:val="{FFF5377C-5E2A-49BB-9FBA-4C8E68B130DE}"/>
      </w:docPartPr>
      <w:docPartBody>
        <w:p w:rsidR="00221CD1" w:rsidRDefault="00221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33"/>
    <w:rsid w:val="00221CD1"/>
    <w:rsid w:val="003C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D176AC0B4F4E5E98F6DF8E21A84156">
    <w:name w:val="DCD176AC0B4F4E5E98F6DF8E21A84156"/>
  </w:style>
  <w:style w:type="paragraph" w:customStyle="1" w:styleId="E700A3D16DEB4503BB7DDABBC2821868">
    <w:name w:val="E700A3D16DEB4503BB7DDABBC28218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778F12CBCE471A93AFA7972FC86FCD">
    <w:name w:val="F5778F12CBCE471A93AFA7972FC86FCD"/>
  </w:style>
  <w:style w:type="paragraph" w:customStyle="1" w:styleId="AB43D82DC3B94F9F9197F1A9D25C7D36">
    <w:name w:val="AB43D82DC3B94F9F9197F1A9D25C7D36"/>
  </w:style>
  <w:style w:type="paragraph" w:customStyle="1" w:styleId="0F1D3381620D4A00A356A6542065A3ED">
    <w:name w:val="0F1D3381620D4A00A356A6542065A3ED"/>
  </w:style>
  <w:style w:type="paragraph" w:customStyle="1" w:styleId="1966A46E0F63421C94D65D10134FD60C">
    <w:name w:val="1966A46E0F63421C94D65D10134FD60C"/>
  </w:style>
  <w:style w:type="paragraph" w:customStyle="1" w:styleId="76A232AC014C4A168CDBB153B530C859">
    <w:name w:val="76A232AC014C4A168CDBB153B530C859"/>
  </w:style>
  <w:style w:type="paragraph" w:customStyle="1" w:styleId="0F4A5FAA720241F1B259F2420B8602D5">
    <w:name w:val="0F4A5FAA720241F1B259F2420B860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33CD3-677F-445C-8514-2E380222F076}"/>
</file>

<file path=customXml/itemProps2.xml><?xml version="1.0" encoding="utf-8"?>
<ds:datastoreItem xmlns:ds="http://schemas.openxmlformats.org/officeDocument/2006/customXml" ds:itemID="{602EE0A9-E234-48E3-8CEE-E8EF0DE213FD}"/>
</file>

<file path=customXml/itemProps3.xml><?xml version="1.0" encoding="utf-8"?>
<ds:datastoreItem xmlns:ds="http://schemas.openxmlformats.org/officeDocument/2006/customXml" ds:itemID="{3F470334-19BA-467A-9355-804549E96D71}"/>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2690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S1588 Förbud mot vinstuttag</vt:lpstr>
      <vt:lpstr>
      </vt:lpstr>
    </vt:vector>
  </TitlesOfParts>
  <Company>Sveriges riksdag</Company>
  <LinksUpToDate>false</LinksUpToDate>
  <CharactersWithSpaces>3144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