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38B7CE" w14:textId="77777777">
        <w:tc>
          <w:tcPr>
            <w:tcW w:w="2268" w:type="dxa"/>
          </w:tcPr>
          <w:p w14:paraId="0138B7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138B7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138B7D1" w14:textId="77777777">
        <w:tc>
          <w:tcPr>
            <w:tcW w:w="2268" w:type="dxa"/>
          </w:tcPr>
          <w:p w14:paraId="0138B7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38B7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38B7D4" w14:textId="77777777">
        <w:tc>
          <w:tcPr>
            <w:tcW w:w="3402" w:type="dxa"/>
            <w:gridSpan w:val="2"/>
          </w:tcPr>
          <w:p w14:paraId="0138B7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38B7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38B7D7" w14:textId="77777777">
        <w:tc>
          <w:tcPr>
            <w:tcW w:w="2268" w:type="dxa"/>
          </w:tcPr>
          <w:p w14:paraId="0138B7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38B7D6" w14:textId="66575F4B" w:rsidR="006E4E11" w:rsidRPr="00ED583F" w:rsidRDefault="00AF69D9" w:rsidP="0021415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</w:t>
            </w:r>
            <w:r w:rsidR="006D77E2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6D77E2">
              <w:rPr>
                <w:sz w:val="20"/>
              </w:rPr>
              <w:t>0</w:t>
            </w:r>
            <w:r w:rsidR="00214155">
              <w:rPr>
                <w:sz w:val="20"/>
              </w:rPr>
              <w:t>7090</w:t>
            </w:r>
            <w:r>
              <w:rPr>
                <w:sz w:val="20"/>
              </w:rPr>
              <w:t>/POL</w:t>
            </w:r>
          </w:p>
        </w:tc>
      </w:tr>
      <w:tr w:rsidR="006E4E11" w14:paraId="0138B7DA" w14:textId="77777777">
        <w:tc>
          <w:tcPr>
            <w:tcW w:w="2268" w:type="dxa"/>
          </w:tcPr>
          <w:p w14:paraId="0138B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38B7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38B7EC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5F24BF" w14:paraId="0138B7DC" w14:textId="77777777" w:rsidTr="004638DE">
              <w:trPr>
                <w:trHeight w:val="284"/>
              </w:trPr>
              <w:tc>
                <w:tcPr>
                  <w:tcW w:w="4911" w:type="dxa"/>
                </w:tcPr>
                <w:p w14:paraId="0138B7DB" w14:textId="77777777" w:rsidR="005F24BF" w:rsidRDefault="005F24BF" w:rsidP="005F24BF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5F24BF" w14:paraId="0138B7DE" w14:textId="77777777" w:rsidTr="004638DE">
              <w:trPr>
                <w:trHeight w:val="284"/>
              </w:trPr>
              <w:tc>
                <w:tcPr>
                  <w:tcW w:w="4911" w:type="dxa"/>
                </w:tcPr>
                <w:p w14:paraId="0138B7DD" w14:textId="1B31AB0A" w:rsidR="005F24BF" w:rsidRDefault="004353CF" w:rsidP="004353C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Migrationsminister och biträdande justitieminister</w:t>
                  </w:r>
                </w:p>
              </w:tc>
            </w:tr>
            <w:tr w:rsidR="005F24BF" w14:paraId="0138B7E0" w14:textId="77777777" w:rsidTr="004638DE">
              <w:trPr>
                <w:trHeight w:val="284"/>
              </w:trPr>
              <w:tc>
                <w:tcPr>
                  <w:tcW w:w="4911" w:type="dxa"/>
                </w:tcPr>
                <w:p w14:paraId="0138B7DF" w14:textId="77777777" w:rsidR="005F24BF" w:rsidRDefault="005F24BF" w:rsidP="005F24B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5F24BF" w14:paraId="0138B7E2" w14:textId="77777777" w:rsidTr="004638DE">
              <w:trPr>
                <w:trHeight w:val="284"/>
              </w:trPr>
              <w:tc>
                <w:tcPr>
                  <w:tcW w:w="4911" w:type="dxa"/>
                </w:tcPr>
                <w:tbl>
                  <w:tblPr>
                    <w:tblW w:w="491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1"/>
                  </w:tblGrid>
                  <w:tr w:rsidR="00C4359C" w14:paraId="4F8A858B" w14:textId="77777777" w:rsidTr="0025653B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6D6ED266" w14:textId="1FECFF95" w:rsidR="00C4359C" w:rsidRDefault="00C4359C" w:rsidP="00C4359C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25653B" w14:paraId="604E1C3A" w14:textId="77777777" w:rsidTr="0025653B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65329369" w14:textId="073F831B" w:rsidR="0025653B" w:rsidRDefault="0025653B" w:rsidP="0025653B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25653B" w14:paraId="595FAEF1" w14:textId="77777777" w:rsidTr="0025653B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60E8ADC8" w14:textId="77777777" w:rsidR="0025653B" w:rsidRDefault="0025653B" w:rsidP="0025653B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</w:tbl>
                <w:p w14:paraId="0138B7E1" w14:textId="77777777" w:rsidR="005F24BF" w:rsidRDefault="005F24BF" w:rsidP="005F24B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5F24BF" w14:paraId="0138B7E4" w14:textId="77777777" w:rsidTr="004638DE">
              <w:trPr>
                <w:trHeight w:val="284"/>
              </w:trPr>
              <w:tc>
                <w:tcPr>
                  <w:tcW w:w="4911" w:type="dxa"/>
                </w:tcPr>
                <w:p w14:paraId="0138B7E3" w14:textId="77777777" w:rsidR="005F24BF" w:rsidRDefault="005F24BF" w:rsidP="005F24B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5F24BF" w:rsidRPr="00B74443" w14:paraId="0138B7E6" w14:textId="77777777" w:rsidTr="004638DE">
              <w:trPr>
                <w:trHeight w:val="284"/>
              </w:trPr>
              <w:tc>
                <w:tcPr>
                  <w:tcW w:w="4911" w:type="dxa"/>
                </w:tcPr>
                <w:p w14:paraId="0138B7E5" w14:textId="77777777" w:rsidR="005F24BF" w:rsidRPr="00B74443" w:rsidRDefault="005F24BF" w:rsidP="005F24BF">
                  <w:pPr>
                    <w:pStyle w:val="Avsndare"/>
                    <w:framePr w:h="2483" w:wrap="notBeside" w:x="1504"/>
                    <w:rPr>
                      <w:b/>
                      <w:bCs/>
                      <w:iCs/>
                    </w:rPr>
                  </w:pPr>
                </w:p>
              </w:tc>
            </w:tr>
            <w:tr w:rsidR="005F24BF" w:rsidRPr="00B74443" w14:paraId="0138B7E8" w14:textId="77777777" w:rsidTr="004638DE">
              <w:trPr>
                <w:trHeight w:val="284"/>
              </w:trPr>
              <w:tc>
                <w:tcPr>
                  <w:tcW w:w="4911" w:type="dxa"/>
                </w:tcPr>
                <w:p w14:paraId="0138B7E7" w14:textId="77777777" w:rsidR="005F24BF" w:rsidRPr="00B74443" w:rsidRDefault="005F24BF" w:rsidP="005F24BF">
                  <w:pPr>
                    <w:pStyle w:val="Avsndare"/>
                    <w:framePr w:h="2483" w:wrap="notBeside" w:x="1504"/>
                    <w:rPr>
                      <w:b/>
                      <w:bCs/>
                      <w:iCs/>
                    </w:rPr>
                  </w:pPr>
                </w:p>
              </w:tc>
            </w:tr>
            <w:tr w:rsidR="005F24BF" w:rsidRPr="00B74443" w14:paraId="0138B7EA" w14:textId="77777777" w:rsidTr="004638DE">
              <w:trPr>
                <w:trHeight w:val="284"/>
              </w:trPr>
              <w:tc>
                <w:tcPr>
                  <w:tcW w:w="4911" w:type="dxa"/>
                </w:tcPr>
                <w:p w14:paraId="0138B7E9" w14:textId="77777777" w:rsidR="005F24BF" w:rsidRPr="00B74443" w:rsidRDefault="005F24BF" w:rsidP="005F24B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138B7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38B7EE" w14:textId="77777777">
        <w:trPr>
          <w:trHeight w:val="284"/>
        </w:trPr>
        <w:tc>
          <w:tcPr>
            <w:tcW w:w="4911" w:type="dxa"/>
          </w:tcPr>
          <w:p w14:paraId="0138B7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38B7F0" w14:textId="77777777">
        <w:trPr>
          <w:trHeight w:val="284"/>
        </w:trPr>
        <w:tc>
          <w:tcPr>
            <w:tcW w:w="4911" w:type="dxa"/>
          </w:tcPr>
          <w:p w14:paraId="0138B7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38B7F1" w14:textId="77777777" w:rsidR="006E4E11" w:rsidRDefault="00AF69D9">
      <w:pPr>
        <w:framePr w:w="4400" w:h="2523" w:wrap="notBeside" w:vAnchor="page" w:hAnchor="page" w:x="6453" w:y="2445"/>
        <w:ind w:left="142"/>
      </w:pPr>
      <w:r>
        <w:t>Till riksdagen</w:t>
      </w:r>
    </w:p>
    <w:p w14:paraId="0138B7F2" w14:textId="285A7038" w:rsidR="006E4E11" w:rsidRDefault="00AF69D9" w:rsidP="00AF69D9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6D77E2">
        <w:t>6</w:t>
      </w:r>
      <w:r>
        <w:t>/1</w:t>
      </w:r>
      <w:r w:rsidR="006D77E2">
        <w:t>7</w:t>
      </w:r>
      <w:r>
        <w:t>:</w:t>
      </w:r>
      <w:r w:rsidR="006D77E2">
        <w:t>18</w:t>
      </w:r>
      <w:r w:rsidR="00214155">
        <w:t>9</w:t>
      </w:r>
      <w:r w:rsidR="006D77E2">
        <w:t>2</w:t>
      </w:r>
      <w:r>
        <w:t xml:space="preserve"> av </w:t>
      </w:r>
      <w:r w:rsidR="00214155">
        <w:t>Sara Karlsson</w:t>
      </w:r>
      <w:r>
        <w:t xml:space="preserve"> (</w:t>
      </w:r>
      <w:r w:rsidR="00214155">
        <w:t>S</w:t>
      </w:r>
      <w:r>
        <w:t xml:space="preserve">) </w:t>
      </w:r>
      <w:r w:rsidR="00214155">
        <w:t>Svårigheter att få främlingspass</w:t>
      </w:r>
    </w:p>
    <w:p w14:paraId="0138B7F3" w14:textId="77777777" w:rsidR="006E4E11" w:rsidRDefault="006E4E11" w:rsidP="009C6815"/>
    <w:p w14:paraId="0138B7F4" w14:textId="64F7F4EC" w:rsidR="006E4E11" w:rsidRDefault="00214155" w:rsidP="009C6815">
      <w:r>
        <w:t>Sara Karlsson</w:t>
      </w:r>
      <w:r w:rsidR="00AF69D9">
        <w:t xml:space="preserve"> har frågat mig </w:t>
      </w:r>
      <w:r w:rsidR="006D77E2">
        <w:t xml:space="preserve">om </w:t>
      </w:r>
      <w:r>
        <w:t xml:space="preserve">några initiativ har tagits eller planeras för att avhjälpa situationen för personer från Afghanistan som inte kan få </w:t>
      </w:r>
      <w:r w:rsidR="00EE4632">
        <w:t>främlingspass</w:t>
      </w:r>
      <w:r>
        <w:t xml:space="preserve"> på grund av brist på identitetshandlingar. </w:t>
      </w:r>
    </w:p>
    <w:p w14:paraId="411D753C" w14:textId="354B4BC2" w:rsidR="00EE4632" w:rsidRDefault="00EE4632" w:rsidP="00427F8A">
      <w:pPr>
        <w:pStyle w:val="Normaltindrag"/>
        <w:rPr>
          <w:rFonts w:ascii="OrigGarmnd BT" w:hAnsi="OrigGarmnd BT"/>
        </w:rPr>
      </w:pPr>
      <w:r>
        <w:rPr>
          <w:rFonts w:ascii="OrigGarmnd BT" w:hAnsi="OrigGarmnd BT"/>
        </w:rPr>
        <w:t xml:space="preserve">Som frågeställaren hänvisar till </w:t>
      </w:r>
      <w:r w:rsidR="007B1691">
        <w:rPr>
          <w:rFonts w:ascii="OrigGarmnd BT" w:hAnsi="OrigGarmnd BT"/>
        </w:rPr>
        <w:t xml:space="preserve">ska </w:t>
      </w:r>
      <w:r>
        <w:rPr>
          <w:rFonts w:ascii="OrigGarmnd BT" w:hAnsi="OrigGarmnd BT"/>
        </w:rPr>
        <w:t>Migrationsverket gör</w:t>
      </w:r>
      <w:r w:rsidR="007B1691">
        <w:rPr>
          <w:rFonts w:ascii="OrigGarmnd BT" w:hAnsi="OrigGarmnd BT"/>
        </w:rPr>
        <w:t>a</w:t>
      </w:r>
      <w:r>
        <w:rPr>
          <w:rFonts w:ascii="OrigGarmnd BT" w:hAnsi="OrigGarmnd BT"/>
        </w:rPr>
        <w:t xml:space="preserve"> en individuell prövning vid ansökan om främlingspass</w:t>
      </w:r>
      <w:r w:rsidR="007B1691">
        <w:rPr>
          <w:rFonts w:ascii="OrigGarmnd BT" w:hAnsi="OrigGarmnd BT"/>
        </w:rPr>
        <w:t>.</w:t>
      </w:r>
      <w:r>
        <w:rPr>
          <w:rFonts w:ascii="OrigGarmnd BT" w:hAnsi="OrigGarmnd BT"/>
        </w:rPr>
        <w:t xml:space="preserve"> </w:t>
      </w:r>
      <w:r w:rsidR="007B1691">
        <w:rPr>
          <w:rFonts w:ascii="OrigGarmnd BT" w:hAnsi="OrigGarmnd BT"/>
        </w:rPr>
        <w:t>D</w:t>
      </w:r>
      <w:r>
        <w:rPr>
          <w:rFonts w:ascii="OrigGarmnd BT" w:hAnsi="OrigGarmnd BT"/>
        </w:rPr>
        <w:t xml:space="preserve">e personer som har beviljats uppehållstillstånd av skyddsskäl </w:t>
      </w:r>
      <w:r w:rsidR="0025653B">
        <w:rPr>
          <w:rFonts w:ascii="OrigGarmnd BT" w:hAnsi="OrigGarmnd BT"/>
        </w:rPr>
        <w:t>där det</w:t>
      </w:r>
      <w:r>
        <w:rPr>
          <w:rFonts w:ascii="OrigGarmnd BT" w:hAnsi="OrigGarmnd BT"/>
        </w:rPr>
        <w:t xml:space="preserve"> sakna</w:t>
      </w:r>
      <w:r w:rsidR="0025653B">
        <w:rPr>
          <w:rFonts w:ascii="OrigGarmnd BT" w:hAnsi="OrigGarmnd BT"/>
        </w:rPr>
        <w:t>s</w:t>
      </w:r>
      <w:r>
        <w:rPr>
          <w:rFonts w:ascii="OrigGarmnd BT" w:hAnsi="OrigGarmnd BT"/>
        </w:rPr>
        <w:t xml:space="preserve"> koppling till landets myndigheter</w:t>
      </w:r>
      <w:r w:rsidR="00375FC3">
        <w:rPr>
          <w:rFonts w:ascii="OrigGarmnd BT" w:hAnsi="OrigGarmnd BT"/>
        </w:rPr>
        <w:t>, till exempel hedersproblematik eller det allmänna läget i landet,</w:t>
      </w:r>
      <w:r>
        <w:rPr>
          <w:rFonts w:ascii="OrigGarmnd BT" w:hAnsi="OrigGarmnd BT"/>
        </w:rPr>
        <w:t xml:space="preserve"> </w:t>
      </w:r>
      <w:r w:rsidR="007B1691">
        <w:rPr>
          <w:rFonts w:ascii="OrigGarmnd BT" w:hAnsi="OrigGarmnd BT"/>
        </w:rPr>
        <w:t xml:space="preserve">ska </w:t>
      </w:r>
      <w:r>
        <w:rPr>
          <w:rFonts w:ascii="OrigGarmnd BT" w:hAnsi="OrigGarmnd BT"/>
        </w:rPr>
        <w:t xml:space="preserve">i första hand </w:t>
      </w:r>
      <w:r w:rsidR="0025653B">
        <w:rPr>
          <w:rFonts w:ascii="OrigGarmnd BT" w:hAnsi="OrigGarmnd BT"/>
        </w:rPr>
        <w:t xml:space="preserve">vända sig </w:t>
      </w:r>
      <w:r>
        <w:rPr>
          <w:rFonts w:ascii="OrigGarmnd BT" w:hAnsi="OrigGarmnd BT"/>
        </w:rPr>
        <w:t xml:space="preserve">till dessa </w:t>
      </w:r>
      <w:r w:rsidR="0025653B">
        <w:rPr>
          <w:rFonts w:ascii="OrigGarmnd BT" w:hAnsi="OrigGarmnd BT"/>
        </w:rPr>
        <w:t xml:space="preserve">myndigheter </w:t>
      </w:r>
      <w:r>
        <w:rPr>
          <w:rFonts w:ascii="OrigGarmnd BT" w:hAnsi="OrigGarmnd BT"/>
        </w:rPr>
        <w:t xml:space="preserve">för att ordna hemlandspass. </w:t>
      </w:r>
      <w:r w:rsidR="00375FC3">
        <w:rPr>
          <w:rFonts w:ascii="OrigGarmnd BT" w:hAnsi="OrigGarmnd BT"/>
        </w:rPr>
        <w:t xml:space="preserve">I andra hand </w:t>
      </w:r>
      <w:r w:rsidR="00375FC3" w:rsidRPr="002D3654">
        <w:rPr>
          <w:rFonts w:ascii="OrigGarmnd BT" w:hAnsi="OrigGarmnd BT"/>
        </w:rPr>
        <w:t xml:space="preserve">får </w:t>
      </w:r>
      <w:r w:rsidR="00375FC3">
        <w:rPr>
          <w:rFonts w:ascii="OrigGarmnd BT" w:hAnsi="OrigGarmnd BT"/>
        </w:rPr>
        <w:t xml:space="preserve">Migrationsverket </w:t>
      </w:r>
      <w:r w:rsidR="0025653B">
        <w:rPr>
          <w:rFonts w:ascii="OrigGarmnd BT" w:hAnsi="OrigGarmnd BT"/>
        </w:rPr>
        <w:t>under</w:t>
      </w:r>
      <w:r w:rsidR="00375FC3" w:rsidRPr="002D3654">
        <w:rPr>
          <w:rFonts w:ascii="OrigGarmnd BT" w:hAnsi="OrigGarmnd BT"/>
        </w:rPr>
        <w:t xml:space="preserve"> vissa </w:t>
      </w:r>
      <w:r w:rsidR="0025653B">
        <w:rPr>
          <w:rFonts w:ascii="OrigGarmnd BT" w:hAnsi="OrigGarmnd BT"/>
        </w:rPr>
        <w:t xml:space="preserve">förutsättningar </w:t>
      </w:r>
      <w:r w:rsidR="00375FC3" w:rsidRPr="002D3654">
        <w:rPr>
          <w:rFonts w:ascii="OrigGarmnd BT" w:hAnsi="OrigGarmnd BT"/>
        </w:rPr>
        <w:t>bevilja</w:t>
      </w:r>
      <w:r w:rsidR="00375FC3">
        <w:rPr>
          <w:rFonts w:ascii="OrigGarmnd BT" w:hAnsi="OrigGarmnd BT"/>
        </w:rPr>
        <w:t xml:space="preserve"> främlingspass</w:t>
      </w:r>
      <w:r w:rsidR="00375FC3" w:rsidRPr="002D3654">
        <w:rPr>
          <w:rFonts w:ascii="OrigGarmnd BT" w:hAnsi="OrigGarmnd BT"/>
        </w:rPr>
        <w:t xml:space="preserve"> </w:t>
      </w:r>
      <w:r w:rsidR="00375FC3">
        <w:rPr>
          <w:rFonts w:ascii="OrigGarmnd BT" w:hAnsi="OrigGarmnd BT"/>
        </w:rPr>
        <w:t xml:space="preserve">om </w:t>
      </w:r>
      <w:r w:rsidR="002D3654">
        <w:rPr>
          <w:rFonts w:ascii="OrigGarmnd BT" w:hAnsi="OrigGarmnd BT"/>
        </w:rPr>
        <w:t>sökande</w:t>
      </w:r>
      <w:r w:rsidR="002D3654" w:rsidRPr="002D3654">
        <w:rPr>
          <w:rFonts w:ascii="OrigGarmnd BT" w:hAnsi="OrigGarmnd BT"/>
        </w:rPr>
        <w:t xml:space="preserve"> </w:t>
      </w:r>
      <w:r w:rsidR="00375FC3">
        <w:rPr>
          <w:rFonts w:ascii="OrigGarmnd BT" w:hAnsi="OrigGarmnd BT"/>
        </w:rPr>
        <w:t xml:space="preserve">kan </w:t>
      </w:r>
      <w:r w:rsidR="002D3654" w:rsidRPr="002D3654">
        <w:rPr>
          <w:rFonts w:ascii="OrigGarmnd BT" w:hAnsi="OrigGarmnd BT"/>
        </w:rPr>
        <w:t>klarlägga eller i vart fall göra sannolikt att han eller hon saknar mö</w:t>
      </w:r>
      <w:r w:rsidR="00375FC3">
        <w:rPr>
          <w:rFonts w:ascii="OrigGarmnd BT" w:hAnsi="OrigGarmnd BT"/>
        </w:rPr>
        <w:t>jlighet att få ett hemlandspass</w:t>
      </w:r>
      <w:r w:rsidR="002D3654" w:rsidRPr="002D3654">
        <w:rPr>
          <w:rFonts w:ascii="OrigGarmnd BT" w:hAnsi="OrigGarmnd BT"/>
        </w:rPr>
        <w:t xml:space="preserve">. </w:t>
      </w:r>
      <w:r w:rsidR="007B1691">
        <w:rPr>
          <w:rFonts w:ascii="OrigGarmnd BT" w:hAnsi="OrigGarmnd BT"/>
        </w:rPr>
        <w:t>Jag tycker att detta är en rimlig ordning.</w:t>
      </w:r>
    </w:p>
    <w:p w14:paraId="1A155C4D" w14:textId="6A8755C7" w:rsidR="004D4BD2" w:rsidRPr="004D4BD2" w:rsidRDefault="004D4BD2" w:rsidP="00427F8A">
      <w:pPr>
        <w:pStyle w:val="Normaltindrag"/>
        <w:rPr>
          <w:rFonts w:ascii="OrigGarmnd BT" w:hAnsi="OrigGarmnd BT"/>
        </w:rPr>
      </w:pPr>
      <w:r>
        <w:rPr>
          <w:rFonts w:ascii="OrigGarmnd BT" w:hAnsi="OrigGarmnd BT"/>
        </w:rPr>
        <w:t xml:space="preserve">Regeringen har tillsatt en </w:t>
      </w:r>
      <w:r w:rsidRPr="004D4BD2">
        <w:rPr>
          <w:rFonts w:ascii="OrigGarmnd BT" w:hAnsi="OrigGarmnd BT"/>
        </w:rPr>
        <w:t>utredning om åtgärder för ett effektivare återvändande och motverkande av missbruk av resehandlingar.</w:t>
      </w:r>
      <w:r>
        <w:rPr>
          <w:rFonts w:ascii="OrigGarmnd BT" w:hAnsi="OrigGarmnd BT"/>
        </w:rPr>
        <w:t xml:space="preserve"> </w:t>
      </w:r>
      <w:r w:rsidRPr="004D4BD2">
        <w:rPr>
          <w:rFonts w:ascii="OrigGarmnd BT" w:hAnsi="OrigGarmnd BT"/>
        </w:rPr>
        <w:t>Utredningen har bl.a. i uppdrag att föreslå författningsändringar som syftar till att motverka missbruk av främlingspass och ska redovisa sitt uppdrag senast den 1 december 2017</w:t>
      </w:r>
      <w:r>
        <w:rPr>
          <w:rFonts w:ascii="OrigGarmnd BT" w:hAnsi="OrigGarmnd BT"/>
        </w:rPr>
        <w:t>.</w:t>
      </w:r>
    </w:p>
    <w:p w14:paraId="51A86C3E" w14:textId="4C340D14" w:rsidR="00427F8A" w:rsidRPr="00427F8A" w:rsidRDefault="00427F8A" w:rsidP="00427F8A">
      <w:pPr>
        <w:pStyle w:val="Normaltindrag"/>
        <w:rPr>
          <w:rFonts w:ascii="OrigGarmnd BT" w:hAnsi="OrigGarmnd BT"/>
        </w:rPr>
      </w:pPr>
      <w:r w:rsidRPr="00427F8A">
        <w:rPr>
          <w:rFonts w:ascii="OrigGarmnd BT" w:hAnsi="OrigGarmnd BT"/>
        </w:rPr>
        <w:t>Att det ställs krav på styrk</w:t>
      </w:r>
      <w:r>
        <w:rPr>
          <w:rFonts w:ascii="OrigGarmnd BT" w:hAnsi="OrigGarmnd BT"/>
        </w:rPr>
        <w:t>t</w:t>
      </w:r>
      <w:r w:rsidRPr="00427F8A">
        <w:rPr>
          <w:rFonts w:ascii="OrigGarmnd BT" w:hAnsi="OrigGarmnd BT"/>
        </w:rPr>
        <w:t xml:space="preserve"> identitet vid utfärdande av </w:t>
      </w:r>
      <w:r>
        <w:rPr>
          <w:rFonts w:ascii="OrigGarmnd BT" w:hAnsi="OrigGarmnd BT"/>
        </w:rPr>
        <w:t xml:space="preserve">hemlandspass </w:t>
      </w:r>
      <w:r w:rsidR="007B1691">
        <w:rPr>
          <w:rFonts w:ascii="OrigGarmnd BT" w:hAnsi="OrigGarmnd BT"/>
        </w:rPr>
        <w:t>är</w:t>
      </w:r>
      <w:r w:rsidRPr="00427F8A">
        <w:rPr>
          <w:rFonts w:ascii="OrigGarmnd BT" w:hAnsi="OrigGarmnd BT"/>
        </w:rPr>
        <w:t xml:space="preserve"> motiverat. Frågan </w:t>
      </w:r>
      <w:r>
        <w:rPr>
          <w:rFonts w:ascii="OrigGarmnd BT" w:hAnsi="OrigGarmnd BT"/>
        </w:rPr>
        <w:t xml:space="preserve">om </w:t>
      </w:r>
      <w:r w:rsidRPr="00427F8A">
        <w:rPr>
          <w:rFonts w:ascii="OrigGarmnd BT" w:hAnsi="OrigGarmnd BT"/>
        </w:rPr>
        <w:t xml:space="preserve">hur </w:t>
      </w:r>
      <w:r w:rsidR="007B1691">
        <w:rPr>
          <w:rFonts w:ascii="OrigGarmnd BT" w:hAnsi="OrigGarmnd BT"/>
        </w:rPr>
        <w:t xml:space="preserve">det </w:t>
      </w:r>
      <w:r w:rsidRPr="00427F8A">
        <w:rPr>
          <w:rFonts w:ascii="OrigGarmnd BT" w:hAnsi="OrigGarmnd BT"/>
        </w:rPr>
        <w:t xml:space="preserve">kravet kan </w:t>
      </w:r>
      <w:r w:rsidR="007B1691">
        <w:rPr>
          <w:rFonts w:ascii="OrigGarmnd BT" w:hAnsi="OrigGarmnd BT"/>
        </w:rPr>
        <w:t>uppfyllas</w:t>
      </w:r>
      <w:r w:rsidRPr="00427F8A">
        <w:rPr>
          <w:rFonts w:ascii="OrigGarmnd BT" w:hAnsi="OrigGarmnd BT"/>
        </w:rPr>
        <w:t xml:space="preserve"> för personer som saknar fullgod</w:t>
      </w:r>
      <w:r>
        <w:rPr>
          <w:rFonts w:ascii="OrigGarmnd BT" w:hAnsi="OrigGarmnd BT"/>
        </w:rPr>
        <w:t>a</w:t>
      </w:r>
      <w:r w:rsidRPr="00427F8A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 xml:space="preserve">identitetshandlingar </w:t>
      </w:r>
      <w:r w:rsidR="00EE4632">
        <w:rPr>
          <w:rFonts w:ascii="OrigGarmnd BT" w:hAnsi="OrigGarmnd BT"/>
        </w:rPr>
        <w:t xml:space="preserve">och söker afghanskt hemlandspass </w:t>
      </w:r>
      <w:r w:rsidRPr="00427F8A">
        <w:rPr>
          <w:rFonts w:ascii="OrigGarmnd BT" w:hAnsi="OrigGarmnd BT"/>
        </w:rPr>
        <w:t xml:space="preserve">är dock </w:t>
      </w:r>
      <w:r>
        <w:rPr>
          <w:rFonts w:ascii="OrigGarmnd BT" w:hAnsi="OrigGarmnd BT"/>
        </w:rPr>
        <w:t>en fråga för afghanska myndigheter att besvara</w:t>
      </w:r>
      <w:r w:rsidRPr="00427F8A">
        <w:rPr>
          <w:rFonts w:ascii="OrigGarmnd BT" w:hAnsi="OrigGarmnd BT"/>
        </w:rPr>
        <w:t>.</w:t>
      </w:r>
    </w:p>
    <w:p w14:paraId="7747FB93" w14:textId="45606FDA" w:rsidR="00427F8A" w:rsidRPr="001B6AC6" w:rsidRDefault="001B6AC6" w:rsidP="009C6815">
      <w:r w:rsidRPr="001B6AC6">
        <w:t>Regeringen planerar inte att ändra kraven på identifiering för att utfärda främlingspass.</w:t>
      </w:r>
    </w:p>
    <w:p w14:paraId="4031F01E" w14:textId="396720B8" w:rsidR="00A32D6C" w:rsidRDefault="00A32D6C" w:rsidP="0002030B">
      <w:pPr>
        <w:pStyle w:val="RKnormal"/>
      </w:pPr>
    </w:p>
    <w:p w14:paraId="0138B7FD" w14:textId="65BE36E6" w:rsidR="007E3303" w:rsidRDefault="007E3303" w:rsidP="009C6815"/>
    <w:p w14:paraId="0138B800" w14:textId="446723C8" w:rsidR="00AF69D9" w:rsidRDefault="00AF69D9" w:rsidP="009C6815">
      <w:r>
        <w:lastRenderedPageBreak/>
        <w:t xml:space="preserve">Stockholm den </w:t>
      </w:r>
      <w:r w:rsidR="00214155">
        <w:t>13</w:t>
      </w:r>
      <w:r w:rsidR="004C575C">
        <w:t xml:space="preserve"> </w:t>
      </w:r>
      <w:r w:rsidR="006D77E2">
        <w:t>september</w:t>
      </w:r>
      <w:r w:rsidR="004C575C">
        <w:t xml:space="preserve"> 201</w:t>
      </w:r>
      <w:r w:rsidR="006D77E2">
        <w:t>7</w:t>
      </w:r>
    </w:p>
    <w:p w14:paraId="0138B801" w14:textId="77777777" w:rsidR="007E3303" w:rsidRDefault="007E3303" w:rsidP="009C6815"/>
    <w:p w14:paraId="0138B802" w14:textId="77777777" w:rsidR="00AF69D9" w:rsidRDefault="00AF69D9" w:rsidP="009C6815"/>
    <w:p w14:paraId="0138B803" w14:textId="77777777" w:rsidR="00AF69D9" w:rsidRDefault="00AF69D9" w:rsidP="009C6815"/>
    <w:p w14:paraId="0138B804" w14:textId="7A59284F" w:rsidR="00AF69D9" w:rsidRDefault="006D77E2" w:rsidP="009C6815">
      <w:r>
        <w:t>Heléne Fritzon</w:t>
      </w:r>
    </w:p>
    <w:sectPr w:rsidR="00AF69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8B807" w14:textId="77777777" w:rsidR="00AF69D9" w:rsidRDefault="00AF69D9">
      <w:r>
        <w:separator/>
      </w:r>
    </w:p>
  </w:endnote>
  <w:endnote w:type="continuationSeparator" w:id="0">
    <w:p w14:paraId="0138B808" w14:textId="77777777" w:rsidR="00AF69D9" w:rsidRDefault="00AF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8B805" w14:textId="77777777" w:rsidR="00AF69D9" w:rsidRDefault="00AF69D9">
      <w:r>
        <w:separator/>
      </w:r>
    </w:p>
  </w:footnote>
  <w:footnote w:type="continuationSeparator" w:id="0">
    <w:p w14:paraId="0138B806" w14:textId="77777777" w:rsidR="00AF69D9" w:rsidRDefault="00AF6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8B8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10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38B80D" w14:textId="77777777">
      <w:trPr>
        <w:cantSplit/>
      </w:trPr>
      <w:tc>
        <w:tcPr>
          <w:tcW w:w="3119" w:type="dxa"/>
        </w:tcPr>
        <w:p w14:paraId="0138B8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38B8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38B80C" w14:textId="77777777" w:rsidR="00E80146" w:rsidRDefault="00E80146">
          <w:pPr>
            <w:pStyle w:val="Sidhuvud"/>
            <w:ind w:right="360"/>
          </w:pPr>
        </w:p>
      </w:tc>
    </w:tr>
  </w:tbl>
  <w:p w14:paraId="0138B8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8B8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38B813" w14:textId="77777777">
      <w:trPr>
        <w:cantSplit/>
      </w:trPr>
      <w:tc>
        <w:tcPr>
          <w:tcW w:w="3119" w:type="dxa"/>
        </w:tcPr>
        <w:p w14:paraId="0138B8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38B8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38B812" w14:textId="77777777" w:rsidR="00E80146" w:rsidRDefault="00E80146">
          <w:pPr>
            <w:pStyle w:val="Sidhuvud"/>
            <w:ind w:right="360"/>
          </w:pPr>
        </w:p>
      </w:tc>
    </w:tr>
  </w:tbl>
  <w:p w14:paraId="0138B8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8B815" w14:textId="77777777" w:rsidR="00AF69D9" w:rsidRDefault="00AF69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38B81A" wp14:editId="0138B8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8B8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38B81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138B8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38B81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D9"/>
    <w:rsid w:val="00003848"/>
    <w:rsid w:val="0000423B"/>
    <w:rsid w:val="00004F93"/>
    <w:rsid w:val="0002030B"/>
    <w:rsid w:val="00030F87"/>
    <w:rsid w:val="0004028C"/>
    <w:rsid w:val="00047F33"/>
    <w:rsid w:val="0005733A"/>
    <w:rsid w:val="000A2C9F"/>
    <w:rsid w:val="000C1F40"/>
    <w:rsid w:val="000C4EF7"/>
    <w:rsid w:val="000C7C6A"/>
    <w:rsid w:val="00120A0B"/>
    <w:rsid w:val="00150384"/>
    <w:rsid w:val="00160901"/>
    <w:rsid w:val="001805B7"/>
    <w:rsid w:val="00186727"/>
    <w:rsid w:val="0019098C"/>
    <w:rsid w:val="001B6AC6"/>
    <w:rsid w:val="001C00F4"/>
    <w:rsid w:val="001C7EDE"/>
    <w:rsid w:val="00202D96"/>
    <w:rsid w:val="00214155"/>
    <w:rsid w:val="0022078C"/>
    <w:rsid w:val="00241E64"/>
    <w:rsid w:val="002422A4"/>
    <w:rsid w:val="0025653B"/>
    <w:rsid w:val="002C069C"/>
    <w:rsid w:val="002C4FCD"/>
    <w:rsid w:val="002D0429"/>
    <w:rsid w:val="002D3654"/>
    <w:rsid w:val="002F1DA2"/>
    <w:rsid w:val="00342466"/>
    <w:rsid w:val="00346D38"/>
    <w:rsid w:val="003631FB"/>
    <w:rsid w:val="00367B1C"/>
    <w:rsid w:val="00374BB0"/>
    <w:rsid w:val="00375FC3"/>
    <w:rsid w:val="003826D8"/>
    <w:rsid w:val="003B4AAF"/>
    <w:rsid w:val="00427F8A"/>
    <w:rsid w:val="004353CF"/>
    <w:rsid w:val="004852DE"/>
    <w:rsid w:val="004A328D"/>
    <w:rsid w:val="004C575C"/>
    <w:rsid w:val="004D4BD2"/>
    <w:rsid w:val="00501F0B"/>
    <w:rsid w:val="005124E8"/>
    <w:rsid w:val="00512AAA"/>
    <w:rsid w:val="005366E6"/>
    <w:rsid w:val="0058762B"/>
    <w:rsid w:val="005877ED"/>
    <w:rsid w:val="00593AA9"/>
    <w:rsid w:val="00597818"/>
    <w:rsid w:val="005D4BD1"/>
    <w:rsid w:val="005F24BF"/>
    <w:rsid w:val="005F5A03"/>
    <w:rsid w:val="00623A40"/>
    <w:rsid w:val="00684EB0"/>
    <w:rsid w:val="006A4764"/>
    <w:rsid w:val="006C1001"/>
    <w:rsid w:val="006D77E2"/>
    <w:rsid w:val="006E4E11"/>
    <w:rsid w:val="007242A3"/>
    <w:rsid w:val="00752F11"/>
    <w:rsid w:val="007604B6"/>
    <w:rsid w:val="00772EAB"/>
    <w:rsid w:val="007A4629"/>
    <w:rsid w:val="007A6855"/>
    <w:rsid w:val="007B1691"/>
    <w:rsid w:val="007E3303"/>
    <w:rsid w:val="007E783F"/>
    <w:rsid w:val="0081097A"/>
    <w:rsid w:val="008847DF"/>
    <w:rsid w:val="008A483A"/>
    <w:rsid w:val="008A5D2A"/>
    <w:rsid w:val="008D46AB"/>
    <w:rsid w:val="008D5274"/>
    <w:rsid w:val="008E4FD3"/>
    <w:rsid w:val="009013D8"/>
    <w:rsid w:val="0092027A"/>
    <w:rsid w:val="0094426A"/>
    <w:rsid w:val="00944DE5"/>
    <w:rsid w:val="00955E31"/>
    <w:rsid w:val="00956F9B"/>
    <w:rsid w:val="00970452"/>
    <w:rsid w:val="00986167"/>
    <w:rsid w:val="00992E72"/>
    <w:rsid w:val="00997229"/>
    <w:rsid w:val="009B2DF1"/>
    <w:rsid w:val="009C6815"/>
    <w:rsid w:val="009E4AFA"/>
    <w:rsid w:val="009F59F2"/>
    <w:rsid w:val="00A32D6C"/>
    <w:rsid w:val="00A47E0B"/>
    <w:rsid w:val="00A564A7"/>
    <w:rsid w:val="00A66C68"/>
    <w:rsid w:val="00A735DA"/>
    <w:rsid w:val="00A76694"/>
    <w:rsid w:val="00AD59C0"/>
    <w:rsid w:val="00AE53B8"/>
    <w:rsid w:val="00AF26D1"/>
    <w:rsid w:val="00AF69D9"/>
    <w:rsid w:val="00B14042"/>
    <w:rsid w:val="00B961A2"/>
    <w:rsid w:val="00BC5EF1"/>
    <w:rsid w:val="00BF1822"/>
    <w:rsid w:val="00BF22D1"/>
    <w:rsid w:val="00C14F16"/>
    <w:rsid w:val="00C158AD"/>
    <w:rsid w:val="00C20209"/>
    <w:rsid w:val="00C4359C"/>
    <w:rsid w:val="00C45F99"/>
    <w:rsid w:val="00C61582"/>
    <w:rsid w:val="00C76F39"/>
    <w:rsid w:val="00C865F6"/>
    <w:rsid w:val="00CA6595"/>
    <w:rsid w:val="00CD36F8"/>
    <w:rsid w:val="00CD71A2"/>
    <w:rsid w:val="00CF2620"/>
    <w:rsid w:val="00CF751B"/>
    <w:rsid w:val="00D03EFF"/>
    <w:rsid w:val="00D12B17"/>
    <w:rsid w:val="00D133D7"/>
    <w:rsid w:val="00D43403"/>
    <w:rsid w:val="00D46C34"/>
    <w:rsid w:val="00D63BF6"/>
    <w:rsid w:val="00D67C18"/>
    <w:rsid w:val="00D736DE"/>
    <w:rsid w:val="00D82DB1"/>
    <w:rsid w:val="00D86A84"/>
    <w:rsid w:val="00DB1427"/>
    <w:rsid w:val="00DB5B86"/>
    <w:rsid w:val="00DD7182"/>
    <w:rsid w:val="00DF2EBE"/>
    <w:rsid w:val="00E51010"/>
    <w:rsid w:val="00E524C6"/>
    <w:rsid w:val="00E5322B"/>
    <w:rsid w:val="00E673CE"/>
    <w:rsid w:val="00E80146"/>
    <w:rsid w:val="00E80372"/>
    <w:rsid w:val="00E904D0"/>
    <w:rsid w:val="00E95C5D"/>
    <w:rsid w:val="00EC25F9"/>
    <w:rsid w:val="00ED583F"/>
    <w:rsid w:val="00ED7767"/>
    <w:rsid w:val="00EE4632"/>
    <w:rsid w:val="00F024AD"/>
    <w:rsid w:val="00F02D57"/>
    <w:rsid w:val="00F12028"/>
    <w:rsid w:val="00F7539B"/>
    <w:rsid w:val="00F81E8A"/>
    <w:rsid w:val="00F86CA4"/>
    <w:rsid w:val="00FB31F3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8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53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32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5322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BF22D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22D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22D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22D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22D1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346D38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uiPriority w:val="99"/>
    <w:unhideWhenUsed/>
    <w:rsid w:val="00427F8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53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32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5322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BF22D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22D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22D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22D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22D1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346D38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uiPriority w:val="99"/>
    <w:unhideWhenUsed/>
    <w:rsid w:val="00427F8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9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7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96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4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8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4e82a0d9-7406-4538-8a2a-77ea9166f079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CCAB8-22AF-43FA-810E-E913FCBDF1D6}"/>
</file>

<file path=customXml/itemProps2.xml><?xml version="1.0" encoding="utf-8"?>
<ds:datastoreItem xmlns:ds="http://schemas.openxmlformats.org/officeDocument/2006/customXml" ds:itemID="{C378E5E8-2B2F-4C44-B9F7-23EAB77A7447}"/>
</file>

<file path=customXml/itemProps3.xml><?xml version="1.0" encoding="utf-8"?>
<ds:datastoreItem xmlns:ds="http://schemas.openxmlformats.org/officeDocument/2006/customXml" ds:itemID="{2E7FBD65-968A-4C25-84E3-98E93085BD48}"/>
</file>

<file path=customXml/itemProps4.xml><?xml version="1.0" encoding="utf-8"?>
<ds:datastoreItem xmlns:ds="http://schemas.openxmlformats.org/officeDocument/2006/customXml" ds:itemID="{26E4E953-3E07-44EF-A153-378F9680A2BB}"/>
</file>

<file path=customXml/itemProps5.xml><?xml version="1.0" encoding="utf-8"?>
<ds:datastoreItem xmlns:ds="http://schemas.openxmlformats.org/officeDocument/2006/customXml" ds:itemID="{E66713F1-E416-4BEB-A8CB-0810F96CC3E4}"/>
</file>

<file path=customXml/itemProps6.xml><?xml version="1.0" encoding="utf-8"?>
<ds:datastoreItem xmlns:ds="http://schemas.openxmlformats.org/officeDocument/2006/customXml" ds:itemID="{EEDD24B5-87AE-461A-B233-FBB90C679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Larsson</dc:creator>
  <cp:lastModifiedBy>Gunilla Hansson-Böe</cp:lastModifiedBy>
  <cp:revision>2</cp:revision>
  <cp:lastPrinted>2017-09-11T09:30:00Z</cp:lastPrinted>
  <dcterms:created xsi:type="dcterms:W3CDTF">2017-09-13T08:19:00Z</dcterms:created>
  <dcterms:modified xsi:type="dcterms:W3CDTF">2017-09-13T08:19:00Z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4d724487-226a-4374-a11e-333e9737df6a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