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6C0565784942EE9523B462185CF705"/>
        </w:placeholder>
        <w:text/>
      </w:sdtPr>
      <w:sdtEndPr/>
      <w:sdtContent>
        <w:p w:rsidRPr="009B062B" w:rsidR="00AF30DD" w:rsidP="00DA28CE" w:rsidRDefault="00AF30DD" w14:paraId="1580039E" w14:textId="77777777">
          <w:pPr>
            <w:pStyle w:val="Rubrik1"/>
            <w:spacing w:after="300"/>
          </w:pPr>
          <w:r w:rsidRPr="009B062B">
            <w:t>Förslag till riksdagsbeslut</w:t>
          </w:r>
        </w:p>
      </w:sdtContent>
    </w:sdt>
    <w:sdt>
      <w:sdtPr>
        <w:alias w:val="Yrkande 1"/>
        <w:tag w:val="f1ec607c-3f97-4b0a-8743-166c75163f74"/>
        <w:id w:val="-986712307"/>
        <w:lock w:val="sdtLocked"/>
      </w:sdtPr>
      <w:sdtEndPr/>
      <w:sdtContent>
        <w:p w:rsidR="00734C1B" w:rsidRDefault="003A4801" w14:paraId="78154228" w14:textId="2FB0E18B">
          <w:pPr>
            <w:pStyle w:val="Frslagstext"/>
            <w:numPr>
              <w:ilvl w:val="0"/>
              <w:numId w:val="0"/>
            </w:numPr>
          </w:pPr>
          <w:r>
            <w:t>Riksdagen ställer sig bakom det som anförs i motionen om att överväga en genom</w:t>
          </w:r>
          <w:r w:rsidR="00D26152">
            <w:softHyphen/>
          </w:r>
          <w:r>
            <w:t>lysning av den nuvarande lagstiftningen om skatt på 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908153BD9740FB9A89798A62E6486A"/>
        </w:placeholder>
        <w:text/>
      </w:sdtPr>
      <w:sdtEndPr/>
      <w:sdtContent>
        <w:p w:rsidRPr="009B062B" w:rsidR="006D79C9" w:rsidP="00333E95" w:rsidRDefault="006D79C9" w14:paraId="024CB0C9" w14:textId="77777777">
          <w:pPr>
            <w:pStyle w:val="Rubrik1"/>
          </w:pPr>
          <w:r>
            <w:t>Motivering</w:t>
          </w:r>
        </w:p>
      </w:sdtContent>
    </w:sdt>
    <w:p w:rsidRPr="00D26152" w:rsidR="009F037A" w:rsidP="00D26152" w:rsidRDefault="009F037A" w14:paraId="5326D17B" w14:textId="7950B0D8">
      <w:pPr>
        <w:pStyle w:val="Normalutanindragellerluft"/>
      </w:pPr>
      <w:r w:rsidRPr="00D26152">
        <w:t>Alla skatter är i behov av ett tillräckligt folkligt stöd för att kunna bibehålla sin legitimitet. En förutsättning för att brett stöd ska uppstå för en given skatt är att dess syfte och funktioner också är allmänt kända. Följaktligen blir lagar som ter sig obegripliga mer utsatta för missnöje och kritik och deras legitimitet riskerar därför att undergrävas. En skatteform som har betydande ekonomisk inverkan är energiskatterna. De har stor betydelse för vår elproduktion, industrins konkurrenskraft, våra jobb och hushållens ekonomi. Det är också en skatteform vars delar ofta lyfts fram som svår</w:t>
      </w:r>
      <w:r w:rsidR="00D26152">
        <w:softHyphen/>
      </w:r>
      <w:bookmarkStart w:name="_GoBack" w:id="1"/>
      <w:bookmarkEnd w:id="1"/>
      <w:r w:rsidRPr="00D26152">
        <w:t>förståeliga av olika intressegrupper.</w:t>
      </w:r>
    </w:p>
    <w:p w:rsidRPr="009F037A" w:rsidR="009F037A" w:rsidP="009F037A" w:rsidRDefault="009F037A" w14:paraId="133F39F3" w14:textId="153CA77F">
      <w:r w:rsidRPr="009F037A">
        <w:t>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intäkter. Det är en uppfattning som förstärks av att flertalet regeringar efter varandra har höjt energiskatterna utan någon motivering.</w:t>
      </w:r>
      <w:r>
        <w:t xml:space="preserve"> </w:t>
      </w:r>
      <w:r w:rsidRPr="009F037A">
        <w:t>Den oklarhet kring de ekonomiska och styrningsmässiga målsättningar som idag finns vad gäller en rad energiskatter skapar ett behov av genomlysning av nuvarande lagstiftning om skatt på energi. Målsättningen bör exempelvis vara att undersöka samtliga energi</w:t>
      </w:r>
      <w:r w:rsidR="00D26152">
        <w:softHyphen/>
      </w:r>
      <w:r w:rsidRPr="009F037A">
        <w:t>skatters syften, deras respektive samhällsekonomiska och miljömässiga funktion samt säkerställa att ingen överbeskattning sker.</w:t>
      </w:r>
    </w:p>
    <w:p w:rsidRPr="009F037A" w:rsidR="00422B9E" w:rsidP="009F037A" w:rsidRDefault="009F037A" w14:paraId="7B9ED6B9" w14:textId="6592E02B">
      <w:r w:rsidRPr="009F037A">
        <w:t>En genomlysning av lagen om skatt på energi skulle vara värdefull eftersom det skulle ge landets hushåll och företag en aktuell försäkran om att respektive energiskatts funktion och storlek är motiverad. Det skulle i sin tur öka förutsättningarna för förståel</w:t>
      </w:r>
      <w:r w:rsidR="00D26152">
        <w:softHyphen/>
      </w:r>
      <w:r w:rsidRPr="009F037A">
        <w:t>se och en bredare acceptans för dessa skatter.</w:t>
      </w:r>
    </w:p>
    <w:sdt>
      <w:sdtPr>
        <w:rPr>
          <w:i/>
          <w:noProof/>
        </w:rPr>
        <w:alias w:val="CC_Underskrifter"/>
        <w:tag w:val="CC_Underskrifter"/>
        <w:id w:val="583496634"/>
        <w:lock w:val="sdtContentLocked"/>
        <w:placeholder>
          <w:docPart w:val="CA282D8E8C6E4A6D944E832831EBFF74"/>
        </w:placeholder>
      </w:sdtPr>
      <w:sdtEndPr>
        <w:rPr>
          <w:i w:val="0"/>
          <w:noProof w:val="0"/>
        </w:rPr>
      </w:sdtEndPr>
      <w:sdtContent>
        <w:p w:rsidR="00D84181" w:rsidP="00846501" w:rsidRDefault="00D84181" w14:paraId="7EB36FB0" w14:textId="77777777"/>
        <w:p w:rsidRPr="008E0FE2" w:rsidR="004801AC" w:rsidP="00846501" w:rsidRDefault="00D26152" w14:paraId="7250E0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D669F6" w:rsidRDefault="00D669F6" w14:paraId="7B357CE3" w14:textId="77777777"/>
    <w:sectPr w:rsidR="00D669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98BD3" w14:textId="77777777" w:rsidR="009D1A87" w:rsidRDefault="009D1A87" w:rsidP="000C1CAD">
      <w:pPr>
        <w:spacing w:line="240" w:lineRule="auto"/>
      </w:pPr>
      <w:r>
        <w:separator/>
      </w:r>
    </w:p>
  </w:endnote>
  <w:endnote w:type="continuationSeparator" w:id="0">
    <w:p w14:paraId="67710C0B" w14:textId="77777777" w:rsidR="009D1A87" w:rsidRDefault="009D1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3F9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8D4B2" w14:textId="75B616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61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52438" w14:textId="77777777" w:rsidR="009D1A87" w:rsidRDefault="009D1A87" w:rsidP="000C1CAD">
      <w:pPr>
        <w:spacing w:line="240" w:lineRule="auto"/>
      </w:pPr>
      <w:r>
        <w:separator/>
      </w:r>
    </w:p>
  </w:footnote>
  <w:footnote w:type="continuationSeparator" w:id="0">
    <w:p w14:paraId="07BA284D" w14:textId="77777777" w:rsidR="009D1A87" w:rsidRDefault="009D1A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4AD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60844" wp14:anchorId="65897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152" w14:paraId="29AC58A8" w14:textId="77777777">
                          <w:pPr>
                            <w:jc w:val="right"/>
                          </w:pPr>
                          <w:sdt>
                            <w:sdtPr>
                              <w:alias w:val="CC_Noformat_Partikod"/>
                              <w:tag w:val="CC_Noformat_Partikod"/>
                              <w:id w:val="-53464382"/>
                              <w:placeholder>
                                <w:docPart w:val="30A7F94B6D574CC3B9DB87C14038F07D"/>
                              </w:placeholder>
                              <w:text/>
                            </w:sdtPr>
                            <w:sdtEndPr/>
                            <w:sdtContent>
                              <w:r w:rsidR="009F037A">
                                <w:t>M</w:t>
                              </w:r>
                            </w:sdtContent>
                          </w:sdt>
                          <w:sdt>
                            <w:sdtPr>
                              <w:alias w:val="CC_Noformat_Partinummer"/>
                              <w:tag w:val="CC_Noformat_Partinummer"/>
                              <w:id w:val="-1709555926"/>
                              <w:placeholder>
                                <w:docPart w:val="AB02E622407D41978749A6F129CFA761"/>
                              </w:placeholder>
                              <w:text/>
                            </w:sdtPr>
                            <w:sdtEndPr/>
                            <w:sdtContent>
                              <w:r w:rsidR="00B4613A">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976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152" w14:paraId="29AC58A8" w14:textId="77777777">
                    <w:pPr>
                      <w:jc w:val="right"/>
                    </w:pPr>
                    <w:sdt>
                      <w:sdtPr>
                        <w:alias w:val="CC_Noformat_Partikod"/>
                        <w:tag w:val="CC_Noformat_Partikod"/>
                        <w:id w:val="-53464382"/>
                        <w:placeholder>
                          <w:docPart w:val="30A7F94B6D574CC3B9DB87C14038F07D"/>
                        </w:placeholder>
                        <w:text/>
                      </w:sdtPr>
                      <w:sdtEndPr/>
                      <w:sdtContent>
                        <w:r w:rsidR="009F037A">
                          <w:t>M</w:t>
                        </w:r>
                      </w:sdtContent>
                    </w:sdt>
                    <w:sdt>
                      <w:sdtPr>
                        <w:alias w:val="CC_Noformat_Partinummer"/>
                        <w:tag w:val="CC_Noformat_Partinummer"/>
                        <w:id w:val="-1709555926"/>
                        <w:placeholder>
                          <w:docPart w:val="AB02E622407D41978749A6F129CFA761"/>
                        </w:placeholder>
                        <w:text/>
                      </w:sdtPr>
                      <w:sdtEndPr/>
                      <w:sdtContent>
                        <w:r w:rsidR="00B4613A">
                          <w:t>1991</w:t>
                        </w:r>
                      </w:sdtContent>
                    </w:sdt>
                  </w:p>
                </w:txbxContent>
              </v:textbox>
              <w10:wrap anchorx="page"/>
            </v:shape>
          </w:pict>
        </mc:Fallback>
      </mc:AlternateContent>
    </w:r>
  </w:p>
  <w:p w:rsidRPr="00293C4F" w:rsidR="00262EA3" w:rsidP="00776B74" w:rsidRDefault="00262EA3" w14:paraId="6426D6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91106B" w14:textId="77777777">
    <w:pPr>
      <w:jc w:val="right"/>
    </w:pPr>
  </w:p>
  <w:p w:rsidR="00262EA3" w:rsidP="00776B74" w:rsidRDefault="00262EA3" w14:paraId="742FAA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6152" w14:paraId="3B31E2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5618D" wp14:anchorId="47C7F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152" w14:paraId="03D8FC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037A">
          <w:t>M</w:t>
        </w:r>
      </w:sdtContent>
    </w:sdt>
    <w:sdt>
      <w:sdtPr>
        <w:alias w:val="CC_Noformat_Partinummer"/>
        <w:tag w:val="CC_Noformat_Partinummer"/>
        <w:id w:val="-2014525982"/>
        <w:text/>
      </w:sdtPr>
      <w:sdtEndPr/>
      <w:sdtContent>
        <w:r w:rsidR="00B4613A">
          <w:t>1991</w:t>
        </w:r>
      </w:sdtContent>
    </w:sdt>
  </w:p>
  <w:p w:rsidRPr="008227B3" w:rsidR="00262EA3" w:rsidP="008227B3" w:rsidRDefault="00D26152" w14:paraId="365A6C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152" w14:paraId="4607DD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:2070</w:t>
        </w:r>
      </w:sdtContent>
    </w:sdt>
  </w:p>
  <w:p w:rsidR="00262EA3" w:rsidP="00E03A3D" w:rsidRDefault="00D26152" w14:paraId="36CD0BA0"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9F037A" w14:paraId="7343D92E" w14:textId="77777777">
        <w:pPr>
          <w:pStyle w:val="FSHRub2"/>
        </w:pPr>
        <w:r>
          <w:t>Skatt på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0CEFB4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F0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F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1"/>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16"/>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1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501"/>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2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A8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7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5B"/>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B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3A"/>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0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B4A"/>
    <w:rsid w:val="00D21525"/>
    <w:rsid w:val="00D22922"/>
    <w:rsid w:val="00D2384D"/>
    <w:rsid w:val="00D23B5C"/>
    <w:rsid w:val="00D24C75"/>
    <w:rsid w:val="00D2615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9F6"/>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81"/>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F7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3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A7946"/>
  <w15:chartTrackingRefBased/>
  <w15:docId w15:val="{5BF04C13-9364-4333-9D8D-51054809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6C0565784942EE9523B462185CF705"/>
        <w:category>
          <w:name w:val="Allmänt"/>
          <w:gallery w:val="placeholder"/>
        </w:category>
        <w:types>
          <w:type w:val="bbPlcHdr"/>
        </w:types>
        <w:behaviors>
          <w:behavior w:val="content"/>
        </w:behaviors>
        <w:guid w:val="{C27B4EB9-5BE3-4888-BFA3-EB802E3E960E}"/>
      </w:docPartPr>
      <w:docPartBody>
        <w:p w:rsidR="00E808E3" w:rsidRDefault="007C59E4">
          <w:pPr>
            <w:pStyle w:val="346C0565784942EE9523B462185CF705"/>
          </w:pPr>
          <w:r w:rsidRPr="005A0A93">
            <w:rPr>
              <w:rStyle w:val="Platshllartext"/>
            </w:rPr>
            <w:t>Förslag till riksdagsbeslut</w:t>
          </w:r>
        </w:p>
      </w:docPartBody>
    </w:docPart>
    <w:docPart>
      <w:docPartPr>
        <w:name w:val="4F908153BD9740FB9A89798A62E6486A"/>
        <w:category>
          <w:name w:val="Allmänt"/>
          <w:gallery w:val="placeholder"/>
        </w:category>
        <w:types>
          <w:type w:val="bbPlcHdr"/>
        </w:types>
        <w:behaviors>
          <w:behavior w:val="content"/>
        </w:behaviors>
        <w:guid w:val="{4882A86A-66DD-4BC6-A4FC-E1FD3929A908}"/>
      </w:docPartPr>
      <w:docPartBody>
        <w:p w:rsidR="00E808E3" w:rsidRDefault="007C59E4">
          <w:pPr>
            <w:pStyle w:val="4F908153BD9740FB9A89798A62E6486A"/>
          </w:pPr>
          <w:r w:rsidRPr="005A0A93">
            <w:rPr>
              <w:rStyle w:val="Platshllartext"/>
            </w:rPr>
            <w:t>Motivering</w:t>
          </w:r>
        </w:p>
      </w:docPartBody>
    </w:docPart>
    <w:docPart>
      <w:docPartPr>
        <w:name w:val="30A7F94B6D574CC3B9DB87C14038F07D"/>
        <w:category>
          <w:name w:val="Allmänt"/>
          <w:gallery w:val="placeholder"/>
        </w:category>
        <w:types>
          <w:type w:val="bbPlcHdr"/>
        </w:types>
        <w:behaviors>
          <w:behavior w:val="content"/>
        </w:behaviors>
        <w:guid w:val="{DEDFE526-03C3-4308-9C29-73D53852F4B8}"/>
      </w:docPartPr>
      <w:docPartBody>
        <w:p w:rsidR="00E808E3" w:rsidRDefault="007C59E4">
          <w:pPr>
            <w:pStyle w:val="30A7F94B6D574CC3B9DB87C14038F07D"/>
          </w:pPr>
          <w:r>
            <w:rPr>
              <w:rStyle w:val="Platshllartext"/>
            </w:rPr>
            <w:t xml:space="preserve"> </w:t>
          </w:r>
        </w:p>
      </w:docPartBody>
    </w:docPart>
    <w:docPart>
      <w:docPartPr>
        <w:name w:val="AB02E622407D41978749A6F129CFA761"/>
        <w:category>
          <w:name w:val="Allmänt"/>
          <w:gallery w:val="placeholder"/>
        </w:category>
        <w:types>
          <w:type w:val="bbPlcHdr"/>
        </w:types>
        <w:behaviors>
          <w:behavior w:val="content"/>
        </w:behaviors>
        <w:guid w:val="{66340AF2-A934-4C49-8237-F7601C5A5E82}"/>
      </w:docPartPr>
      <w:docPartBody>
        <w:p w:rsidR="00E808E3" w:rsidRDefault="007C59E4">
          <w:pPr>
            <w:pStyle w:val="AB02E622407D41978749A6F129CFA761"/>
          </w:pPr>
          <w:r>
            <w:t xml:space="preserve"> </w:t>
          </w:r>
        </w:p>
      </w:docPartBody>
    </w:docPart>
    <w:docPart>
      <w:docPartPr>
        <w:name w:val="CA282D8E8C6E4A6D944E832831EBFF74"/>
        <w:category>
          <w:name w:val="Allmänt"/>
          <w:gallery w:val="placeholder"/>
        </w:category>
        <w:types>
          <w:type w:val="bbPlcHdr"/>
        </w:types>
        <w:behaviors>
          <w:behavior w:val="content"/>
        </w:behaviors>
        <w:guid w:val="{D4C8E368-5776-4AB6-87F4-12C880AA6574}"/>
      </w:docPartPr>
      <w:docPartBody>
        <w:p w:rsidR="002E5F92" w:rsidRDefault="002E5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9E4"/>
    <w:rsid w:val="002E5F92"/>
    <w:rsid w:val="007C59E4"/>
    <w:rsid w:val="00C0659B"/>
    <w:rsid w:val="00E80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6C0565784942EE9523B462185CF705">
    <w:name w:val="346C0565784942EE9523B462185CF705"/>
  </w:style>
  <w:style w:type="paragraph" w:customStyle="1" w:styleId="2E1B7F9F4F6C484CB62BAD7736EEFA1B">
    <w:name w:val="2E1B7F9F4F6C484CB62BAD7736EEFA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B4A17B943D470BB806915A3E4D1569">
    <w:name w:val="9BB4A17B943D470BB806915A3E4D1569"/>
  </w:style>
  <w:style w:type="paragraph" w:customStyle="1" w:styleId="4F908153BD9740FB9A89798A62E6486A">
    <w:name w:val="4F908153BD9740FB9A89798A62E6486A"/>
  </w:style>
  <w:style w:type="paragraph" w:customStyle="1" w:styleId="9858C56C166C4875BE6203EFF0306C44">
    <w:name w:val="9858C56C166C4875BE6203EFF0306C44"/>
  </w:style>
  <w:style w:type="paragraph" w:customStyle="1" w:styleId="6AB143FBC0A14C23984442C68F7FE1CF">
    <w:name w:val="6AB143FBC0A14C23984442C68F7FE1CF"/>
  </w:style>
  <w:style w:type="paragraph" w:customStyle="1" w:styleId="30A7F94B6D574CC3B9DB87C14038F07D">
    <w:name w:val="30A7F94B6D574CC3B9DB87C14038F07D"/>
  </w:style>
  <w:style w:type="paragraph" w:customStyle="1" w:styleId="AB02E622407D41978749A6F129CFA761">
    <w:name w:val="AB02E622407D41978749A6F129CFA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EA1BE-2E0D-41F1-90E7-0A9D16DC9A19}"/>
</file>

<file path=customXml/itemProps2.xml><?xml version="1.0" encoding="utf-8"?>
<ds:datastoreItem xmlns:ds="http://schemas.openxmlformats.org/officeDocument/2006/customXml" ds:itemID="{5473E81A-7F93-4C34-9175-E060CBFB3CA5}"/>
</file>

<file path=customXml/itemProps3.xml><?xml version="1.0" encoding="utf-8"?>
<ds:datastoreItem xmlns:ds="http://schemas.openxmlformats.org/officeDocument/2006/customXml" ds:itemID="{8047A461-C918-4BCF-8E1B-724E08ED0E9C}"/>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1802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 på energi</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