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51B" w:rsidRPr="0053118D" w:rsidRDefault="00BD251B">
      <w:pPr>
        <w:pStyle w:val="Frslagsrubrik"/>
      </w:pPr>
      <w:r w:rsidRPr="0053118D">
        <w:t>Förslag till riksdagsbeslut</w:t>
      </w:r>
    </w:p>
    <w:p w:rsidR="00BD251B" w:rsidRPr="0053118D" w:rsidRDefault="00BD251B">
      <w:pPr>
        <w:pStyle w:val="Hemstlatt"/>
        <w:ind w:left="0"/>
      </w:pPr>
      <w:r w:rsidRPr="0053118D">
        <w:t>Riksdagen tillkännager för regeringen som sin mening vad som anförs i motionen om att sexuell preferens inte ska påverka om en person får lämna blod eller ej.</w:t>
      </w:r>
    </w:p>
    <w:p w:rsidR="00BD251B" w:rsidRPr="0053118D" w:rsidRDefault="00BD251B">
      <w:pPr>
        <w:pStyle w:val="Rubrik1"/>
      </w:pPr>
      <w:r w:rsidRPr="0053118D">
        <w:t>Motivering</w:t>
      </w:r>
    </w:p>
    <w:p w:rsidR="00BD251B" w:rsidRPr="0053118D" w:rsidRDefault="00BD251B">
      <w:r w:rsidRPr="0053118D">
        <w:t>Bristen på blodgivare i landet är tidvis stor. För att kunna upprätthålla en tillräcklig mängd blod på våra sjukhus är det viktigt att alla som kan bidra med sitt blod ska få göra det, förutsatt att de uppfyller hälsokriterierna.</w:t>
      </w:r>
    </w:p>
    <w:p w:rsidR="00BD251B" w:rsidRPr="0053118D" w:rsidRDefault="00BD251B">
      <w:pPr>
        <w:pStyle w:val="Normaltindrag"/>
      </w:pPr>
      <w:r w:rsidRPr="0053118D">
        <w:t>I regelverket för blodgivning står det att en man som har haft sex med en annan man under de senaste 12 månaderna inte får lämna blod. Det är diskr</w:t>
      </w:r>
      <w:r w:rsidRPr="0053118D">
        <w:t>i</w:t>
      </w:r>
      <w:r w:rsidRPr="0053118D">
        <w:t>minerande utifrån både sexuell preferens och kön. Även heterosexuella pe</w:t>
      </w:r>
      <w:r w:rsidRPr="0053118D">
        <w:t>r</w:t>
      </w:r>
      <w:r w:rsidRPr="0053118D">
        <w:t>soner och icke-män kan ha sexuella kontakter som medför högre risk för olika smittspridningar. Det viktiga är att använda säkra metoder för att kontrollera att donerat blod är fritt från sjukdomar och att kartlägga eventuellt sexuellt riskbeteende oavsett sexuell preferens eller kön.</w:t>
      </w:r>
    </w:p>
    <w:p w:rsidR="00BD251B" w:rsidRPr="0053118D" w:rsidRDefault="00BD251B">
      <w:pPr>
        <w:pStyle w:val="Normaltindrag"/>
      </w:pPr>
      <w:r w:rsidRPr="0053118D">
        <w:t>Det nuvarande regelverkets största konsekvens är diskriminering, inte minskad smittspridning. Ett homosexuellt manligt par som lever tillsammans utan smi</w:t>
      </w:r>
      <w:r w:rsidRPr="0053118D">
        <w:t>ttrisk tvingas med dagens regler att välja mellan att ha sex och ge blod. Regelverket borde ändras så att endast riskbeteenden diskuteras, utan inblandning av sexuell preferens och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18D">
        <w:trPr>
          <w:cantSplit/>
        </w:trPr>
        <w:tc>
          <w:tcPr>
            <w:tcW w:w="3046" w:type="dxa"/>
          </w:tcPr>
          <w:p w:rsidR="00BD251B" w:rsidRPr="0053118D" w:rsidRDefault="00BD251B">
            <w:pPr>
              <w:pStyle w:val="UnderskriftDatum"/>
              <w:spacing w:before="240"/>
            </w:pPr>
            <w:r w:rsidRPr="0053118D">
              <w:t>Stockholm den 23 september 2013</w:t>
            </w:r>
          </w:p>
        </w:tc>
        <w:tc>
          <w:tcPr>
            <w:tcW w:w="3047" w:type="dxa"/>
          </w:tcPr>
          <w:p w:rsidR="00BD251B" w:rsidRPr="0053118D" w:rsidRDefault="00BD251B">
            <w:pPr>
              <w:pStyle w:val="Underskrifter"/>
              <w:spacing w:before="240"/>
            </w:pPr>
          </w:p>
        </w:tc>
      </w:tr>
      <w:tr w:rsidR="00000000" w:rsidRPr="0053118D">
        <w:trPr>
          <w:cantSplit/>
        </w:trPr>
        <w:tc>
          <w:tcPr>
            <w:tcW w:w="3046" w:type="dxa"/>
          </w:tcPr>
          <w:p w:rsidR="00BD251B" w:rsidRPr="0053118D" w:rsidRDefault="00BD251B">
            <w:pPr>
              <w:pStyle w:val="Underskrifter"/>
            </w:pPr>
            <w:r w:rsidRPr="0053118D">
              <w:t>Lena Asplund (M)</w:t>
            </w:r>
          </w:p>
        </w:tc>
        <w:tc>
          <w:tcPr>
            <w:tcW w:w="3046" w:type="dxa"/>
          </w:tcPr>
          <w:p w:rsidR="00BD251B" w:rsidRPr="0053118D" w:rsidRDefault="00BD251B">
            <w:pPr>
              <w:pStyle w:val="Underskrifter"/>
            </w:pPr>
            <w:r w:rsidRPr="0053118D">
              <w:t>Ulf Berg (M)</w:t>
            </w:r>
          </w:p>
        </w:tc>
      </w:tr>
    </w:tbl>
    <w:p w:rsidR="00BD251B" w:rsidRPr="0053118D" w:rsidRDefault="00BD251B">
      <w:pPr>
        <w:pStyle w:val="Normaltindrag"/>
      </w:pPr>
    </w:p>
    <w:sectPr w:rsidR="00BD251B" w:rsidRPr="005311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51B" w:rsidRPr="0053118D" w:rsidRDefault="00BD251B">
      <w:r w:rsidRPr="0053118D">
        <w:separator/>
      </w:r>
    </w:p>
  </w:endnote>
  <w:endnote w:type="continuationSeparator" w:id="0">
    <w:p w:rsidR="00BD251B" w:rsidRPr="0053118D" w:rsidRDefault="00BD251B">
      <w:r w:rsidRPr="005311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51B" w:rsidRPr="0053118D" w:rsidRDefault="0053118D">
    <w:pPr>
      <w:pStyle w:val="Sidfot"/>
    </w:pPr>
    <w:r w:rsidRPr="005311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309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51B" w:rsidRDefault="00BD25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251B" w:rsidRDefault="00BD25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51B" w:rsidRPr="0053118D" w:rsidRDefault="0053118D">
    <w:pPr>
      <w:pStyle w:val="Sidfot"/>
    </w:pPr>
    <w:r w:rsidRPr="005311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548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51B" w:rsidRDefault="00BD25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251B" w:rsidRDefault="00BD25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51B" w:rsidRPr="0053118D" w:rsidRDefault="0053118D">
    <w:pPr>
      <w:pStyle w:val="Sidfot"/>
    </w:pPr>
    <w:r w:rsidRPr="005311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817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51B" w:rsidRDefault="00BD25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251B" w:rsidRDefault="00BD25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51B" w:rsidRPr="0053118D" w:rsidRDefault="00BD251B">
      <w:r w:rsidRPr="0053118D">
        <w:separator/>
      </w:r>
    </w:p>
  </w:footnote>
  <w:footnote w:type="continuationSeparator" w:id="0">
    <w:p w:rsidR="00BD251B" w:rsidRPr="0053118D" w:rsidRDefault="00BD251B">
      <w:r w:rsidRPr="005311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51B" w:rsidRPr="0053118D" w:rsidRDefault="0053118D">
    <w:pPr>
      <w:pStyle w:val="Sidhuvud"/>
    </w:pPr>
    <w:r w:rsidRPr="005311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158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51B" w:rsidRDefault="00BD25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251B" w:rsidRDefault="00BD25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51B" w:rsidRPr="0053118D" w:rsidRDefault="0053118D">
    <w:pPr>
      <w:pStyle w:val="Sidhuvud"/>
    </w:pPr>
    <w:r w:rsidRPr="005311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59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51B" w:rsidRDefault="00BD25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251B" w:rsidRDefault="00BD25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51B" w:rsidRPr="0053118D" w:rsidRDefault="00BD251B">
    <w:pPr>
      <w:pStyle w:val="FSHNormal"/>
      <w:tabs>
        <w:tab w:val="right" w:pos="5840"/>
      </w:tabs>
    </w:pPr>
    <w:r w:rsidRPr="0053118D">
      <w:br/>
    </w:r>
    <w:r w:rsidRPr="0053118D">
      <w:fldChar w:fldCharType="begin" w:fldLock="1"/>
    </w:r>
    <w:r w:rsidRPr="0053118D">
      <w:instrText xml:space="preserve"> DOCPROPERTY</w:instrText>
    </w:r>
    <w:r w:rsidRPr="0053118D">
      <w:rPr>
        <w:sz w:val="18"/>
      </w:rPr>
      <w:instrText xml:space="preserve"> "YearUser" *\charformat </w:instrText>
    </w:r>
    <w:r w:rsidRPr="0053118D">
      <w:fldChar w:fldCharType="separate"/>
    </w:r>
    <w:r w:rsidRPr="0053118D">
      <w:t>2013/14</w:t>
    </w:r>
    <w:r w:rsidRPr="0053118D">
      <w:fldChar w:fldCharType="end"/>
    </w:r>
    <w:r w:rsidRPr="0053118D">
      <w:t xml:space="preserve"> </w:t>
    </w:r>
    <w:r w:rsidRPr="0053118D">
      <w:tab/>
      <w:t xml:space="preserve">mnr: </w:t>
    </w:r>
    <w:r w:rsidRPr="0053118D">
      <w:fldChar w:fldCharType="begin" w:fldLock="1"/>
    </w:r>
    <w:r w:rsidRPr="0053118D">
      <w:instrText xml:space="preserve"> DOCPROPERTY</w:instrText>
    </w:r>
    <w:r w:rsidRPr="0053118D">
      <w:rPr>
        <w:sz w:val="18"/>
      </w:rPr>
      <w:instrText xml:space="preserve"> "Motionsnummer" *\charformat </w:instrText>
    </w:r>
    <w:r w:rsidRPr="0053118D">
      <w:fldChar w:fldCharType="separate"/>
    </w:r>
    <w:r w:rsidRPr="0053118D">
      <w:t>So376</w:t>
    </w:r>
    <w:r w:rsidRPr="0053118D">
      <w:fldChar w:fldCharType="end"/>
    </w:r>
    <w:r w:rsidRPr="0053118D">
      <w:br/>
    </w:r>
    <w:r w:rsidRPr="0053118D">
      <w:fldChar w:fldCharType="begin" w:fldLock="1"/>
    </w:r>
    <w:r w:rsidRPr="0053118D">
      <w:instrText xml:space="preserve"> DOCPROPERTY</w:instrText>
    </w:r>
    <w:r w:rsidRPr="0053118D">
      <w:rPr>
        <w:sz w:val="18"/>
      </w:rPr>
      <w:instrText xml:space="preserve"> "Samling" *\charformat </w:instrText>
    </w:r>
    <w:r w:rsidRPr="0053118D">
      <w:fldChar w:fldCharType="end"/>
    </w:r>
    <w:r w:rsidRPr="0053118D">
      <w:tab/>
      <w:t xml:space="preserve">pnr: </w:t>
    </w:r>
    <w:r w:rsidRPr="0053118D">
      <w:fldChar w:fldCharType="begin" w:fldLock="1"/>
    </w:r>
    <w:r w:rsidRPr="0053118D">
      <w:instrText xml:space="preserve"> DOCPROPERTY</w:instrText>
    </w:r>
    <w:r w:rsidRPr="0053118D">
      <w:rPr>
        <w:sz w:val="18"/>
      </w:rPr>
      <w:instrText xml:space="preserve"> "Partinummer" *\charformat </w:instrText>
    </w:r>
    <w:r w:rsidRPr="0053118D">
      <w:fldChar w:fldCharType="separate"/>
    </w:r>
    <w:r w:rsidRPr="0053118D">
      <w:t>M1497</w:t>
    </w:r>
    <w:r w:rsidRPr="0053118D">
      <w:fldChar w:fldCharType="end"/>
    </w:r>
  </w:p>
  <w:p w:rsidR="00BD251B" w:rsidRPr="0053118D" w:rsidRDefault="00BD251B">
    <w:pPr>
      <w:pStyle w:val="FSHRub1"/>
    </w:pPr>
    <w:r w:rsidRPr="0053118D">
      <w:t>Motion till riksdagen</w:t>
    </w:r>
    <w:r w:rsidRPr="0053118D">
      <w:br/>
    </w:r>
    <w:r w:rsidRPr="0053118D">
      <w:fldChar w:fldCharType="begin" w:fldLock="1"/>
    </w:r>
    <w:r w:rsidRPr="0053118D">
      <w:instrText xml:space="preserve"> DOCPROPERTY "YearUser" *\charformat </w:instrText>
    </w:r>
    <w:r w:rsidRPr="0053118D">
      <w:fldChar w:fldCharType="separate"/>
    </w:r>
    <w:r w:rsidRPr="0053118D">
      <w:t>2013/14</w:t>
    </w:r>
    <w:r w:rsidRPr="0053118D">
      <w:fldChar w:fldCharType="end"/>
    </w:r>
    <w:r w:rsidRPr="0053118D">
      <w:t>:</w:t>
    </w:r>
    <w:r w:rsidRPr="0053118D">
      <w:fldChar w:fldCharType="begin" w:fldLock="1"/>
    </w:r>
    <w:r w:rsidRPr="0053118D">
      <w:instrText xml:space="preserve"> DOCPROPERTY "Motionsnummer" *\charformat </w:instrText>
    </w:r>
    <w:r w:rsidRPr="0053118D">
      <w:fldChar w:fldCharType="separate"/>
    </w:r>
    <w:r w:rsidRPr="0053118D">
      <w:t>So376</w:t>
    </w:r>
    <w:r w:rsidRPr="0053118D">
      <w:fldChar w:fldCharType="end"/>
    </w:r>
  </w:p>
  <w:p w:rsidR="00BD251B" w:rsidRPr="0053118D" w:rsidRDefault="00BD251B">
    <w:pPr>
      <w:pStyle w:val="FSHNormalS5"/>
    </w:pPr>
    <w:r w:rsidRPr="0053118D">
      <w:fldChar w:fldCharType="begin" w:fldLock="1"/>
    </w:r>
    <w:r w:rsidRPr="0053118D">
      <w:instrText xml:space="preserve"> DOCPROPERTY "MotionarText" *\charformat </w:instrText>
    </w:r>
    <w:r w:rsidRPr="0053118D">
      <w:fldChar w:fldCharType="separate"/>
    </w:r>
    <w:r w:rsidRPr="0053118D">
      <w:t>av Lena Asplund och Ulf Berg (M)</w:t>
    </w:r>
    <w:r w:rsidRPr="0053118D">
      <w:fldChar w:fldCharType="end"/>
    </w:r>
    <w:r w:rsidRPr="0053118D">
      <w:br/>
    </w:r>
    <w:r w:rsidRPr="0053118D">
      <w:fldChar w:fldCharType="begin" w:fldLock="1"/>
    </w:r>
    <w:r w:rsidRPr="0053118D">
      <w:instrText xml:space="preserve"> DOCPROPERTY "SvarFrasKort" *\charformat </w:instrText>
    </w:r>
    <w:r w:rsidRPr="0053118D">
      <w:fldChar w:fldCharType="end"/>
    </w:r>
  </w:p>
  <w:p w:rsidR="00BD251B" w:rsidRPr="0053118D" w:rsidRDefault="00BD251B">
    <w:pPr>
      <w:pStyle w:val="FSHTitel"/>
    </w:pPr>
    <w:r w:rsidRPr="0053118D">
      <w:fldChar w:fldCharType="begin" w:fldLock="1"/>
    </w:r>
    <w:r w:rsidRPr="0053118D">
      <w:instrText xml:space="preserve"> DOCPROPERTY</w:instrText>
    </w:r>
    <w:r w:rsidRPr="0053118D">
      <w:rPr>
        <w:sz w:val="18"/>
      </w:rPr>
      <w:instrText xml:space="preserve"> "RubrikSvar" *\charformat </w:instrText>
    </w:r>
    <w:r w:rsidRPr="0053118D">
      <w:fldChar w:fldCharType="separate"/>
    </w:r>
    <w:r w:rsidRPr="0053118D">
      <w:t>Sexuell preferens och blodgivning</w:t>
    </w:r>
    <w:r w:rsidRPr="0053118D">
      <w:fldChar w:fldCharType="end"/>
    </w:r>
  </w:p>
  <w:p w:rsidR="00BD251B" w:rsidRPr="0053118D" w:rsidRDefault="00BD251B">
    <w:pPr>
      <w:pStyle w:val="Normal00"/>
    </w:pPr>
  </w:p>
  <w:p w:rsidR="00BD251B" w:rsidRPr="0053118D" w:rsidRDefault="00BD25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4721932">
    <w:abstractNumId w:val="13"/>
  </w:num>
  <w:num w:numId="2" w16cid:durableId="435101411">
    <w:abstractNumId w:val="11"/>
  </w:num>
  <w:num w:numId="3" w16cid:durableId="614558955">
    <w:abstractNumId w:val="14"/>
  </w:num>
  <w:num w:numId="4" w16cid:durableId="1038823614">
    <w:abstractNumId w:val="8"/>
  </w:num>
  <w:num w:numId="5" w16cid:durableId="767965424">
    <w:abstractNumId w:val="3"/>
  </w:num>
  <w:num w:numId="6" w16cid:durableId="191572985">
    <w:abstractNumId w:val="2"/>
  </w:num>
  <w:num w:numId="7" w16cid:durableId="643774438">
    <w:abstractNumId w:val="1"/>
  </w:num>
  <w:num w:numId="8" w16cid:durableId="960766069">
    <w:abstractNumId w:val="0"/>
  </w:num>
  <w:num w:numId="9" w16cid:durableId="1366179807">
    <w:abstractNumId w:val="9"/>
  </w:num>
  <w:num w:numId="10" w16cid:durableId="2122600239">
    <w:abstractNumId w:val="7"/>
  </w:num>
  <w:num w:numId="11" w16cid:durableId="2044671243">
    <w:abstractNumId w:val="6"/>
  </w:num>
  <w:num w:numId="12" w16cid:durableId="507642513">
    <w:abstractNumId w:val="5"/>
  </w:num>
  <w:num w:numId="13" w16cid:durableId="679353764">
    <w:abstractNumId w:val="4"/>
  </w:num>
  <w:num w:numId="14" w16cid:durableId="1535583962">
    <w:abstractNumId w:val="16"/>
  </w:num>
  <w:num w:numId="15" w16cid:durableId="585765243">
    <w:abstractNumId w:val="12"/>
  </w:num>
  <w:num w:numId="16" w16cid:durableId="1150975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215EACA9-C9C1-4365-8C29-3052184CBD32}"/>
  </w:docVars>
  <w:rsids>
    <w:rsidRoot w:val="00762600"/>
    <w:rsid w:val="0053118D"/>
    <w:rsid w:val="00762600"/>
    <w:rsid w:val="00BD25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088E19-D9D4-4110-83A3-5F1FEE39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1132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M1497</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M1497</dc:title>
  <dc:subject>M1497</dc:subject>
  <dc:creator>Riksdagen</dc:creator>
  <cp:keywords>Riksdagen</cp:keywords>
  <dc:description>AD-ändringar</dc:description>
  <cp:lastModifiedBy>Lars Brink</cp:lastModifiedBy>
  <cp:revision>2</cp:revision>
  <cp:lastPrinted>2013-12-03T08:21:00Z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Sexuell preferens och blodgivning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preferens och blodgivning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20132014000000000077000014970069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20132014000000000077000014970069</vt:lpwstr>
  </property>
  <property fmtid="{D5CDD505-2E9C-101B-9397-08002B2CF9AE}" pid="50" name="nummer">
    <vt:lpwstr>376</vt:lpwstr>
  </property>
  <property fmtid="{D5CDD505-2E9C-101B-9397-08002B2CF9AE}" pid="51" name="utskottsbeteckning">
    <vt:lpwstr>So</vt:lpwstr>
  </property>
  <property fmtid="{D5CDD505-2E9C-101B-9397-08002B2CF9AE}" pid="52" name="GlobalUID">
    <vt:lpwstr>{4D5DF6F3-3889-4A02-9B24-F738C14188D0}</vt:lpwstr>
  </property>
  <property fmtid="{D5CDD505-2E9C-101B-9397-08002B2CF9AE}" pid="53" name="Överföringar">
    <vt:i4>0</vt:i4>
  </property>
  <property fmtid="{D5CDD505-2E9C-101B-9397-08002B2CF9AE}" pid="54" name="Checksum">
    <vt:lpwstr>*0018990359473*</vt:lpwstr>
  </property>
  <property fmtid="{D5CDD505-2E9C-101B-9397-08002B2CF9AE}" pid="55" name="skuggnummer">
    <vt:lpwstr>1151</vt:lpwstr>
  </property>
  <property fmtid="{D5CDD505-2E9C-101B-9397-08002B2CF9AE}" pid="56" name="urixVersion">
    <vt:lpwstr>4.6.0.0</vt:lpwstr>
  </property>
  <property fmtid="{D5CDD505-2E9C-101B-9397-08002B2CF9AE}" pid="57" name="urixOrigin">
    <vt:lpwstr>131203 09:21:43.313</vt:lpwstr>
  </property>
  <property fmtid="{D5CDD505-2E9C-101B-9397-08002B2CF9AE}" pid="58" name="urixGuid">
    <vt:lpwstr>{14C2C42D-116C-4487-B780-A1FF0B8CF1A3}</vt:lpwstr>
  </property>
</Properties>
</file>