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D76" w:rsidRPr="00D51620" w:rsidRDefault="00AB2D76">
      <w:pPr>
        <w:pStyle w:val="Hemstlrubrik"/>
      </w:pPr>
      <w:r w:rsidRPr="00D51620">
        <w:t>Förslag till riksdagsbeslut</w:t>
      </w:r>
    </w:p>
    <w:p w:rsidR="00AB2D76" w:rsidRPr="00D51620" w:rsidRDefault="00AB2D76">
      <w:pPr>
        <w:pStyle w:val="Hemstlatt"/>
        <w:ind w:left="0"/>
      </w:pPr>
      <w:r w:rsidRPr="00D51620">
        <w:t>Riksdagen tillkännager för regeringen som sin mening vad som anförs i motionen om att stoppa flyttkarusellen i EU.</w:t>
      </w:r>
    </w:p>
    <w:p w:rsidR="00AB2D76" w:rsidRPr="00D51620" w:rsidRDefault="00AB2D76">
      <w:pPr>
        <w:pStyle w:val="Rubrik1"/>
      </w:pPr>
      <w:r w:rsidRPr="00D51620">
        <w:t>Motivering</w:t>
      </w:r>
    </w:p>
    <w:p w:rsidR="00AB2D76" w:rsidRPr="00D51620" w:rsidRDefault="00AB2D76">
      <w:r w:rsidRPr="00D51620">
        <w:t>Resandet mellan Bryssel och Strasbourg kostar omkring 1,8 miljarder kronor om året. Utöver det går mycket restid förlorad. Den dubbla uppsättningen byggnader uppfattas som enormt onödigt och byråkratiskt. De påfrestningar på miljö och klimat som flytten varje månad innebär är avsevärda.</w:t>
      </w:r>
    </w:p>
    <w:p w:rsidR="00AB2D76" w:rsidRPr="00D51620" w:rsidRDefault="00AB2D76">
      <w:pPr>
        <w:pStyle w:val="Normaltindrag"/>
      </w:pPr>
      <w:r w:rsidRPr="00D51620">
        <w:t>Strasbourg är parlamentets officiella säte och där hålls flera plenarsessi</w:t>
      </w:r>
      <w:r w:rsidRPr="00D51620">
        <w:t>o</w:t>
      </w:r>
      <w:r w:rsidRPr="00D51620">
        <w:t>ner per år. Det finns historiska skäl till att det blivit så här, både symbolvärdet och det franska intresset.</w:t>
      </w:r>
    </w:p>
    <w:p w:rsidR="00AB2D76" w:rsidRPr="00D51620" w:rsidRDefault="00AB2D76">
      <w:pPr>
        <w:pStyle w:val="Normaltindrag"/>
      </w:pPr>
      <w:r w:rsidRPr="00D51620">
        <w:t>Strasbourg ligger precis på gränsen mellan Tyskland och Frankrike. Att låta EU-parlamentet sammanträda där det förut var blodiga krig har för många varit en viktig fredssymbol. Men nu är det dags att se praktiskt och ekonomiskt på den olyckliga flyttkarusellen.</w:t>
      </w:r>
    </w:p>
    <w:p w:rsidR="00AB2D76" w:rsidRPr="00D51620" w:rsidRDefault="00AB2D76">
      <w:pPr>
        <w:pStyle w:val="Normaltindrag"/>
      </w:pPr>
      <w:r w:rsidRPr="00D51620">
        <w:t>I dagsläget innebär det här att parlamentarikerna tillbringar den mesta av sin tid i Bryssel för möten i partigrupper och utskott och sedan normalt befi</w:t>
      </w:r>
      <w:r w:rsidRPr="00D51620">
        <w:t>n</w:t>
      </w:r>
      <w:r w:rsidRPr="00D51620">
        <w:t>ner sig i Strasbourg en knapp vecka per månad.</w:t>
      </w:r>
    </w:p>
    <w:p w:rsidR="00AB2D76" w:rsidRPr="00D51620" w:rsidRDefault="00AB2D76">
      <w:pPr>
        <w:pStyle w:val="Normaltindrag"/>
      </w:pPr>
      <w:r w:rsidRPr="00D51620">
        <w:t>EU framstår av dessa skäl som en gigantisk byråkrati, därför har ca 600 000 personer skrivit på olika protestlistor för att stoppa EU:s s.k. flyttci</w:t>
      </w:r>
      <w:r w:rsidRPr="00D51620">
        <w:t>r</w:t>
      </w:r>
      <w:r w:rsidRPr="00D51620">
        <w:t>kus. Ett problem är att Europaparlamentet självt inte bestämmer var arbet</w:t>
      </w:r>
      <w:r w:rsidRPr="00D51620">
        <w:t>s</w:t>
      </w:r>
      <w:r w:rsidRPr="00D51620">
        <w:t>platse</w:t>
      </w:r>
      <w:r w:rsidRPr="00D51620">
        <w:t>r</w:t>
      </w:r>
      <w:r w:rsidRPr="00D51620">
        <w:t>na ska ligga. Det är få parlament i världen som inte får besluta om var de egna plenarsessionerna ska hållas. Om EU-parlamentet ska avskaffa reso</w:t>
      </w:r>
      <w:r w:rsidRPr="00D51620">
        <w:t>r</w:t>
      </w:r>
      <w:r w:rsidRPr="00D51620">
        <w:t xml:space="preserve">na till Strasbourg måste stats- och regeringscheferna från samtliga EU-länder gå med på det, om inte det nya fördraget kan ändra detta. </w:t>
      </w:r>
    </w:p>
    <w:p w:rsidR="00AB2D76" w:rsidRPr="00D51620" w:rsidRDefault="00AB2D76">
      <w:pPr>
        <w:pStyle w:val="Normaltindrag"/>
      </w:pPr>
      <w:r w:rsidRPr="00D51620">
        <w:t xml:space="preserve">I Sverige borde alla instanser som är möjliga driva frågan om att stoppa de dyra, tidskrävande och opraktiska resorna.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1620">
        <w:trPr>
          <w:cantSplit/>
        </w:trPr>
        <w:tc>
          <w:tcPr>
            <w:tcW w:w="3046" w:type="dxa"/>
          </w:tcPr>
          <w:p w:rsidR="00AB2D76" w:rsidRPr="00D51620" w:rsidRDefault="00AB2D76">
            <w:pPr>
              <w:pStyle w:val="UnderskriftDatum"/>
              <w:spacing w:before="240"/>
            </w:pPr>
            <w:r w:rsidRPr="00D51620">
              <w:lastRenderedPageBreak/>
              <w:t>Stockholm den 2 oktober 2007</w:t>
            </w:r>
          </w:p>
        </w:tc>
        <w:tc>
          <w:tcPr>
            <w:tcW w:w="3047" w:type="dxa"/>
          </w:tcPr>
          <w:p w:rsidR="00AB2D76" w:rsidRPr="00D51620" w:rsidRDefault="00AB2D76">
            <w:pPr>
              <w:pStyle w:val="Underskrifter"/>
              <w:spacing w:before="240"/>
            </w:pPr>
          </w:p>
        </w:tc>
      </w:tr>
      <w:tr w:rsidR="00000000" w:rsidRPr="00D51620">
        <w:trPr>
          <w:cantSplit/>
        </w:trPr>
        <w:tc>
          <w:tcPr>
            <w:tcW w:w="3046" w:type="dxa"/>
          </w:tcPr>
          <w:p w:rsidR="00AB2D76" w:rsidRPr="00D51620" w:rsidRDefault="00AB2D76">
            <w:pPr>
              <w:pStyle w:val="Underskrifter"/>
            </w:pPr>
            <w:r w:rsidRPr="00D51620">
              <w:t>Monica Green (s)</w:t>
            </w:r>
          </w:p>
        </w:tc>
        <w:tc>
          <w:tcPr>
            <w:tcW w:w="3046" w:type="dxa"/>
          </w:tcPr>
          <w:p w:rsidR="00AB2D76" w:rsidRPr="00D51620" w:rsidRDefault="00AB2D76">
            <w:pPr>
              <w:pStyle w:val="Underskrifter"/>
            </w:pPr>
          </w:p>
        </w:tc>
      </w:tr>
    </w:tbl>
    <w:p w:rsidR="00AB2D76" w:rsidRPr="00D51620" w:rsidRDefault="00AB2D76">
      <w:pPr>
        <w:pStyle w:val="Normaltindrag"/>
      </w:pPr>
    </w:p>
    <w:sectPr w:rsidR="00AB2D76" w:rsidRPr="00D516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D76" w:rsidRPr="00D51620" w:rsidRDefault="00AB2D76">
      <w:r w:rsidRPr="00D51620">
        <w:separator/>
      </w:r>
    </w:p>
  </w:endnote>
  <w:endnote w:type="continuationSeparator" w:id="0">
    <w:p w:rsidR="00AB2D76" w:rsidRPr="00D51620" w:rsidRDefault="00AB2D76">
      <w:r w:rsidRPr="00D516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D76" w:rsidRPr="00D51620" w:rsidRDefault="00D51620">
    <w:pPr>
      <w:pStyle w:val="Sidfot"/>
    </w:pPr>
    <w:r w:rsidRPr="00D516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2064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D76" w:rsidRDefault="00AB2D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D76" w:rsidRDefault="00AB2D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D76" w:rsidRPr="00D51620" w:rsidRDefault="00D51620">
    <w:pPr>
      <w:pStyle w:val="Sidfot"/>
    </w:pPr>
    <w:r w:rsidRPr="00D516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8280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D76" w:rsidRDefault="00AB2D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D76" w:rsidRDefault="00AB2D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D76" w:rsidRPr="00D51620" w:rsidRDefault="00D51620">
    <w:pPr>
      <w:pStyle w:val="Sidfot"/>
    </w:pPr>
    <w:r w:rsidRPr="00D516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370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D76" w:rsidRDefault="00AB2D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D76" w:rsidRDefault="00AB2D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D76" w:rsidRPr="00D51620" w:rsidRDefault="00AB2D76">
      <w:r w:rsidRPr="00D51620">
        <w:separator/>
      </w:r>
    </w:p>
  </w:footnote>
  <w:footnote w:type="continuationSeparator" w:id="0">
    <w:p w:rsidR="00AB2D76" w:rsidRPr="00D51620" w:rsidRDefault="00AB2D76">
      <w:r w:rsidRPr="00D516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D76" w:rsidRPr="00D51620" w:rsidRDefault="00D51620">
    <w:pPr>
      <w:pStyle w:val="Sidhuvud"/>
    </w:pPr>
    <w:r w:rsidRPr="00D516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686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D76" w:rsidRDefault="00AB2D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D76" w:rsidRDefault="00AB2D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D76" w:rsidRPr="00D51620" w:rsidRDefault="00D51620">
    <w:pPr>
      <w:pStyle w:val="Sidhuvud"/>
    </w:pPr>
    <w:r w:rsidRPr="00D516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37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D76" w:rsidRDefault="00AB2D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D76" w:rsidRDefault="00AB2D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D76" w:rsidRPr="00D51620" w:rsidRDefault="00AB2D76">
    <w:pPr>
      <w:pStyle w:val="FSHNormal"/>
      <w:tabs>
        <w:tab w:val="right" w:pos="5840"/>
      </w:tabs>
    </w:pPr>
    <w:r w:rsidRPr="00D51620">
      <w:br/>
    </w:r>
    <w:r w:rsidRPr="00D51620">
      <w:fldChar w:fldCharType="begin" w:fldLock="1"/>
    </w:r>
    <w:r w:rsidRPr="00D51620">
      <w:instrText xml:space="preserve"> DOCPROPERTY</w:instrText>
    </w:r>
    <w:r w:rsidRPr="00D51620">
      <w:rPr>
        <w:sz w:val="18"/>
      </w:rPr>
      <w:instrText xml:space="preserve"> "YearUser" *\charformat </w:instrText>
    </w:r>
    <w:r w:rsidRPr="00D51620">
      <w:fldChar w:fldCharType="separate"/>
    </w:r>
    <w:r w:rsidRPr="00D51620">
      <w:t>2007/08</w:t>
    </w:r>
    <w:r w:rsidRPr="00D51620">
      <w:fldChar w:fldCharType="end"/>
    </w:r>
    <w:r w:rsidRPr="00D51620">
      <w:t xml:space="preserve"> </w:t>
    </w:r>
    <w:r w:rsidRPr="00D51620">
      <w:tab/>
      <w:t xml:space="preserve">mnr: </w:t>
    </w:r>
    <w:r w:rsidRPr="00D51620">
      <w:fldChar w:fldCharType="begin" w:fldLock="1"/>
    </w:r>
    <w:r w:rsidRPr="00D51620">
      <w:instrText xml:space="preserve"> DOCPROPERTY</w:instrText>
    </w:r>
    <w:r w:rsidRPr="00D51620">
      <w:rPr>
        <w:sz w:val="18"/>
      </w:rPr>
      <w:instrText xml:space="preserve"> "Motionsnummer" *\charformat </w:instrText>
    </w:r>
    <w:r w:rsidRPr="00D51620">
      <w:fldChar w:fldCharType="separate"/>
    </w:r>
    <w:r w:rsidRPr="00D51620">
      <w:t>U309</w:t>
    </w:r>
    <w:r w:rsidRPr="00D51620">
      <w:fldChar w:fldCharType="end"/>
    </w:r>
    <w:r w:rsidRPr="00D51620">
      <w:br/>
    </w:r>
    <w:r w:rsidRPr="00D51620">
      <w:fldChar w:fldCharType="begin" w:fldLock="1"/>
    </w:r>
    <w:r w:rsidRPr="00D51620">
      <w:instrText xml:space="preserve"> DOCPROPERTY</w:instrText>
    </w:r>
    <w:r w:rsidRPr="00D51620">
      <w:rPr>
        <w:sz w:val="18"/>
      </w:rPr>
      <w:instrText xml:space="preserve"> "Samling" *\charformat </w:instrText>
    </w:r>
    <w:r w:rsidRPr="00D51620">
      <w:fldChar w:fldCharType="end"/>
    </w:r>
    <w:r w:rsidRPr="00D51620">
      <w:tab/>
      <w:t xml:space="preserve">pnr: </w:t>
    </w:r>
    <w:r w:rsidRPr="00D51620">
      <w:fldChar w:fldCharType="begin" w:fldLock="1"/>
    </w:r>
    <w:r w:rsidRPr="00D51620">
      <w:instrText xml:space="preserve"> DOCPROPERTY</w:instrText>
    </w:r>
    <w:r w:rsidRPr="00D51620">
      <w:rPr>
        <w:sz w:val="18"/>
      </w:rPr>
      <w:instrText xml:space="preserve"> "Partinummer" *\charformat </w:instrText>
    </w:r>
    <w:r w:rsidRPr="00D51620">
      <w:fldChar w:fldCharType="separate"/>
    </w:r>
    <w:r w:rsidRPr="00D51620">
      <w:t>s67043</w:t>
    </w:r>
    <w:r w:rsidRPr="00D51620">
      <w:fldChar w:fldCharType="end"/>
    </w:r>
  </w:p>
  <w:p w:rsidR="00AB2D76" w:rsidRPr="00D51620" w:rsidRDefault="00AB2D76">
    <w:pPr>
      <w:pStyle w:val="FSHRub1"/>
    </w:pPr>
    <w:r w:rsidRPr="00D51620">
      <w:t>Motion till riksdagen</w:t>
    </w:r>
    <w:r w:rsidRPr="00D51620">
      <w:br/>
    </w:r>
    <w:r w:rsidRPr="00D51620">
      <w:fldChar w:fldCharType="begin" w:fldLock="1"/>
    </w:r>
    <w:r w:rsidRPr="00D51620">
      <w:instrText xml:space="preserve"> DOCPROPERTY "YearUser" *\charformat </w:instrText>
    </w:r>
    <w:r w:rsidRPr="00D51620">
      <w:fldChar w:fldCharType="separate"/>
    </w:r>
    <w:r w:rsidRPr="00D51620">
      <w:t>2007/08</w:t>
    </w:r>
    <w:r w:rsidRPr="00D51620">
      <w:fldChar w:fldCharType="end"/>
    </w:r>
    <w:r w:rsidRPr="00D51620">
      <w:t>:</w:t>
    </w:r>
    <w:r w:rsidRPr="00D51620">
      <w:fldChar w:fldCharType="begin" w:fldLock="1"/>
    </w:r>
    <w:r w:rsidRPr="00D51620">
      <w:instrText xml:space="preserve"> DOCPROPERTY "Motionsnummer" *\charformat </w:instrText>
    </w:r>
    <w:r w:rsidRPr="00D51620">
      <w:fldChar w:fldCharType="separate"/>
    </w:r>
    <w:r w:rsidRPr="00D51620">
      <w:t>U309</w:t>
    </w:r>
    <w:r w:rsidRPr="00D51620">
      <w:fldChar w:fldCharType="end"/>
    </w:r>
  </w:p>
  <w:p w:rsidR="00AB2D76" w:rsidRPr="00D51620" w:rsidRDefault="00AB2D76">
    <w:pPr>
      <w:pStyle w:val="FSHNormalS5"/>
    </w:pPr>
    <w:r w:rsidRPr="00D51620">
      <w:fldChar w:fldCharType="begin" w:fldLock="1"/>
    </w:r>
    <w:r w:rsidRPr="00D51620">
      <w:instrText xml:space="preserve"> DOCPROPERTY "MotionarText" *\charformat </w:instrText>
    </w:r>
    <w:r w:rsidRPr="00D51620">
      <w:fldChar w:fldCharType="separate"/>
    </w:r>
    <w:r w:rsidRPr="00D51620">
      <w:t>av Monica Green (s)</w:t>
    </w:r>
    <w:r w:rsidRPr="00D51620">
      <w:fldChar w:fldCharType="end"/>
    </w:r>
    <w:r w:rsidRPr="00D51620">
      <w:br/>
    </w:r>
    <w:r w:rsidRPr="00D51620">
      <w:fldChar w:fldCharType="begin" w:fldLock="1"/>
    </w:r>
    <w:r w:rsidRPr="00D51620">
      <w:instrText xml:space="preserve"> DOCPROPERTY "SvarFrasKort" *\charformat </w:instrText>
    </w:r>
    <w:r w:rsidRPr="00D51620">
      <w:fldChar w:fldCharType="end"/>
    </w:r>
  </w:p>
  <w:p w:rsidR="00AB2D76" w:rsidRPr="00D51620" w:rsidRDefault="00AB2D76">
    <w:pPr>
      <w:pStyle w:val="FSHTitel"/>
    </w:pPr>
    <w:r w:rsidRPr="00D51620">
      <w:fldChar w:fldCharType="begin" w:fldLock="1"/>
    </w:r>
    <w:r w:rsidRPr="00D51620">
      <w:instrText xml:space="preserve"> DOCPROPERTY</w:instrText>
    </w:r>
    <w:r w:rsidRPr="00D51620">
      <w:rPr>
        <w:sz w:val="18"/>
      </w:rPr>
      <w:instrText xml:space="preserve"> "RubrikSvar" *\charformat </w:instrText>
    </w:r>
    <w:r w:rsidRPr="00D51620">
      <w:fldChar w:fldCharType="separate"/>
    </w:r>
    <w:r w:rsidRPr="00D51620">
      <w:t>Flyttkarusellen i EU</w:t>
    </w:r>
    <w:r w:rsidRPr="00D51620">
      <w:fldChar w:fldCharType="end"/>
    </w:r>
  </w:p>
  <w:p w:rsidR="00AB2D76" w:rsidRPr="00D51620" w:rsidRDefault="00AB2D76">
    <w:pPr>
      <w:pStyle w:val="Normal00"/>
    </w:pPr>
  </w:p>
  <w:p w:rsidR="00AB2D76" w:rsidRPr="00D51620" w:rsidRDefault="00AB2D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5813829">
    <w:abstractNumId w:val="8"/>
  </w:num>
  <w:num w:numId="2" w16cid:durableId="296376173">
    <w:abstractNumId w:val="9"/>
  </w:num>
  <w:num w:numId="3" w16cid:durableId="642854458">
    <w:abstractNumId w:val="8"/>
  </w:num>
  <w:num w:numId="4" w16cid:durableId="662591006">
    <w:abstractNumId w:val="9"/>
  </w:num>
  <w:num w:numId="5" w16cid:durableId="2075816159">
    <w:abstractNumId w:val="13"/>
  </w:num>
  <w:num w:numId="6" w16cid:durableId="2043481348">
    <w:abstractNumId w:val="10"/>
  </w:num>
  <w:num w:numId="7" w16cid:durableId="41633362">
    <w:abstractNumId w:val="11"/>
  </w:num>
  <w:num w:numId="8" w16cid:durableId="144323132">
    <w:abstractNumId w:val="12"/>
  </w:num>
  <w:num w:numId="9" w16cid:durableId="1670865865">
    <w:abstractNumId w:val="8"/>
  </w:num>
  <w:num w:numId="10" w16cid:durableId="1625040414">
    <w:abstractNumId w:val="3"/>
  </w:num>
  <w:num w:numId="11" w16cid:durableId="1975675238">
    <w:abstractNumId w:val="2"/>
  </w:num>
  <w:num w:numId="12" w16cid:durableId="922223299">
    <w:abstractNumId w:val="1"/>
  </w:num>
  <w:num w:numId="13" w16cid:durableId="573702487">
    <w:abstractNumId w:val="0"/>
  </w:num>
  <w:num w:numId="14" w16cid:durableId="191040132">
    <w:abstractNumId w:val="9"/>
  </w:num>
  <w:num w:numId="15" w16cid:durableId="303582655">
    <w:abstractNumId w:val="7"/>
  </w:num>
  <w:num w:numId="16" w16cid:durableId="1841920162">
    <w:abstractNumId w:val="6"/>
  </w:num>
  <w:num w:numId="17" w16cid:durableId="810293664">
    <w:abstractNumId w:val="5"/>
  </w:num>
  <w:num w:numId="18" w16cid:durableId="1476794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10-02"/>
    <w:docVar w:name="PersonGUIDs" w:val="{1BC77BF2-1434-48AB-A11D-A22928463538}"/>
  </w:docVars>
  <w:rsids>
    <w:rsidRoot w:val="00794B26"/>
    <w:rsid w:val="00794B26"/>
    <w:rsid w:val="00AB2D76"/>
    <w:rsid w:val="00D516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282368-4CA4-430A-9020-4283B7A6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1502</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s67043</vt:lpstr>
    </vt:vector>
  </TitlesOfParts>
  <Company>Riksdagen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s67043</dc:title>
  <dc:subject>s67043</dc:subject>
  <dc:creator>Riksdagen</dc:creator>
  <cp:keywords>Riksdagen</cp:keywords>
  <dc:description>TKG-ktrl, MSMQ4mb, PersReg-Distribution mm</dc:description>
  <cp:lastModifiedBy>Lars Brink</cp:lastModifiedBy>
  <cp:revision>2</cp:revision>
  <cp:lastPrinted>2007-12-04T14:10:00Z</cp:lastPrinted>
  <dcterms:created xsi:type="dcterms:W3CDTF">2025-12-17T10:26:00Z</dcterms:created>
  <dcterms:modified xsi:type="dcterms:W3CDTF">2025-12-17T10:26:00Z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mot2000_491_2007-10-02</vt:lpwstr>
  </property>
  <property fmtid="{D5CDD505-2E9C-101B-9397-08002B2CF9AE}" pid="3" name="version">
    <vt:lpwstr>mot2000_491_2007-10-02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Flyttkarusellen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Flyttkarusellen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20072008000000000115000670430069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20072008000000000115000670430069</vt:lpwstr>
  </property>
  <property fmtid="{D5CDD505-2E9C-101B-9397-08002B2CF9AE}" pid="50" name="nummer">
    <vt:lpwstr>309</vt:lpwstr>
  </property>
  <property fmtid="{D5CDD505-2E9C-101B-9397-08002B2CF9AE}" pid="51" name="utskottsbeteckning">
    <vt:lpwstr>U</vt:lpwstr>
  </property>
  <property fmtid="{D5CDD505-2E9C-101B-9397-08002B2CF9AE}" pid="52" name="GlobalUID">
    <vt:lpwstr>{9AD02BA0-33BF-40CB-A7D1-3ABA2589A83C}</vt:lpwstr>
  </property>
  <property fmtid="{D5CDD505-2E9C-101B-9397-08002B2CF9AE}" pid="53" name="Överföringar">
    <vt:i4>0</vt:i4>
  </property>
  <property fmtid="{D5CDD505-2E9C-101B-9397-08002B2CF9AE}" pid="54" name="Checksum">
    <vt:lpwstr>*1016595757082*</vt:lpwstr>
  </property>
  <property fmtid="{D5CDD505-2E9C-101B-9397-08002B2CF9AE}" pid="55" name="skuggnummer">
    <vt:lpwstr>2281</vt:lpwstr>
  </property>
  <property fmtid="{D5CDD505-2E9C-101B-9397-08002B2CF9AE}" pid="56" name="urixVersion">
    <vt:lpwstr>3.2.0.8</vt:lpwstr>
  </property>
  <property fmtid="{D5CDD505-2E9C-101B-9397-08002B2CF9AE}" pid="57" name="urixOrigin">
    <vt:lpwstr>071204 15:11:02.785</vt:lpwstr>
  </property>
  <property fmtid="{D5CDD505-2E9C-101B-9397-08002B2CF9AE}" pid="58" name="urixGuid">
    <vt:lpwstr>{7517345F-E3AF-4767-ABE6-C83D4CF6B37E}</vt:lpwstr>
  </property>
</Properties>
</file>