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7828A6B23E4F0AB51B269986B80CAD"/>
        </w:placeholder>
        <w15:appearance w15:val="hidden"/>
        <w:text/>
      </w:sdtPr>
      <w:sdtEndPr/>
      <w:sdtContent>
        <w:p w:rsidRPr="009B062B" w:rsidR="00AF30DD" w:rsidP="009B062B" w:rsidRDefault="00AF30DD" w14:paraId="0FFE28CC" w14:textId="77777777">
          <w:pPr>
            <w:pStyle w:val="RubrikFrslagTIllRiksdagsbeslut"/>
          </w:pPr>
          <w:r w:rsidRPr="009B062B">
            <w:t>Förslag till riksdagsbeslut</w:t>
          </w:r>
        </w:p>
      </w:sdtContent>
    </w:sdt>
    <w:sdt>
      <w:sdtPr>
        <w:alias w:val="Yrkande 1"/>
        <w:tag w:val="68c5a26d-9d31-4c01-8302-af1b2d02909b"/>
        <w:id w:val="1661962872"/>
        <w:lock w:val="sdtLocked"/>
      </w:sdtPr>
      <w:sdtEndPr/>
      <w:sdtContent>
        <w:p w:rsidR="00BE778D" w:rsidRDefault="004426CC" w14:paraId="0FFE28CD" w14:textId="77777777">
          <w:pPr>
            <w:pStyle w:val="Frslagstext"/>
            <w:numPr>
              <w:ilvl w:val="0"/>
              <w:numId w:val="0"/>
            </w:numPr>
          </w:pPr>
          <w:r>
            <w:t>Riksdagen ställer sig bakom det som anförs i motionen om en översyn av handläggningstiderna hos Patent- och registreringsverket och tillkännager detta för regeringen.</w:t>
          </w:r>
        </w:p>
      </w:sdtContent>
    </w:sdt>
    <w:p w:rsidRPr="009B062B" w:rsidR="00AF30DD" w:rsidP="009B062B" w:rsidRDefault="000156D9" w14:paraId="0FFE28CE" w14:textId="77777777">
      <w:pPr>
        <w:pStyle w:val="Rubrik1"/>
      </w:pPr>
      <w:bookmarkStart w:name="MotionsStart" w:id="0"/>
      <w:bookmarkEnd w:id="0"/>
      <w:r w:rsidRPr="009B062B">
        <w:t>Motivering</w:t>
      </w:r>
    </w:p>
    <w:p w:rsidRPr="002B7AF3" w:rsidR="001B395D" w:rsidP="002B7AF3" w:rsidRDefault="001B395D" w14:paraId="0FFE28CF" w14:textId="5CA420D1">
      <w:pPr>
        <w:pStyle w:val="Normalutanindragellerluft"/>
      </w:pPr>
      <w:r w:rsidRPr="002B7AF3">
        <w:t>I slutbetänkandet av Patentlagsutredningen SOU 2015:41 framgår att handläggningstiderna hos Paten</w:t>
      </w:r>
      <w:r w:rsidR="002B7AF3">
        <w:t>t</w:t>
      </w:r>
      <w:r w:rsidRPr="002B7AF3">
        <w:t xml:space="preserve">- och registreringsverket är mycket långa. Att så är fallet när just innovationer, nya idéer och lösningar är grundläggande för vår tillväxt och utveckling är mycket olyckligt. Det kan dessutom vara förödande för innovatörer och företagare, när vi lever i en globaliserad värld med allt snabbare utveckling, som </w:t>
      </w:r>
      <w:r w:rsidRPr="002B7AF3" w:rsidR="00245342">
        <w:t>på grund av</w:t>
      </w:r>
      <w:r w:rsidRPr="002B7AF3">
        <w:t xml:space="preserve"> denna saktfärdighet riskerar att bli omsprungna.</w:t>
      </w:r>
    </w:p>
    <w:p w:rsidR="001B395D" w:rsidP="001B395D" w:rsidRDefault="001B395D" w14:paraId="0FFE28D0" w14:textId="77777777">
      <w:r>
        <w:t>Det är därför fundamentalt att Sverige är ett land där forskare och uppfinnare får möjlighet att verka och har de förutsättningar som behövs för att utveckla och satsa på sina idéer.</w:t>
      </w:r>
    </w:p>
    <w:p w:rsidR="001B395D" w:rsidP="001B395D" w:rsidRDefault="001B395D" w14:paraId="0FFE28D1" w14:textId="05419517">
      <w:r>
        <w:t>Den statliga myndigheten Vinnova stödjer innovation och nytänkande ekonomiskt och främjar att företagen satsar på just det. U</w:t>
      </w:r>
      <w:r w:rsidR="007F6CFA">
        <w:t>nder 2015</w:t>
      </w:r>
      <w:r w:rsidR="002B7AF3">
        <w:t xml:space="preserve"> betalade Vinnova ut cirka 2,6 </w:t>
      </w:r>
      <w:bookmarkStart w:name="_GoBack" w:id="1"/>
      <w:bookmarkEnd w:id="1"/>
      <w:r>
        <w:t>mi</w:t>
      </w:r>
      <w:r w:rsidR="007F6CFA">
        <w:t>ljarder kronor fördelade på 2 627</w:t>
      </w:r>
      <w:r>
        <w:t xml:space="preserve"> projekt.</w:t>
      </w:r>
    </w:p>
    <w:p w:rsidR="00093F48" w:rsidP="001B395D" w:rsidRDefault="001B395D" w14:paraId="0FFE28D3" w14:textId="77777777">
      <w:r>
        <w:t>En viktig aspekt gällande innovationer och nya lösningar är patent. Ansökningar om patent hanteras idag av Patent- och registreringsverket. Enligt PRV:s information till patentsökare framgår att besked om ansökan bevil</w:t>
      </w:r>
      <w:r w:rsidR="007F6CFA">
        <w:t>jas eller ej ska lämnas inom sju</w:t>
      </w:r>
      <w:r>
        <w:t xml:space="preserve"> månader.  En så lång handläggningstid utgör ett hinder för att många innovationer ska bli verklighet och gör att Sverige hamnar på efterkälken i förhållande till andra länder.</w:t>
      </w:r>
    </w:p>
    <w:p w:rsidR="001B395D" w:rsidP="001B395D" w:rsidRDefault="001B395D" w14:paraId="0FFE28D4" w14:textId="3AE741F2">
      <w:r>
        <w:t xml:space="preserve">Utskottet har under föregående riksmöte 2015/16 behandlat en likalydande motion. Utskottet valde dock att yrka avslag med </w:t>
      </w:r>
      <w:r w:rsidR="002B7AF3">
        <w:t>följande motivation:</w:t>
      </w:r>
      <w:r>
        <w:t xml:space="preserve"> </w:t>
      </w:r>
    </w:p>
    <w:p w:rsidRPr="002B7AF3" w:rsidR="001B395D" w:rsidP="002B7AF3" w:rsidRDefault="001B395D" w14:paraId="0FFE28D5" w14:textId="06E144E9">
      <w:pPr>
        <w:pStyle w:val="Citat"/>
      </w:pPr>
      <w:r w:rsidRPr="002B7AF3">
        <w:t>När det vidare gäller frågan om PRV:s handläggningstider för patent är dessa enligt myndigheten internationellt konkurrenskraftiga. Det finns därför enligt utskottet inget behov av ett uttalande från riksdagen om en översyn av handläggningstiderna hos myndigheten</w:t>
      </w:r>
      <w:r w:rsidRPr="002B7AF3" w:rsidR="002B7AF3">
        <w:t>.</w:t>
      </w:r>
    </w:p>
    <w:p w:rsidR="001B395D" w:rsidP="002B7AF3" w:rsidRDefault="001B395D" w14:paraId="0FFE28D6" w14:textId="35C806BB">
      <w:pPr>
        <w:spacing w:before="120"/>
        <w:ind w:firstLine="0"/>
      </w:pPr>
      <w:r>
        <w:t xml:space="preserve">Jag anser inte att detta avslagsyrkande från utskottet är väl motiverat. En svensk myndighet som har en handläggningstid på cirka </w:t>
      </w:r>
      <w:r w:rsidR="007F6CFA">
        <w:t>sju</w:t>
      </w:r>
      <w:r>
        <w:t xml:space="preserve"> månader borde rimligen kunna bli bättre på sin verksamhet. Skulle denna myndighet bli bättre på handläggning skulle handläggningstiderna dessutom bli </w:t>
      </w:r>
      <w:r>
        <w:lastRenderedPageBreak/>
        <w:t>ännu mera konkurrenskraftiga. Jag yrkar därför på nytt bifall till en ö</w:t>
      </w:r>
      <w:r w:rsidRPr="001B395D">
        <w:t>versyn av handläggningstiderna hos Patent- och registreringsverket</w:t>
      </w:r>
      <w:r>
        <w:t>.</w:t>
      </w:r>
      <w:r w:rsidRPr="001B395D">
        <w:t xml:space="preserve"> </w:t>
      </w:r>
    </w:p>
    <w:p w:rsidRPr="001B395D" w:rsidR="002B7AF3" w:rsidP="002B7AF3" w:rsidRDefault="002B7AF3" w14:paraId="55B70CCC" w14:textId="77777777">
      <w:pPr>
        <w:spacing w:before="120"/>
        <w:ind w:firstLine="0"/>
      </w:pPr>
    </w:p>
    <w:sdt>
      <w:sdtPr>
        <w:rPr>
          <w:i/>
          <w:noProof/>
        </w:rPr>
        <w:alias w:val="CC_Underskrifter"/>
        <w:tag w:val="CC_Underskrifter"/>
        <w:id w:val="583496634"/>
        <w:lock w:val="sdtContentLocked"/>
        <w:placeholder>
          <w:docPart w:val="F4C27464429845519F31EE078DECC55B"/>
        </w:placeholder>
        <w15:appearance w15:val="hidden"/>
      </w:sdtPr>
      <w:sdtEndPr>
        <w:rPr>
          <w:i w:val="0"/>
          <w:noProof w:val="0"/>
        </w:rPr>
      </w:sdtEndPr>
      <w:sdtContent>
        <w:p w:rsidR="004801AC" w:rsidP="00CD1B00" w:rsidRDefault="002B7AF3" w14:paraId="0FFE2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75ADE" w:rsidRDefault="00575ADE" w14:paraId="0FFE28DB" w14:textId="77777777"/>
    <w:sectPr w:rsidR="00575A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28DD" w14:textId="77777777" w:rsidR="00040AA8" w:rsidRDefault="00040AA8" w:rsidP="000C1CAD">
      <w:pPr>
        <w:spacing w:line="240" w:lineRule="auto"/>
      </w:pPr>
      <w:r>
        <w:separator/>
      </w:r>
    </w:p>
  </w:endnote>
  <w:endnote w:type="continuationSeparator" w:id="0">
    <w:p w14:paraId="0FFE28DE" w14:textId="77777777" w:rsidR="00040AA8" w:rsidRDefault="00040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28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28E4" w14:textId="33BA62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A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E28DB" w14:textId="77777777" w:rsidR="00040AA8" w:rsidRDefault="00040AA8" w:rsidP="000C1CAD">
      <w:pPr>
        <w:spacing w:line="240" w:lineRule="auto"/>
      </w:pPr>
      <w:r>
        <w:separator/>
      </w:r>
    </w:p>
  </w:footnote>
  <w:footnote w:type="continuationSeparator" w:id="0">
    <w:p w14:paraId="0FFE28DC" w14:textId="77777777" w:rsidR="00040AA8" w:rsidRDefault="00040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FE28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E28EF" wp14:anchorId="0FFE2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7AF3" w14:paraId="0FFE28F0" w14:textId="77777777">
                          <w:pPr>
                            <w:jc w:val="right"/>
                          </w:pPr>
                          <w:sdt>
                            <w:sdtPr>
                              <w:alias w:val="CC_Noformat_Partikod"/>
                              <w:tag w:val="CC_Noformat_Partikod"/>
                              <w:id w:val="-53464382"/>
                              <w:placeholder>
                                <w:docPart w:val="DB30A520FD9549DE8C94495293C707D0"/>
                              </w:placeholder>
                              <w:text/>
                            </w:sdtPr>
                            <w:sdtEndPr/>
                            <w:sdtContent>
                              <w:r w:rsidR="001B395D">
                                <w:t>M</w:t>
                              </w:r>
                            </w:sdtContent>
                          </w:sdt>
                          <w:sdt>
                            <w:sdtPr>
                              <w:alias w:val="CC_Noformat_Partinummer"/>
                              <w:tag w:val="CC_Noformat_Partinummer"/>
                              <w:id w:val="-1709555926"/>
                              <w:placeholder>
                                <w:docPart w:val="BBB7595E9E694BBAB117BDD1DC1E9C1F"/>
                              </w:placeholder>
                              <w:text/>
                            </w:sdtPr>
                            <w:sdtEndPr/>
                            <w:sdtContent>
                              <w:r w:rsidR="00CC7B8E">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E2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7AF3" w14:paraId="0FFE28F0" w14:textId="77777777">
                    <w:pPr>
                      <w:jc w:val="right"/>
                    </w:pPr>
                    <w:sdt>
                      <w:sdtPr>
                        <w:alias w:val="CC_Noformat_Partikod"/>
                        <w:tag w:val="CC_Noformat_Partikod"/>
                        <w:id w:val="-53464382"/>
                        <w:placeholder>
                          <w:docPart w:val="DB30A520FD9549DE8C94495293C707D0"/>
                        </w:placeholder>
                        <w:text/>
                      </w:sdtPr>
                      <w:sdtEndPr/>
                      <w:sdtContent>
                        <w:r w:rsidR="001B395D">
                          <w:t>M</w:t>
                        </w:r>
                      </w:sdtContent>
                    </w:sdt>
                    <w:sdt>
                      <w:sdtPr>
                        <w:alias w:val="CC_Noformat_Partinummer"/>
                        <w:tag w:val="CC_Noformat_Partinummer"/>
                        <w:id w:val="-1709555926"/>
                        <w:placeholder>
                          <w:docPart w:val="BBB7595E9E694BBAB117BDD1DC1E9C1F"/>
                        </w:placeholder>
                        <w:text/>
                      </w:sdtPr>
                      <w:sdtEndPr/>
                      <w:sdtContent>
                        <w:r w:rsidR="00CC7B8E">
                          <w:t>1912</w:t>
                        </w:r>
                      </w:sdtContent>
                    </w:sdt>
                  </w:p>
                </w:txbxContent>
              </v:textbox>
              <w10:wrap anchorx="page"/>
            </v:shape>
          </w:pict>
        </mc:Fallback>
      </mc:AlternateContent>
    </w:r>
  </w:p>
  <w:p w:rsidRPr="00293C4F" w:rsidR="007A5507" w:rsidP="00776B74" w:rsidRDefault="007A5507" w14:paraId="0FFE2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7AF3" w14:paraId="0FFE28E1" w14:textId="77777777">
    <w:pPr>
      <w:jc w:val="right"/>
    </w:pPr>
    <w:sdt>
      <w:sdtPr>
        <w:alias w:val="CC_Noformat_Partikod"/>
        <w:tag w:val="CC_Noformat_Partikod"/>
        <w:id w:val="559911109"/>
        <w:text/>
      </w:sdtPr>
      <w:sdtEndPr/>
      <w:sdtContent>
        <w:r w:rsidR="001B395D">
          <w:t>M</w:t>
        </w:r>
      </w:sdtContent>
    </w:sdt>
    <w:sdt>
      <w:sdtPr>
        <w:alias w:val="CC_Noformat_Partinummer"/>
        <w:tag w:val="CC_Noformat_Partinummer"/>
        <w:id w:val="1197820850"/>
        <w:text/>
      </w:sdtPr>
      <w:sdtEndPr/>
      <w:sdtContent>
        <w:r w:rsidR="00CC7B8E">
          <w:t>1912</w:t>
        </w:r>
      </w:sdtContent>
    </w:sdt>
  </w:p>
  <w:p w:rsidR="007A5507" w:rsidP="00776B74" w:rsidRDefault="007A5507" w14:paraId="0FFE2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7AF3" w14:paraId="0FFE28E5" w14:textId="77777777">
    <w:pPr>
      <w:jc w:val="right"/>
    </w:pPr>
    <w:sdt>
      <w:sdtPr>
        <w:alias w:val="CC_Noformat_Partikod"/>
        <w:tag w:val="CC_Noformat_Partikod"/>
        <w:id w:val="1471015553"/>
        <w:text/>
      </w:sdtPr>
      <w:sdtEndPr/>
      <w:sdtContent>
        <w:r w:rsidR="001B395D">
          <w:t>M</w:t>
        </w:r>
      </w:sdtContent>
    </w:sdt>
    <w:sdt>
      <w:sdtPr>
        <w:alias w:val="CC_Noformat_Partinummer"/>
        <w:tag w:val="CC_Noformat_Partinummer"/>
        <w:id w:val="-2014525982"/>
        <w:text/>
      </w:sdtPr>
      <w:sdtEndPr/>
      <w:sdtContent>
        <w:r w:rsidR="00CC7B8E">
          <w:t>1912</w:t>
        </w:r>
      </w:sdtContent>
    </w:sdt>
  </w:p>
  <w:p w:rsidR="007A5507" w:rsidP="00A314CF" w:rsidRDefault="002B7AF3" w14:paraId="116571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7AF3" w14:paraId="0FFE28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7AF3" w14:paraId="0FFE2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w:t>
        </w:r>
      </w:sdtContent>
    </w:sdt>
  </w:p>
  <w:p w:rsidR="007A5507" w:rsidP="00E03A3D" w:rsidRDefault="002B7AF3" w14:paraId="0FFE28E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D17632" w14:paraId="0FFE28EB" w14:textId="11DFD551">
        <w:pPr>
          <w:pStyle w:val="FSHRub2"/>
        </w:pPr>
        <w:r>
          <w:t>H</w:t>
        </w:r>
        <w:r w:rsidR="001B395D">
          <w:t xml:space="preserve">andläggningstiderna hos Patent- och registreringsverket </w:t>
        </w:r>
      </w:p>
    </w:sdtContent>
  </w:sdt>
  <w:sdt>
    <w:sdtPr>
      <w:alias w:val="CC_Boilerplate_3"/>
      <w:tag w:val="CC_Boilerplate_3"/>
      <w:id w:val="1606463544"/>
      <w:lock w:val="sdtContentLocked"/>
      <w15:appearance w15:val="hidden"/>
      <w:text w:multiLine="1"/>
    </w:sdtPr>
    <w:sdtEndPr/>
    <w:sdtContent>
      <w:p w:rsidR="007A5507" w:rsidP="00283E0F" w:rsidRDefault="007A5507" w14:paraId="0FFE2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39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AA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9D7"/>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95D"/>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34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AF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1DD"/>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6CC"/>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0A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ADE"/>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6B8"/>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59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CFA"/>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40B"/>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A3B"/>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78D"/>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AD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B8E"/>
    <w:rsid w:val="00CD0CB6"/>
    <w:rsid w:val="00CD0DCB"/>
    <w:rsid w:val="00CD1B0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63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E1E"/>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FE28CB"/>
  <w15:chartTrackingRefBased/>
  <w15:docId w15:val="{24DA15B4-1668-46FC-BB08-30016940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711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7828A6B23E4F0AB51B269986B80CAD"/>
        <w:category>
          <w:name w:val="Allmänt"/>
          <w:gallery w:val="placeholder"/>
        </w:category>
        <w:types>
          <w:type w:val="bbPlcHdr"/>
        </w:types>
        <w:behaviors>
          <w:behavior w:val="content"/>
        </w:behaviors>
        <w:guid w:val="{4636BCA5-32BC-466E-B6F2-FE08A593B874}"/>
      </w:docPartPr>
      <w:docPartBody>
        <w:p w:rsidR="00080E08" w:rsidRDefault="00954885">
          <w:pPr>
            <w:pStyle w:val="157828A6B23E4F0AB51B269986B80CAD"/>
          </w:pPr>
          <w:r w:rsidRPr="009A726D">
            <w:rPr>
              <w:rStyle w:val="Platshllartext"/>
            </w:rPr>
            <w:t>Klicka här för att ange text.</w:t>
          </w:r>
        </w:p>
      </w:docPartBody>
    </w:docPart>
    <w:docPart>
      <w:docPartPr>
        <w:name w:val="F4C27464429845519F31EE078DECC55B"/>
        <w:category>
          <w:name w:val="Allmänt"/>
          <w:gallery w:val="placeholder"/>
        </w:category>
        <w:types>
          <w:type w:val="bbPlcHdr"/>
        </w:types>
        <w:behaviors>
          <w:behavior w:val="content"/>
        </w:behaviors>
        <w:guid w:val="{241A715F-BADD-417D-B4D3-90B47A5679B7}"/>
      </w:docPartPr>
      <w:docPartBody>
        <w:p w:rsidR="00080E08" w:rsidRDefault="00954885">
          <w:pPr>
            <w:pStyle w:val="F4C27464429845519F31EE078DECC55B"/>
          </w:pPr>
          <w:r w:rsidRPr="002551EA">
            <w:rPr>
              <w:rStyle w:val="Platshllartext"/>
              <w:color w:val="808080" w:themeColor="background1" w:themeShade="80"/>
            </w:rPr>
            <w:t>[Motionärernas namn]</w:t>
          </w:r>
        </w:p>
      </w:docPartBody>
    </w:docPart>
    <w:docPart>
      <w:docPartPr>
        <w:name w:val="DB30A520FD9549DE8C94495293C707D0"/>
        <w:category>
          <w:name w:val="Allmänt"/>
          <w:gallery w:val="placeholder"/>
        </w:category>
        <w:types>
          <w:type w:val="bbPlcHdr"/>
        </w:types>
        <w:behaviors>
          <w:behavior w:val="content"/>
        </w:behaviors>
        <w:guid w:val="{CF45AD0F-C906-494C-96BB-D666B39B70BC}"/>
      </w:docPartPr>
      <w:docPartBody>
        <w:p w:rsidR="00080E08" w:rsidRDefault="00954885">
          <w:pPr>
            <w:pStyle w:val="DB30A520FD9549DE8C94495293C707D0"/>
          </w:pPr>
          <w:r>
            <w:rPr>
              <w:rStyle w:val="Platshllartext"/>
            </w:rPr>
            <w:t xml:space="preserve"> </w:t>
          </w:r>
        </w:p>
      </w:docPartBody>
    </w:docPart>
    <w:docPart>
      <w:docPartPr>
        <w:name w:val="BBB7595E9E694BBAB117BDD1DC1E9C1F"/>
        <w:category>
          <w:name w:val="Allmänt"/>
          <w:gallery w:val="placeholder"/>
        </w:category>
        <w:types>
          <w:type w:val="bbPlcHdr"/>
        </w:types>
        <w:behaviors>
          <w:behavior w:val="content"/>
        </w:behaviors>
        <w:guid w:val="{5DF26E79-D7E3-4F61-B38D-AFBE7C0E9D5E}"/>
      </w:docPartPr>
      <w:docPartBody>
        <w:p w:rsidR="00080E08" w:rsidRDefault="00954885">
          <w:pPr>
            <w:pStyle w:val="BBB7595E9E694BBAB117BDD1DC1E9C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85"/>
    <w:rsid w:val="00080E08"/>
    <w:rsid w:val="002D2378"/>
    <w:rsid w:val="00415445"/>
    <w:rsid w:val="006F28F3"/>
    <w:rsid w:val="00954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828A6B23E4F0AB51B269986B80CAD">
    <w:name w:val="157828A6B23E4F0AB51B269986B80CAD"/>
  </w:style>
  <w:style w:type="paragraph" w:customStyle="1" w:styleId="E31C6465F11142AEA27C4E5F7C97273C">
    <w:name w:val="E31C6465F11142AEA27C4E5F7C97273C"/>
  </w:style>
  <w:style w:type="paragraph" w:customStyle="1" w:styleId="43D92ABDB0A64D639969BE3668D57C61">
    <w:name w:val="43D92ABDB0A64D639969BE3668D57C61"/>
  </w:style>
  <w:style w:type="paragraph" w:customStyle="1" w:styleId="F4C27464429845519F31EE078DECC55B">
    <w:name w:val="F4C27464429845519F31EE078DECC55B"/>
  </w:style>
  <w:style w:type="paragraph" w:customStyle="1" w:styleId="DB30A520FD9549DE8C94495293C707D0">
    <w:name w:val="DB30A520FD9549DE8C94495293C707D0"/>
  </w:style>
  <w:style w:type="paragraph" w:customStyle="1" w:styleId="BBB7595E9E694BBAB117BDD1DC1E9C1F">
    <w:name w:val="BBB7595E9E694BBAB117BDD1DC1E9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606C8-3588-400C-98B7-1C1A69672747}"/>
</file>

<file path=customXml/itemProps2.xml><?xml version="1.0" encoding="utf-8"?>
<ds:datastoreItem xmlns:ds="http://schemas.openxmlformats.org/officeDocument/2006/customXml" ds:itemID="{5BB5A65D-6DA5-4A5A-A14D-09109021D128}"/>
</file>

<file path=customXml/itemProps3.xml><?xml version="1.0" encoding="utf-8"?>
<ds:datastoreItem xmlns:ds="http://schemas.openxmlformats.org/officeDocument/2006/customXml" ds:itemID="{4469DC24-11D8-492B-8CEF-B71BF65D20E5}"/>
</file>

<file path=docProps/app.xml><?xml version="1.0" encoding="utf-8"?>
<Properties xmlns="http://schemas.openxmlformats.org/officeDocument/2006/extended-properties" xmlns:vt="http://schemas.openxmlformats.org/officeDocument/2006/docPropsVTypes">
  <Template>Normal</Template>
  <TotalTime>37</TotalTime>
  <Pages>2</Pages>
  <Words>338</Words>
  <Characters>2032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201617M1912 Översyn av handläggningstiderna hos Patent  och registreringsverket</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