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9BB" w:rsidRPr="00E906DB" w:rsidRDefault="00E319BB" w:rsidP="00525AC7">
      <w:pPr>
        <w:pStyle w:val="Hemstlrubrik"/>
      </w:pPr>
      <w:r w:rsidRPr="00E906DB">
        <w:t>Förslag till riksdagsbeslut</w:t>
      </w:r>
    </w:p>
    <w:p w:rsidR="00E319BB" w:rsidRPr="00E906DB" w:rsidRDefault="00E319BB" w:rsidP="00937861">
      <w:pPr>
        <w:pStyle w:val="Hemstlatt"/>
      </w:pPr>
      <w:r w:rsidRPr="00E906DB">
        <w:t>Riksdagen tillkännager för regeringen som</w:t>
      </w:r>
      <w:r w:rsidR="00AE37FF" w:rsidRPr="00E906DB">
        <w:t xml:space="preserve"> sin mening vad i motionen anförs</w:t>
      </w:r>
      <w:r w:rsidRPr="00E906DB">
        <w:t xml:space="preserve"> om att initiera en diskussion med Danmark om etableringen av en eventuell flygplats på Saltholm.</w:t>
      </w:r>
    </w:p>
    <w:p w:rsidR="00E84F25" w:rsidRPr="00E906DB" w:rsidRDefault="007C6092" w:rsidP="00E22893">
      <w:pPr>
        <w:pStyle w:val="Rubrik1"/>
      </w:pPr>
      <w:r w:rsidRPr="00E906DB">
        <w:t>Motivering</w:t>
      </w:r>
    </w:p>
    <w:p w:rsidR="00E319BB" w:rsidRPr="00E906DB" w:rsidRDefault="00E319BB" w:rsidP="00E319BB">
      <w:r w:rsidRPr="00E906DB">
        <w:t xml:space="preserve">Skåne och Själland är inne i en expansiv period. Ny mark exploateras ständigt för bostäder och verksamheter. Den för våra breddgrader alltmer påtagliga trångboddheten innebär ett slitage på miljön. Det gäller </w:t>
      </w:r>
      <w:r w:rsidR="00525AC7" w:rsidRPr="00E906DB">
        <w:t xml:space="preserve">också </w:t>
      </w:r>
      <w:r w:rsidRPr="00E906DB">
        <w:t>regionen</w:t>
      </w:r>
      <w:r w:rsidR="00525AC7" w:rsidRPr="00E906DB">
        <w:t>s n</w:t>
      </w:r>
      <w:r w:rsidR="00525AC7" w:rsidRPr="00E906DB">
        <w:t>a</w:t>
      </w:r>
      <w:r w:rsidR="00525AC7" w:rsidRPr="00E906DB">
        <w:t>tur- och rekreationsområden</w:t>
      </w:r>
      <w:r w:rsidRPr="00E906DB">
        <w:t xml:space="preserve"> </w:t>
      </w:r>
      <w:r w:rsidR="00525AC7" w:rsidRPr="00E906DB">
        <w:t>som utsätts för</w:t>
      </w:r>
      <w:r w:rsidRPr="00E906DB">
        <w:t xml:space="preserve"> </w:t>
      </w:r>
      <w:r w:rsidR="00525AC7" w:rsidRPr="00E906DB">
        <w:t xml:space="preserve">strålning </w:t>
      </w:r>
      <w:r w:rsidRPr="00E906DB">
        <w:t>och buller.</w:t>
      </w:r>
    </w:p>
    <w:p w:rsidR="00E319BB" w:rsidRPr="00E906DB" w:rsidRDefault="00E319BB" w:rsidP="00525AC7">
      <w:pPr>
        <w:pStyle w:val="Normaltindrag"/>
      </w:pPr>
      <w:r w:rsidRPr="00E906DB">
        <w:t>I sydvästra Skåne har länsstyrelsen konstaterat att det är svårt att över</w:t>
      </w:r>
      <w:r w:rsidR="00525AC7" w:rsidRPr="00E906DB">
        <w:t xml:space="preserve"> </w:t>
      </w:r>
      <w:r w:rsidRPr="00E906DB">
        <w:t>h</w:t>
      </w:r>
      <w:r w:rsidRPr="00E906DB">
        <w:t>u</w:t>
      </w:r>
      <w:r w:rsidRPr="00E906DB">
        <w:t>vud</w:t>
      </w:r>
      <w:r w:rsidR="00525AC7" w:rsidRPr="00E906DB">
        <w:t xml:space="preserve"> </w:t>
      </w:r>
      <w:r w:rsidRPr="00E906DB">
        <w:t>taget finna tysta platser. Motsvarande bekymmer finns på den danska sidan. Ett särskilt problem i detta sammanhang är flygtrafiken som upplevs som besvärande av boende på ömse sidor sundet. Bland annat i Dalby i Lunds kommun är protesterna mot trafiken på Sturup omfattande, men regionen i sin helhet påverkas av bullret från flygplanstrafiken. Mot denna bakgrund har omfattningen av det framtida miljötillståndet på Sturup ifrågasatts. När det gäller Sturup sker samtliga inflygningar och starter över land. På Kastrup varierar det. Samtidigt finns det också rent fysiska begränsningar i antalet flygplansrörelser, framför</w:t>
      </w:r>
      <w:r w:rsidR="00525AC7" w:rsidRPr="00E906DB">
        <w:t xml:space="preserve"> </w:t>
      </w:r>
      <w:r w:rsidRPr="00E906DB">
        <w:t>allt på den danska storflygplatsen. Kopplat till miljöeffekterna finns det, åtminstone på sikt, en liknan</w:t>
      </w:r>
      <w:r w:rsidR="00525AC7" w:rsidRPr="00E906DB">
        <w:t>de problematik för Sturups del.</w:t>
      </w:r>
    </w:p>
    <w:p w:rsidR="00E319BB" w:rsidRPr="00E906DB" w:rsidRDefault="00E319BB" w:rsidP="00525AC7">
      <w:pPr>
        <w:pStyle w:val="Normaltindrag"/>
      </w:pPr>
      <w:r w:rsidRPr="00E906DB">
        <w:t>På 60-talet fanns det planer på anläggande av en storflygplats på den dan</w:t>
      </w:r>
      <w:r w:rsidRPr="00E906DB">
        <w:t>s</w:t>
      </w:r>
      <w:r w:rsidRPr="00E906DB">
        <w:t xml:space="preserve">ka ön Saltholm i Öresund. Ön, som är cirka </w:t>
      </w:r>
      <w:smartTag w:uri="urn:schemas-microsoft-com:office:smarttags" w:element="City">
        <w:smartTagPr>
          <w:attr w:name="ProductID" w:val="2,5 km"/>
        </w:smartTagPr>
        <w:smartTag w:uri="urn:schemas-microsoft-com:office:smarttags" w:element="metricconverter">
          <w:smartTagPr>
            <w:attr w:name="ProductID" w:val="2,5 km"/>
          </w:smartTagPr>
          <w:r w:rsidRPr="00E906DB">
            <w:t>2,5 km</w:t>
          </w:r>
        </w:smartTag>
      </w:smartTag>
      <w:r w:rsidRPr="00E906DB">
        <w:t xml:space="preserve"> bred och </w:t>
      </w:r>
      <w:smartTag w:uri="urn:schemas-microsoft-com:office:smarttags" w:element="City">
        <w:smartTagPr>
          <w:attr w:name="ProductID" w:val="7 km"/>
        </w:smartTagPr>
        <w:smartTag w:uri="urn:schemas-microsoft-com:office:smarttags" w:element="metricconverter">
          <w:smartTagPr>
            <w:attr w:name="ProductID" w:val="7 km"/>
          </w:smartTagPr>
          <w:r w:rsidRPr="00E906DB">
            <w:t>7 km</w:t>
          </w:r>
        </w:smartTag>
      </w:smartTag>
      <w:r w:rsidRPr="00E906DB">
        <w:t xml:space="preserve"> lång, är bel</w:t>
      </w:r>
      <w:r w:rsidRPr="00E906DB">
        <w:t>ä</w:t>
      </w:r>
      <w:r w:rsidRPr="00E906DB">
        <w:t>gen bara någon kilometer från Pepparholmen, som anlagts enkom för att möjliggöra sträckningen för den fasta förbindelsen. Saltholm har enligt up</w:t>
      </w:r>
      <w:r w:rsidRPr="00E906DB">
        <w:t>p</w:t>
      </w:r>
      <w:r w:rsidRPr="00E906DB">
        <w:t>gift bara två bofasta familjer, men södra delarna av ön är fredad på grund av ett rikt fågelliv. När den fasta förbindelsen över Öresund nu är på plats finns det skäl att på nytt ta upp tanken på en flygplats på Saltholm. Oavsett var flygtr</w:t>
      </w:r>
      <w:r w:rsidRPr="00E906DB">
        <w:t>a</w:t>
      </w:r>
      <w:r w:rsidRPr="00E906DB">
        <w:t xml:space="preserve">fiken lokaliseras innebär den problem både för människor och </w:t>
      </w:r>
      <w:r w:rsidRPr="00E906DB">
        <w:lastRenderedPageBreak/>
        <w:t>natur, men samtidigt kan vi inte välja bort detta färdsätt. Fördelarna med att flytta trafi</w:t>
      </w:r>
      <w:r w:rsidRPr="00E906DB">
        <w:t>k</w:t>
      </w:r>
      <w:r w:rsidRPr="00E906DB">
        <w:t>rörelserna till Saltholm är att samtliga inflygningar kan ske över vatten och således inte över bebodda områden. Möjligheten att enkelt ansluta till Ör</w:t>
      </w:r>
      <w:r w:rsidRPr="00E906DB">
        <w:t>e</w:t>
      </w:r>
      <w:r w:rsidRPr="00E906DB">
        <w:t>sundsförbindelsens tåg- och vägtrafik bör särskilt beaktas. Det faktum att Saltholm inte är svenskt territorium förutsätter naturligtvis att Sverige först aktualiserar frågan med Danmark och att en samsyn nås mellan länderna. I en alltmer integrerad region i sydvästra Skandinavien bör emellertid frågor av detta slag diskuteras i en öppen och konstruktiv anda. Att etablera nya fly</w:t>
      </w:r>
      <w:r w:rsidRPr="00E906DB">
        <w:t>g</w:t>
      </w:r>
      <w:r w:rsidRPr="00E906DB">
        <w:t>platser är i vår del av världen en mycket långsiktig fråga. Därför är det viktigt att planeringen på detta område sker</w:t>
      </w:r>
      <w:r w:rsidR="00525AC7" w:rsidRPr="00E906DB">
        <w:t xml:space="preserve"> med stor framförhållning.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5AC7" w:rsidRPr="00E906DB">
        <w:tblPrEx>
          <w:tblCellMar>
            <w:top w:w="0" w:type="dxa"/>
            <w:bottom w:w="0" w:type="dxa"/>
          </w:tblCellMar>
        </w:tblPrEx>
        <w:trPr>
          <w:cantSplit/>
        </w:trPr>
        <w:tc>
          <w:tcPr>
            <w:tcW w:w="3046" w:type="dxa"/>
          </w:tcPr>
          <w:p w:rsidR="00525AC7" w:rsidRPr="00E906DB" w:rsidRDefault="00525AC7" w:rsidP="00525AC7">
            <w:pPr>
              <w:pStyle w:val="UnderskriftDatum"/>
              <w:spacing w:before="240"/>
            </w:pPr>
            <w:r w:rsidRPr="00E906DB">
              <w:t>Stockholm den 29 september 2005</w:t>
            </w:r>
          </w:p>
        </w:tc>
        <w:tc>
          <w:tcPr>
            <w:tcW w:w="3047" w:type="dxa"/>
          </w:tcPr>
          <w:p w:rsidR="00525AC7" w:rsidRPr="00E906DB" w:rsidRDefault="00525AC7" w:rsidP="00525AC7">
            <w:pPr>
              <w:pStyle w:val="Underskrifter"/>
              <w:spacing w:before="240"/>
            </w:pPr>
          </w:p>
        </w:tc>
      </w:tr>
      <w:tr w:rsidR="00525AC7" w:rsidRPr="00E906DB">
        <w:tblPrEx>
          <w:tblCellMar>
            <w:top w:w="0" w:type="dxa"/>
            <w:bottom w:w="0" w:type="dxa"/>
          </w:tblCellMar>
        </w:tblPrEx>
        <w:trPr>
          <w:cantSplit/>
        </w:trPr>
        <w:tc>
          <w:tcPr>
            <w:tcW w:w="3046" w:type="dxa"/>
          </w:tcPr>
          <w:p w:rsidR="00525AC7" w:rsidRPr="00E906DB" w:rsidRDefault="00525AC7" w:rsidP="00525AC7">
            <w:pPr>
              <w:pStyle w:val="Underskrifter"/>
            </w:pPr>
            <w:r w:rsidRPr="00E906DB">
              <w:t>Allan Widman (fp)</w:t>
            </w:r>
          </w:p>
        </w:tc>
        <w:tc>
          <w:tcPr>
            <w:tcW w:w="3047" w:type="dxa"/>
          </w:tcPr>
          <w:p w:rsidR="00525AC7" w:rsidRPr="00E906DB" w:rsidRDefault="00525AC7" w:rsidP="00525AC7">
            <w:pPr>
              <w:pStyle w:val="Underskrifter"/>
            </w:pPr>
          </w:p>
        </w:tc>
      </w:tr>
    </w:tbl>
    <w:p w:rsidR="00E319BB" w:rsidRPr="00E906DB" w:rsidRDefault="00E319BB" w:rsidP="00525AC7">
      <w:pPr>
        <w:pStyle w:val="Normaltindrag"/>
      </w:pPr>
    </w:p>
    <w:sectPr w:rsidR="00E319BB" w:rsidRPr="00E906DB" w:rsidSect="00525A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889" w:rsidRPr="00E906DB" w:rsidRDefault="006A1889">
      <w:r w:rsidRPr="00E906DB">
        <w:separator/>
      </w:r>
    </w:p>
  </w:endnote>
  <w:endnote w:type="continuationSeparator" w:id="0">
    <w:p w:rsidR="006A1889" w:rsidRPr="00E906DB" w:rsidRDefault="006A1889">
      <w:r w:rsidRPr="00E90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7FF" w:rsidRPr="00E906DB" w:rsidRDefault="00E906DB" w:rsidP="00525AC7">
    <w:pPr>
      <w:pStyle w:val="Sidfot"/>
    </w:pPr>
    <w:r w:rsidRPr="00E906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430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AC7" w:rsidRDefault="00525A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5AC7" w:rsidRDefault="00525A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51" w:rsidRPr="00E906DB" w:rsidRDefault="00E906DB" w:rsidP="00525AC7">
    <w:pPr>
      <w:pStyle w:val="Sidfot"/>
    </w:pPr>
    <w:r w:rsidRPr="00E906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256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AC7" w:rsidRDefault="00525A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5AC7" w:rsidRDefault="00525A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51" w:rsidRPr="00E906DB" w:rsidRDefault="00E906DB" w:rsidP="00525AC7">
    <w:pPr>
      <w:pStyle w:val="Sidfot"/>
    </w:pPr>
    <w:r w:rsidRPr="00E906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306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AC7" w:rsidRDefault="00525A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5AC7" w:rsidRDefault="00525A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889" w:rsidRPr="00E906DB" w:rsidRDefault="006A1889">
      <w:r w:rsidRPr="00E906DB">
        <w:separator/>
      </w:r>
    </w:p>
  </w:footnote>
  <w:footnote w:type="continuationSeparator" w:id="0">
    <w:p w:rsidR="006A1889" w:rsidRPr="00E906DB" w:rsidRDefault="006A1889">
      <w:r w:rsidRPr="00E906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7FF" w:rsidRPr="00E906DB" w:rsidRDefault="00E906DB" w:rsidP="00525AC7">
    <w:pPr>
      <w:pStyle w:val="Sidhuvud"/>
    </w:pPr>
    <w:r w:rsidRPr="00E906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831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AC7" w:rsidRDefault="00525A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5AC7" w:rsidRDefault="00525A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E51" w:rsidRPr="00E906DB" w:rsidRDefault="00E906DB" w:rsidP="00525AC7">
    <w:pPr>
      <w:pStyle w:val="Sidhuvud"/>
    </w:pPr>
    <w:r w:rsidRPr="00E906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153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AC7" w:rsidRDefault="00525A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5AC7" w:rsidRDefault="00525A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AC7" w:rsidRPr="00E906DB" w:rsidRDefault="00525AC7">
    <w:pPr>
      <w:pStyle w:val="FSHNormal"/>
      <w:tabs>
        <w:tab w:val="right" w:pos="5840"/>
      </w:tabs>
    </w:pPr>
    <w:r w:rsidRPr="00E906DB">
      <w:br/>
    </w:r>
    <w:r w:rsidRPr="00E906DB">
      <w:fldChar w:fldCharType="begin" w:fldLock="1"/>
    </w:r>
    <w:r w:rsidRPr="00E906DB">
      <w:instrText xml:space="preserve"> DOCPROPERTY</w:instrText>
    </w:r>
    <w:r w:rsidRPr="00E906DB">
      <w:rPr>
        <w:sz w:val="18"/>
      </w:rPr>
      <w:instrText xml:space="preserve"> "YearUser" *\charformat </w:instrText>
    </w:r>
    <w:r w:rsidRPr="00E906DB">
      <w:fldChar w:fldCharType="separate"/>
    </w:r>
    <w:r w:rsidRPr="00E906DB">
      <w:t>2005/06</w:t>
    </w:r>
    <w:r w:rsidRPr="00E906DB">
      <w:fldChar w:fldCharType="end"/>
    </w:r>
    <w:r w:rsidRPr="00E906DB">
      <w:t xml:space="preserve"> </w:t>
    </w:r>
    <w:r w:rsidRPr="00E906DB">
      <w:tab/>
      <w:t xml:space="preserve">mnr: </w:t>
    </w:r>
    <w:r w:rsidRPr="00E906DB">
      <w:fldChar w:fldCharType="begin" w:fldLock="1"/>
    </w:r>
    <w:r w:rsidRPr="00E906DB">
      <w:instrText xml:space="preserve"> DOCPROPERTY</w:instrText>
    </w:r>
    <w:r w:rsidRPr="00E906DB">
      <w:rPr>
        <w:sz w:val="18"/>
      </w:rPr>
      <w:instrText xml:space="preserve"> "Motionsnummer" *\charformat </w:instrText>
    </w:r>
    <w:r w:rsidRPr="00E906DB">
      <w:fldChar w:fldCharType="separate"/>
    </w:r>
    <w:r w:rsidRPr="00E906DB">
      <w:t>T318</w:t>
    </w:r>
    <w:r w:rsidRPr="00E906DB">
      <w:fldChar w:fldCharType="end"/>
    </w:r>
    <w:r w:rsidRPr="00E906DB">
      <w:br/>
    </w:r>
    <w:r w:rsidRPr="00E906DB">
      <w:fldChar w:fldCharType="begin" w:fldLock="1"/>
    </w:r>
    <w:r w:rsidRPr="00E906DB">
      <w:instrText xml:space="preserve"> DOCPROPERTY</w:instrText>
    </w:r>
    <w:r w:rsidRPr="00E906DB">
      <w:rPr>
        <w:sz w:val="18"/>
      </w:rPr>
      <w:instrText xml:space="preserve"> "Samling" *\charformat </w:instrText>
    </w:r>
    <w:r w:rsidRPr="00E906DB">
      <w:fldChar w:fldCharType="end"/>
    </w:r>
    <w:r w:rsidRPr="00E906DB">
      <w:tab/>
      <w:t xml:space="preserve">pnr: </w:t>
    </w:r>
    <w:r w:rsidRPr="00E906DB">
      <w:fldChar w:fldCharType="begin" w:fldLock="1"/>
    </w:r>
    <w:r w:rsidRPr="00E906DB">
      <w:instrText xml:space="preserve"> DOCPROPERTY</w:instrText>
    </w:r>
    <w:r w:rsidRPr="00E906DB">
      <w:rPr>
        <w:sz w:val="18"/>
      </w:rPr>
      <w:instrText xml:space="preserve"> "Partinummer" *\charformat </w:instrText>
    </w:r>
    <w:r w:rsidRPr="00E906DB">
      <w:fldChar w:fldCharType="separate"/>
    </w:r>
    <w:r w:rsidRPr="00E906DB">
      <w:t>fp399</w:t>
    </w:r>
    <w:r w:rsidRPr="00E906DB">
      <w:fldChar w:fldCharType="end"/>
    </w:r>
  </w:p>
  <w:p w:rsidR="00525AC7" w:rsidRPr="00E906DB" w:rsidRDefault="00525AC7">
    <w:pPr>
      <w:pStyle w:val="FSHRub1"/>
    </w:pPr>
    <w:r w:rsidRPr="00E906DB">
      <w:t>Motion till riksdagen</w:t>
    </w:r>
    <w:r w:rsidRPr="00E906DB">
      <w:br/>
    </w:r>
    <w:r w:rsidRPr="00E906DB">
      <w:fldChar w:fldCharType="begin" w:fldLock="1"/>
    </w:r>
    <w:r w:rsidRPr="00E906DB">
      <w:instrText xml:space="preserve"> DOCPROPERTY "YearUser" *\charformat </w:instrText>
    </w:r>
    <w:r w:rsidRPr="00E906DB">
      <w:fldChar w:fldCharType="separate"/>
    </w:r>
    <w:r w:rsidRPr="00E906DB">
      <w:t>2005/06</w:t>
    </w:r>
    <w:r w:rsidRPr="00E906DB">
      <w:fldChar w:fldCharType="end"/>
    </w:r>
    <w:r w:rsidRPr="00E906DB">
      <w:t>:</w:t>
    </w:r>
    <w:r w:rsidRPr="00E906DB">
      <w:fldChar w:fldCharType="begin" w:fldLock="1"/>
    </w:r>
    <w:r w:rsidRPr="00E906DB">
      <w:instrText xml:space="preserve"> DOCPROPERTY "Motionsnummer" *\charformat </w:instrText>
    </w:r>
    <w:r w:rsidRPr="00E906DB">
      <w:fldChar w:fldCharType="separate"/>
    </w:r>
    <w:r w:rsidRPr="00E906DB">
      <w:t>T318</w:t>
    </w:r>
    <w:r w:rsidRPr="00E906DB">
      <w:fldChar w:fldCharType="end"/>
    </w:r>
  </w:p>
  <w:p w:rsidR="00525AC7" w:rsidRPr="00E906DB" w:rsidRDefault="00525AC7">
    <w:pPr>
      <w:pStyle w:val="FSHNormalS5"/>
    </w:pPr>
    <w:r w:rsidRPr="00E906DB">
      <w:fldChar w:fldCharType="begin" w:fldLock="1"/>
    </w:r>
    <w:r w:rsidRPr="00E906DB">
      <w:instrText xml:space="preserve"> DOCPROPERTY "MotionarText" *\charformat </w:instrText>
    </w:r>
    <w:r w:rsidRPr="00E906DB">
      <w:fldChar w:fldCharType="separate"/>
    </w:r>
    <w:r w:rsidRPr="00E906DB">
      <w:t>av Allan Widman (fp)</w:t>
    </w:r>
    <w:r w:rsidRPr="00E906DB">
      <w:fldChar w:fldCharType="end"/>
    </w:r>
    <w:r w:rsidRPr="00E906DB">
      <w:br/>
    </w:r>
    <w:r w:rsidRPr="00E906DB">
      <w:fldChar w:fldCharType="begin" w:fldLock="1"/>
    </w:r>
    <w:r w:rsidRPr="00E906DB">
      <w:instrText xml:space="preserve"> DOCPROPERTY "SvarFrasKort" *\charformat </w:instrText>
    </w:r>
    <w:r w:rsidRPr="00E906DB">
      <w:fldChar w:fldCharType="end"/>
    </w:r>
  </w:p>
  <w:p w:rsidR="00525AC7" w:rsidRPr="00E906DB" w:rsidRDefault="00525AC7">
    <w:pPr>
      <w:pStyle w:val="FSHTitel"/>
    </w:pPr>
    <w:r w:rsidRPr="00E906DB">
      <w:fldChar w:fldCharType="begin" w:fldLock="1"/>
    </w:r>
    <w:r w:rsidRPr="00E906DB">
      <w:instrText xml:space="preserve"> DOCPROPERTY</w:instrText>
    </w:r>
    <w:r w:rsidRPr="00E906DB">
      <w:rPr>
        <w:sz w:val="18"/>
      </w:rPr>
      <w:instrText xml:space="preserve"> "RubrikSvar" *\charformat </w:instrText>
    </w:r>
    <w:r w:rsidRPr="00E906DB">
      <w:fldChar w:fldCharType="separate"/>
    </w:r>
    <w:r w:rsidRPr="00E906DB">
      <w:t>Flygplats på Saltholm</w:t>
    </w:r>
    <w:r w:rsidRPr="00E906DB">
      <w:fldChar w:fldCharType="end"/>
    </w:r>
  </w:p>
  <w:p w:rsidR="00525AC7" w:rsidRPr="00E906DB" w:rsidRDefault="00525AC7" w:rsidP="00525A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E101A6"/>
    <w:multiLevelType w:val="hybridMultilevel"/>
    <w:tmpl w:val="E36C638C"/>
    <w:lvl w:ilvl="0" w:tplc="151A01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5987436">
    <w:abstractNumId w:val="14"/>
  </w:num>
  <w:num w:numId="2" w16cid:durableId="1887259197">
    <w:abstractNumId w:val="11"/>
  </w:num>
  <w:num w:numId="3" w16cid:durableId="976683710">
    <w:abstractNumId w:val="12"/>
  </w:num>
  <w:num w:numId="4" w16cid:durableId="1599412986">
    <w:abstractNumId w:val="13"/>
  </w:num>
  <w:num w:numId="5" w16cid:durableId="730348796">
    <w:abstractNumId w:val="8"/>
  </w:num>
  <w:num w:numId="6" w16cid:durableId="1486168995">
    <w:abstractNumId w:val="3"/>
  </w:num>
  <w:num w:numId="7" w16cid:durableId="1287271539">
    <w:abstractNumId w:val="2"/>
  </w:num>
  <w:num w:numId="8" w16cid:durableId="1705062185">
    <w:abstractNumId w:val="1"/>
  </w:num>
  <w:num w:numId="9" w16cid:durableId="54856836">
    <w:abstractNumId w:val="0"/>
  </w:num>
  <w:num w:numId="10" w16cid:durableId="1248073102">
    <w:abstractNumId w:val="9"/>
  </w:num>
  <w:num w:numId="11" w16cid:durableId="726220128">
    <w:abstractNumId w:val="7"/>
  </w:num>
  <w:num w:numId="12" w16cid:durableId="1402294564">
    <w:abstractNumId w:val="6"/>
  </w:num>
  <w:num w:numId="13" w16cid:durableId="572545731">
    <w:abstractNumId w:val="5"/>
  </w:num>
  <w:num w:numId="14" w16cid:durableId="1135370069">
    <w:abstractNumId w:val="4"/>
  </w:num>
  <w:num w:numId="15" w16cid:durableId="37973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B1494"/>
    <w:rsid w:val="0004381F"/>
    <w:rsid w:val="00064BC3"/>
    <w:rsid w:val="00066775"/>
    <w:rsid w:val="00072FB9"/>
    <w:rsid w:val="00100531"/>
    <w:rsid w:val="001E5E51"/>
    <w:rsid w:val="00201DFB"/>
    <w:rsid w:val="00204A63"/>
    <w:rsid w:val="00212FF1"/>
    <w:rsid w:val="00230193"/>
    <w:rsid w:val="0025068A"/>
    <w:rsid w:val="002818D3"/>
    <w:rsid w:val="002B1494"/>
    <w:rsid w:val="002D11A8"/>
    <w:rsid w:val="00445271"/>
    <w:rsid w:val="004A0504"/>
    <w:rsid w:val="004E38D9"/>
    <w:rsid w:val="00525AC7"/>
    <w:rsid w:val="005A01C7"/>
    <w:rsid w:val="005B145B"/>
    <w:rsid w:val="006A1889"/>
    <w:rsid w:val="00740D6D"/>
    <w:rsid w:val="00794149"/>
    <w:rsid w:val="007B67A7"/>
    <w:rsid w:val="007C6092"/>
    <w:rsid w:val="00937861"/>
    <w:rsid w:val="00A053C6"/>
    <w:rsid w:val="00AE37FF"/>
    <w:rsid w:val="00B13BF0"/>
    <w:rsid w:val="00C1285C"/>
    <w:rsid w:val="00C27B7D"/>
    <w:rsid w:val="00CF7A43"/>
    <w:rsid w:val="00D1174F"/>
    <w:rsid w:val="00DC6C70"/>
    <w:rsid w:val="00E22893"/>
    <w:rsid w:val="00E319BB"/>
    <w:rsid w:val="00E360DE"/>
    <w:rsid w:val="00E75D28"/>
    <w:rsid w:val="00E84F25"/>
    <w:rsid w:val="00E906D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FBE00C3-A637-4DAE-B156-A82CC27C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25AC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E37F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421</Words>
  <Characters>2354</Characters>
  <Application>Microsoft Office Word</Application>
  <DocSecurity>4</DocSecurity>
  <Lines>43</Lines>
  <Paragraphs>9</Paragraphs>
  <ScaleCrop>false</ScaleCrop>
  <HeadingPairs>
    <vt:vector size="2" baseType="variant">
      <vt:variant>
        <vt:lpstr>Rubrik</vt:lpstr>
      </vt:variant>
      <vt:variant>
        <vt:i4>1</vt:i4>
      </vt:variant>
    </vt:vector>
  </HeadingPairs>
  <TitlesOfParts>
    <vt:vector size="1" baseType="lpstr">
      <vt:lpstr>T318</vt:lpstr>
    </vt:vector>
  </TitlesOfParts>
  <Company>Riksdagen</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T318</dc:title>
  <dc:subject>T318</dc:subject>
  <dc:creator>Riksdagen</dc:creator>
  <cp:keywords>Riksdagen</cp:keywords>
  <dc:description/>
  <cp:lastModifiedBy>Lars Brink</cp:lastModifiedBy>
  <cp:revision>2</cp:revision>
  <cp:lastPrinted>2005-11-22T10:06:00Z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Flygplats på Saltholm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Flygplats på Saltholm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viktoria.leigard@riksdagen.se</vt:lpwstr>
  </property>
  <property fmtid="{D5CDD505-2E9C-101B-9397-08002B2CF9AE}" pid="45" name="ReservUID">
    <vt:lpwstr>louise edlund</vt:lpwstr>
  </property>
  <property fmtid="{D5CDD505-2E9C-101B-9397-08002B2CF9AE}" pid="46" name="MotionID">
    <vt:lpwstr>20052006000001020112000003990069</vt:lpwstr>
  </property>
  <property fmtid="{D5CDD505-2E9C-101B-9397-08002B2CF9AE}" pid="47" name="datum">
    <vt:lpwstr>050929</vt:lpwstr>
  </property>
  <property fmtid="{D5CDD505-2E9C-101B-9397-08002B2CF9AE}" pid="48" name="avsändar-e-post">
    <vt:lpwstr>viktoria.leigard@riksdagen.se</vt:lpwstr>
  </property>
  <property fmtid="{D5CDD505-2E9C-101B-9397-08002B2CF9AE}" pid="49" name="id">
    <vt:lpwstr>20052006000001020112000003990069</vt:lpwstr>
  </property>
  <property fmtid="{D5CDD505-2E9C-101B-9397-08002B2CF9AE}" pid="50" name="nummer">
    <vt:lpwstr>318</vt:lpwstr>
  </property>
  <property fmtid="{D5CDD505-2E9C-101B-9397-08002B2CF9AE}" pid="51" name="utskottsbeteckning">
    <vt:lpwstr>T</vt:lpwstr>
  </property>
</Properties>
</file>