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22EC0211EBD4F649AB14FD2A1899DDC"/>
        </w:placeholder>
        <w15:appearance w15:val="hidden"/>
        <w:text/>
      </w:sdtPr>
      <w:sdtEndPr/>
      <w:sdtContent>
        <w:p w:rsidRPr="009B062B" w:rsidR="00AF30DD" w:rsidP="009B062B" w:rsidRDefault="00AF30DD" w14:paraId="6CEEA026" w14:textId="77777777">
          <w:pPr>
            <w:pStyle w:val="RubrikFrslagTIllRiksdagsbeslut"/>
          </w:pPr>
          <w:r w:rsidRPr="009B062B">
            <w:t>Förslag till riksdagsbeslut</w:t>
          </w:r>
        </w:p>
      </w:sdtContent>
    </w:sdt>
    <w:sdt>
      <w:sdtPr>
        <w:alias w:val="Yrkande 1"/>
        <w:tag w:val="f629ae6a-f564-44cc-b1f5-f8c8601e36da"/>
        <w:id w:val="1944416339"/>
        <w:lock w:val="sdtLocked"/>
      </w:sdtPr>
      <w:sdtEndPr/>
      <w:sdtContent>
        <w:p w:rsidR="006E0864" w:rsidRDefault="00AD2DE9" w14:paraId="1982CF9D" w14:textId="77777777">
          <w:pPr>
            <w:pStyle w:val="Frslagstext"/>
            <w:numPr>
              <w:ilvl w:val="0"/>
              <w:numId w:val="0"/>
            </w:numPr>
          </w:pPr>
          <w:r>
            <w:t>Riksdagen ställer sig bakom det som anförs i motionen om att se över en obligatorisk och oberoende kvalitetssäkrad företagshälsovård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1DF3601661A4C4DB102C8C7BCF9C671"/>
        </w:placeholder>
        <w15:appearance w15:val="hidden"/>
        <w:text/>
      </w:sdtPr>
      <w:sdtEndPr/>
      <w:sdtContent>
        <w:p w:rsidRPr="009B062B" w:rsidR="006D79C9" w:rsidP="00333E95" w:rsidRDefault="006D79C9" w14:paraId="4A636C9D" w14:textId="77777777">
          <w:pPr>
            <w:pStyle w:val="Rubrik1"/>
          </w:pPr>
          <w:r>
            <w:t>Motivering</w:t>
          </w:r>
        </w:p>
      </w:sdtContent>
    </w:sdt>
    <w:p w:rsidR="002E4E6B" w:rsidP="002E4E6B" w:rsidRDefault="002E4E6B" w14:paraId="3E2F490B" w14:textId="77777777">
      <w:pPr>
        <w:pStyle w:val="Normalutanindragellerluft"/>
      </w:pPr>
      <w:r>
        <w:t xml:space="preserve">I Sverige finns det drygt 4 miljoner arbetstagare och de går att dela upp i fyra ungefär lika stora grupper där </w:t>
      </w:r>
    </w:p>
    <w:p w:rsidR="002E4E6B" w:rsidP="00E5624D" w:rsidRDefault="002E4E6B" w14:paraId="3711F4BA" w14:textId="5B46BDB6">
      <w:pPr>
        <w:pStyle w:val="ListaLinje"/>
      </w:pPr>
      <w:r>
        <w:t xml:space="preserve">1 miljon har företagshälsovård (FHV) som lever upp till förväntningarna på en kvalitetssäkrad FHV </w:t>
      </w:r>
    </w:p>
    <w:p w:rsidR="002E4E6B" w:rsidP="00E5624D" w:rsidRDefault="002E4E6B" w14:paraId="46E65338" w14:textId="6466239C">
      <w:pPr>
        <w:pStyle w:val="ListaLinje"/>
      </w:pPr>
      <w:r>
        <w:t>1 miljon har FHV men med ett nollavtal, vilket innebär att arbetsgivaren beställer insatser vid behov</w:t>
      </w:r>
    </w:p>
    <w:p w:rsidR="002E4E6B" w:rsidP="00E5624D" w:rsidRDefault="00E5624D" w14:paraId="0D136868" w14:textId="6FC49275">
      <w:pPr>
        <w:pStyle w:val="ListaLinje"/>
      </w:pPr>
      <w:r>
        <w:t>1 miljon</w:t>
      </w:r>
      <w:r w:rsidR="002E4E6B">
        <w:t xml:space="preserve"> har FHV som ligger någonstans mell</w:t>
      </w:r>
      <w:r>
        <w:t>an en fullgod FHV och nollavtal</w:t>
      </w:r>
      <w:r w:rsidR="002E4E6B">
        <w:t xml:space="preserve"> </w:t>
      </w:r>
    </w:p>
    <w:p w:rsidR="002E4E6B" w:rsidP="00E5624D" w:rsidRDefault="002E4E6B" w14:paraId="3C992830" w14:textId="77B62545">
      <w:pPr>
        <w:pStyle w:val="ListaLinje"/>
      </w:pPr>
      <w:r>
        <w:t>1 miljon saknar FHV-anslutning</w:t>
      </w:r>
      <w:r w:rsidR="00E5624D">
        <w:t>.</w:t>
      </w:r>
      <w:r>
        <w:t xml:space="preserve"> </w:t>
      </w:r>
    </w:p>
    <w:p w:rsidR="002E4E6B" w:rsidP="00E5624D" w:rsidRDefault="002E4E6B" w14:paraId="5D43FFEF" w14:textId="184239A5">
      <w:pPr>
        <w:pStyle w:val="Normalutanindragellerluft"/>
        <w:spacing w:before="150"/>
      </w:pPr>
      <w:r>
        <w:t>Nuvarande regering tilldelar resurser åt företagshälsovården för att stärka kompetens</w:t>
      </w:r>
      <w:r w:rsidR="00E5624D">
        <w:softHyphen/>
      </w:r>
      <w:r>
        <w:t>försörjningen inom densamma. Det är bra att regeringen inser allvaret i ett bortpriori</w:t>
      </w:r>
      <w:r w:rsidR="00E5624D">
        <w:softHyphen/>
      </w:r>
      <w:bookmarkStart w:name="_GoBack" w:id="1"/>
      <w:bookmarkEnd w:id="1"/>
      <w:r>
        <w:t>terat arbetsmiljöarbete, men det finns mer att göra för att komma till rätta med bristerna i arbetsmiljön på den svenska arbetsmarknaden.</w:t>
      </w:r>
    </w:p>
    <w:p w:rsidRPr="00E5624D" w:rsidR="002E4E6B" w:rsidP="00E5624D" w:rsidRDefault="002E4E6B" w14:paraId="66D5607A" w14:textId="2B463A28">
      <w:r w:rsidRPr="00E5624D">
        <w:t>Företagshälsovården är lagstiftad, den ska finnas tillgänglig för arbetstagare vid behov. Men utformningen av lagen säkerställer inte kvaliteten på den. För att företag ska kunna spara pengar så</w:t>
      </w:r>
      <w:r w:rsidRPr="00E5624D" w:rsidR="00E5624D">
        <w:t xml:space="preserve"> tecknas därför ibland ett noll</w:t>
      </w:r>
      <w:r w:rsidRPr="00E5624D">
        <w:t>avtal, där tjänster köps mot avrop när det behövs.</w:t>
      </w:r>
    </w:p>
    <w:p w:rsidRPr="00E5624D" w:rsidR="002E4E6B" w:rsidP="00E5624D" w:rsidRDefault="002E4E6B" w14:paraId="7A8EA849" w14:textId="77777777">
      <w:r w:rsidRPr="00E5624D">
        <w:t xml:space="preserve">Allra mest utsatta för bristfällig arbetsmiljö är kvinnor inom LO-yrken. Det handlar om kontaktnära yrken och fysiskt tunga arbetsuppgifter. Därmed kan vi också se att det är kvinnorna som drabbas hårdast av bristen på en kvalitetssäkrad FHV. </w:t>
      </w:r>
    </w:p>
    <w:p w:rsidRPr="00E5624D" w:rsidR="002E4E6B" w:rsidP="00E5624D" w:rsidRDefault="002E4E6B" w14:paraId="652B5B73" w14:textId="3473FF75">
      <w:r w:rsidRPr="00E5624D">
        <w:t xml:space="preserve">Målet är självklart en nollvision när det kommer till arbetsrelaterade skador, men när det väl handlar om en arbetsskada så ska arbetstagaren vara säker på att det finns en företagshälsovård att räkna med. </w:t>
      </w:r>
      <w:r w:rsidRPr="00E5624D" w:rsidR="00025A4B">
        <w:t xml:space="preserve">Arbetsskadorna är idag många, men det behövs en FHV som möter upp det kvalitetsmässiga behov som finns. </w:t>
      </w:r>
      <w:r w:rsidRPr="00E5624D" w:rsidR="00E5624D">
        <w:t>Men</w:t>
      </w:r>
      <w:r w:rsidRPr="00E5624D">
        <w:t xml:space="preserve"> målet om att alla arbetstagare ska ha rätt till en kvalitetssäkrad FHV innebär att förbättringar skulle behöva göras på tre fjärdedelar av arbetsmarknaden.</w:t>
      </w:r>
    </w:p>
    <w:p w:rsidRPr="00E5624D" w:rsidR="00652B73" w:rsidP="00E5624D" w:rsidRDefault="002E4E6B" w14:paraId="47D034DD" w14:textId="6451D954">
      <w:r w:rsidRPr="00E5624D">
        <w:t>Det finns idag ett systematiskt arbetsmiljöarbete, där FHV är inkluderat. I och med bristen på kvalitetssäkrad FHV är risken stor att många arbetsgivare bryter m</w:t>
      </w:r>
      <w:r w:rsidRPr="00E5624D" w:rsidR="00E5624D">
        <w:t>ot den systematiska arbetsmiljö</w:t>
      </w:r>
      <w:r w:rsidRPr="00E5624D">
        <w:t>fö</w:t>
      </w:r>
      <w:r w:rsidRPr="00E5624D" w:rsidR="00E5624D">
        <w:t>reskriften. Det bör ses över hur man kan</w:t>
      </w:r>
      <w:r w:rsidRPr="00E5624D">
        <w:t xml:space="preserve"> införa en obliga</w:t>
      </w:r>
      <w:r w:rsidR="00E5624D">
        <w:softHyphen/>
      </w:r>
      <w:r w:rsidRPr="00E5624D">
        <w:t>torisk, oberoende FHV med branschkunskap som arbetar förebyggande och som omfattar alla arbetstagare. Via arbetsmiljölagstiftning behöver en gemensam kvalitets</w:t>
      </w:r>
      <w:r w:rsidR="00E5624D">
        <w:softHyphen/>
      </w:r>
      <w:r w:rsidRPr="00E5624D">
        <w:t>säkring av FHV garanteras.</w:t>
      </w:r>
    </w:p>
    <w:p w:rsidRPr="00E5624D" w:rsidR="00E5624D" w:rsidP="00E5624D" w:rsidRDefault="00E5624D" w14:paraId="7ED931F6" w14:textId="77777777"/>
    <w:sdt>
      <w:sdtPr>
        <w:alias w:val="CC_Underskrifter"/>
        <w:tag w:val="CC_Underskrifter"/>
        <w:id w:val="583496634"/>
        <w:lock w:val="sdtContentLocked"/>
        <w:placeholder>
          <w:docPart w:val="402E024BEBBC432CBA8C44925683FFE7"/>
        </w:placeholder>
        <w15:appearance w15:val="hidden"/>
      </w:sdtPr>
      <w:sdtEndPr/>
      <w:sdtContent>
        <w:p w:rsidR="004801AC" w:rsidP="00CB7CB3" w:rsidRDefault="00E5624D" w14:paraId="1988E85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Jonsson (S)</w:t>
            </w:r>
          </w:p>
        </w:tc>
        <w:tc>
          <w:tcPr>
            <w:tcW w:w="50" w:type="pct"/>
            <w:vAlign w:val="bottom"/>
          </w:tcPr>
          <w:p>
            <w:pPr>
              <w:pStyle w:val="Underskrifter"/>
            </w:pPr>
            <w:r>
              <w:t>Anna Johansson (S)</w:t>
            </w:r>
          </w:p>
        </w:tc>
      </w:tr>
    </w:tbl>
    <w:p w:rsidR="00370B53" w:rsidRDefault="00370B53" w14:paraId="560A060B" w14:textId="77777777"/>
    <w:sectPr w:rsidR="00370B5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531497" w14:textId="77777777" w:rsidR="00317CCE" w:rsidRDefault="00317CCE" w:rsidP="000C1CAD">
      <w:pPr>
        <w:spacing w:line="240" w:lineRule="auto"/>
      </w:pPr>
      <w:r>
        <w:separator/>
      </w:r>
    </w:p>
  </w:endnote>
  <w:endnote w:type="continuationSeparator" w:id="0">
    <w:p w14:paraId="010F8A70" w14:textId="77777777" w:rsidR="00317CCE" w:rsidRDefault="00317C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13AC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12991" w14:textId="5183C0D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5624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D83488" w14:textId="77777777" w:rsidR="00317CCE" w:rsidRDefault="00317CCE" w:rsidP="000C1CAD">
      <w:pPr>
        <w:spacing w:line="240" w:lineRule="auto"/>
      </w:pPr>
      <w:r>
        <w:separator/>
      </w:r>
    </w:p>
  </w:footnote>
  <w:footnote w:type="continuationSeparator" w:id="0">
    <w:p w14:paraId="5F01FFC1" w14:textId="77777777" w:rsidR="00317CCE" w:rsidRDefault="00317CC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677E34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D1296D" wp14:anchorId="444E31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5624D" w14:paraId="212EFD96" w14:textId="77777777">
                          <w:pPr>
                            <w:jc w:val="right"/>
                          </w:pPr>
                          <w:sdt>
                            <w:sdtPr>
                              <w:alias w:val="CC_Noformat_Partikod"/>
                              <w:tag w:val="CC_Noformat_Partikod"/>
                              <w:id w:val="-53464382"/>
                              <w:placeholder>
                                <w:docPart w:val="32D14F68917246AE890AACF1DAF057BB"/>
                              </w:placeholder>
                              <w:text/>
                            </w:sdtPr>
                            <w:sdtEndPr/>
                            <w:sdtContent>
                              <w:r w:rsidR="002E4E6B">
                                <w:t>S</w:t>
                              </w:r>
                            </w:sdtContent>
                          </w:sdt>
                          <w:sdt>
                            <w:sdtPr>
                              <w:alias w:val="CC_Noformat_Partinummer"/>
                              <w:tag w:val="CC_Noformat_Partinummer"/>
                              <w:id w:val="-1709555926"/>
                              <w:placeholder>
                                <w:docPart w:val="8B9FA596B90D4475B20B10ED72D38998"/>
                              </w:placeholder>
                              <w:text/>
                            </w:sdtPr>
                            <w:sdtEndPr/>
                            <w:sdtContent>
                              <w:r w:rsidR="002E4E6B">
                                <w:t>1460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4E319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5624D" w14:paraId="212EFD96" w14:textId="77777777">
                    <w:pPr>
                      <w:jc w:val="right"/>
                    </w:pPr>
                    <w:sdt>
                      <w:sdtPr>
                        <w:alias w:val="CC_Noformat_Partikod"/>
                        <w:tag w:val="CC_Noformat_Partikod"/>
                        <w:id w:val="-53464382"/>
                        <w:placeholder>
                          <w:docPart w:val="32D14F68917246AE890AACF1DAF057BB"/>
                        </w:placeholder>
                        <w:text/>
                      </w:sdtPr>
                      <w:sdtEndPr/>
                      <w:sdtContent>
                        <w:r w:rsidR="002E4E6B">
                          <w:t>S</w:t>
                        </w:r>
                      </w:sdtContent>
                    </w:sdt>
                    <w:sdt>
                      <w:sdtPr>
                        <w:alias w:val="CC_Noformat_Partinummer"/>
                        <w:tag w:val="CC_Noformat_Partinummer"/>
                        <w:id w:val="-1709555926"/>
                        <w:placeholder>
                          <w:docPart w:val="8B9FA596B90D4475B20B10ED72D38998"/>
                        </w:placeholder>
                        <w:text/>
                      </w:sdtPr>
                      <w:sdtEndPr/>
                      <w:sdtContent>
                        <w:r w:rsidR="002E4E6B">
                          <w:t>1460</w:t>
                        </w:r>
                      </w:sdtContent>
                    </w:sdt>
                  </w:p>
                </w:txbxContent>
              </v:textbox>
              <w10:wrap anchorx="page"/>
            </v:shape>
          </w:pict>
        </mc:Fallback>
      </mc:AlternateContent>
    </w:r>
  </w:p>
  <w:p w:rsidRPr="00293C4F" w:rsidR="004F35FE" w:rsidP="00776B74" w:rsidRDefault="004F35FE" w14:paraId="105660A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5624D" w14:paraId="4A594C02" w14:textId="77777777">
    <w:pPr>
      <w:jc w:val="right"/>
    </w:pPr>
    <w:sdt>
      <w:sdtPr>
        <w:alias w:val="CC_Noformat_Partikod"/>
        <w:tag w:val="CC_Noformat_Partikod"/>
        <w:id w:val="559911109"/>
        <w:placeholder>
          <w:docPart w:val="8B9FA596B90D4475B20B10ED72D38998"/>
        </w:placeholder>
        <w:text/>
      </w:sdtPr>
      <w:sdtEndPr/>
      <w:sdtContent>
        <w:r w:rsidR="002E4E6B">
          <w:t>S</w:t>
        </w:r>
      </w:sdtContent>
    </w:sdt>
    <w:sdt>
      <w:sdtPr>
        <w:alias w:val="CC_Noformat_Partinummer"/>
        <w:tag w:val="CC_Noformat_Partinummer"/>
        <w:id w:val="1197820850"/>
        <w:text/>
      </w:sdtPr>
      <w:sdtEndPr/>
      <w:sdtContent>
        <w:r w:rsidR="002E4E6B">
          <w:t>1460</w:t>
        </w:r>
      </w:sdtContent>
    </w:sdt>
  </w:p>
  <w:p w:rsidR="004F35FE" w:rsidP="00776B74" w:rsidRDefault="004F35FE" w14:paraId="5EC5D24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5624D" w14:paraId="339378D8" w14:textId="77777777">
    <w:pPr>
      <w:jc w:val="right"/>
    </w:pPr>
    <w:sdt>
      <w:sdtPr>
        <w:alias w:val="CC_Noformat_Partikod"/>
        <w:tag w:val="CC_Noformat_Partikod"/>
        <w:id w:val="1471015553"/>
        <w:text/>
      </w:sdtPr>
      <w:sdtEndPr/>
      <w:sdtContent>
        <w:r w:rsidR="002E4E6B">
          <w:t>S</w:t>
        </w:r>
      </w:sdtContent>
    </w:sdt>
    <w:sdt>
      <w:sdtPr>
        <w:alias w:val="CC_Noformat_Partinummer"/>
        <w:tag w:val="CC_Noformat_Partinummer"/>
        <w:id w:val="-2014525982"/>
        <w:text/>
      </w:sdtPr>
      <w:sdtEndPr/>
      <w:sdtContent>
        <w:r w:rsidR="002E4E6B">
          <w:t>1460</w:t>
        </w:r>
      </w:sdtContent>
    </w:sdt>
  </w:p>
  <w:p w:rsidR="004F35FE" w:rsidP="00A314CF" w:rsidRDefault="00E5624D" w14:paraId="3B8FBC2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5624D" w14:paraId="1431FB2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5624D" w14:paraId="5C7D295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:2678</w:t>
        </w:r>
      </w:sdtContent>
    </w:sdt>
  </w:p>
  <w:p w:rsidR="004F35FE" w:rsidP="00E03A3D" w:rsidRDefault="00E5624D" w14:paraId="48A6BE99" w14:textId="77777777">
    <w:pPr>
      <w:pStyle w:val="Motionr"/>
    </w:pPr>
    <w:sdt>
      <w:sdtPr>
        <w:alias w:val="CC_Noformat_Avtext"/>
        <w:tag w:val="CC_Noformat_Avtext"/>
        <w:id w:val="-2020768203"/>
        <w:lock w:val="sdtContentLocked"/>
        <w15:appearance w15:val="hidden"/>
        <w:text/>
      </w:sdtPr>
      <w:sdtEndPr/>
      <w:sdtContent>
        <w:r>
          <w:t>av Mattias Jonsson och Anna Johansson (båda S)</w:t>
        </w:r>
      </w:sdtContent>
    </w:sdt>
  </w:p>
  <w:sdt>
    <w:sdtPr>
      <w:alias w:val="CC_Noformat_Rubtext"/>
      <w:tag w:val="CC_Noformat_Rubtext"/>
      <w:id w:val="-218060500"/>
      <w:lock w:val="sdtLocked"/>
      <w15:appearance w15:val="hidden"/>
      <w:text/>
    </w:sdtPr>
    <w:sdtEndPr/>
    <w:sdtContent>
      <w:p w:rsidR="004F35FE" w:rsidP="00283E0F" w:rsidRDefault="002E4E6B" w14:paraId="3FEAD9EF" w14:textId="77777777">
        <w:pPr>
          <w:pStyle w:val="FSHRub2"/>
        </w:pPr>
        <w:r>
          <w:t>Företagshälsovården måste kvalitetssäkras</w:t>
        </w:r>
      </w:p>
    </w:sdtContent>
  </w:sdt>
  <w:sdt>
    <w:sdtPr>
      <w:alias w:val="CC_Boilerplate_3"/>
      <w:tag w:val="CC_Boilerplate_3"/>
      <w:id w:val="1606463544"/>
      <w:lock w:val="sdtContentLocked"/>
      <w15:appearance w15:val="hidden"/>
      <w:text w:multiLine="1"/>
    </w:sdtPr>
    <w:sdtEndPr/>
    <w:sdtContent>
      <w:p w:rsidR="004F35FE" w:rsidP="00283E0F" w:rsidRDefault="004F35FE" w14:paraId="2FB7844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3E854F2"/>
    <w:multiLevelType w:val="hybridMultilevel"/>
    <w:tmpl w:val="6D8856A0"/>
    <w:lvl w:ilvl="0" w:tplc="EB3E69E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E6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5A4B"/>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59B9"/>
    <w:rsid w:val="001660EA"/>
    <w:rsid w:val="0016692F"/>
    <w:rsid w:val="0016706E"/>
    <w:rsid w:val="00167246"/>
    <w:rsid w:val="001679A5"/>
    <w:rsid w:val="00167A54"/>
    <w:rsid w:val="00167B65"/>
    <w:rsid w:val="001701C2"/>
    <w:rsid w:val="001718AD"/>
    <w:rsid w:val="00171BDB"/>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4E6B"/>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17CCE"/>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B53"/>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864"/>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2DE9"/>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B7CB3"/>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26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2F74"/>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24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453"/>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5C7698"/>
  <w15:chartTrackingRefBased/>
  <w15:docId w15:val="{0C936867-C3C5-4B05-912A-2D2A6D324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22EC0211EBD4F649AB14FD2A1899DDC"/>
        <w:category>
          <w:name w:val="Allmänt"/>
          <w:gallery w:val="placeholder"/>
        </w:category>
        <w:types>
          <w:type w:val="bbPlcHdr"/>
        </w:types>
        <w:behaviors>
          <w:behavior w:val="content"/>
        </w:behaviors>
        <w:guid w:val="{060F2C3B-4E61-4252-8E27-30EC3654D1E0}"/>
      </w:docPartPr>
      <w:docPartBody>
        <w:p w:rsidR="00633009" w:rsidRDefault="0087742E">
          <w:pPr>
            <w:pStyle w:val="322EC0211EBD4F649AB14FD2A1899DDC"/>
          </w:pPr>
          <w:r w:rsidRPr="005A0A93">
            <w:rPr>
              <w:rStyle w:val="Platshllartext"/>
            </w:rPr>
            <w:t>Förslag till riksdagsbeslut</w:t>
          </w:r>
        </w:p>
      </w:docPartBody>
    </w:docPart>
    <w:docPart>
      <w:docPartPr>
        <w:name w:val="21DF3601661A4C4DB102C8C7BCF9C671"/>
        <w:category>
          <w:name w:val="Allmänt"/>
          <w:gallery w:val="placeholder"/>
        </w:category>
        <w:types>
          <w:type w:val="bbPlcHdr"/>
        </w:types>
        <w:behaviors>
          <w:behavior w:val="content"/>
        </w:behaviors>
        <w:guid w:val="{2D81078E-2385-4566-B65D-00637E57097F}"/>
      </w:docPartPr>
      <w:docPartBody>
        <w:p w:rsidR="00633009" w:rsidRDefault="0087742E">
          <w:pPr>
            <w:pStyle w:val="21DF3601661A4C4DB102C8C7BCF9C671"/>
          </w:pPr>
          <w:r w:rsidRPr="005A0A93">
            <w:rPr>
              <w:rStyle w:val="Platshllartext"/>
            </w:rPr>
            <w:t>Motivering</w:t>
          </w:r>
        </w:p>
      </w:docPartBody>
    </w:docPart>
    <w:docPart>
      <w:docPartPr>
        <w:name w:val="32D14F68917246AE890AACF1DAF057BB"/>
        <w:category>
          <w:name w:val="Allmänt"/>
          <w:gallery w:val="placeholder"/>
        </w:category>
        <w:types>
          <w:type w:val="bbPlcHdr"/>
        </w:types>
        <w:behaviors>
          <w:behavior w:val="content"/>
        </w:behaviors>
        <w:guid w:val="{E088C09A-3E4B-4DAD-AD24-E3D02644CDDB}"/>
      </w:docPartPr>
      <w:docPartBody>
        <w:p w:rsidR="00633009" w:rsidRDefault="0087742E">
          <w:pPr>
            <w:pStyle w:val="32D14F68917246AE890AACF1DAF057BB"/>
          </w:pPr>
          <w:r>
            <w:rPr>
              <w:rStyle w:val="Platshllartext"/>
            </w:rPr>
            <w:t xml:space="preserve"> </w:t>
          </w:r>
        </w:p>
      </w:docPartBody>
    </w:docPart>
    <w:docPart>
      <w:docPartPr>
        <w:name w:val="8B9FA596B90D4475B20B10ED72D38998"/>
        <w:category>
          <w:name w:val="Allmänt"/>
          <w:gallery w:val="placeholder"/>
        </w:category>
        <w:types>
          <w:type w:val="bbPlcHdr"/>
        </w:types>
        <w:behaviors>
          <w:behavior w:val="content"/>
        </w:behaviors>
        <w:guid w:val="{5721A6A5-B382-4EE4-9609-F3339470C7F4}"/>
      </w:docPartPr>
      <w:docPartBody>
        <w:p w:rsidR="00633009" w:rsidRDefault="0087742E">
          <w:pPr>
            <w:pStyle w:val="8B9FA596B90D4475B20B10ED72D38998"/>
          </w:pPr>
          <w:r>
            <w:t xml:space="preserve"> </w:t>
          </w:r>
        </w:p>
      </w:docPartBody>
    </w:docPart>
    <w:docPart>
      <w:docPartPr>
        <w:name w:val="402E024BEBBC432CBA8C44925683FFE7"/>
        <w:category>
          <w:name w:val="Allmänt"/>
          <w:gallery w:val="placeholder"/>
        </w:category>
        <w:types>
          <w:type w:val="bbPlcHdr"/>
        </w:types>
        <w:behaviors>
          <w:behavior w:val="content"/>
        </w:behaviors>
        <w:guid w:val="{C204741D-AEA4-4EBA-9135-F64C4959383B}"/>
      </w:docPartPr>
      <w:docPartBody>
        <w:p w:rsidR="00000000" w:rsidRDefault="0040768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42E"/>
    <w:rsid w:val="00633009"/>
    <w:rsid w:val="0087742E"/>
    <w:rsid w:val="00E15F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22EC0211EBD4F649AB14FD2A1899DDC">
    <w:name w:val="322EC0211EBD4F649AB14FD2A1899DDC"/>
  </w:style>
  <w:style w:type="paragraph" w:customStyle="1" w:styleId="DBB05E08CC1E40E4933CAD582F6BF72E">
    <w:name w:val="DBB05E08CC1E40E4933CAD582F6BF72E"/>
  </w:style>
  <w:style w:type="paragraph" w:customStyle="1" w:styleId="99346E22448C43AB94DBC50059AA6B42">
    <w:name w:val="99346E22448C43AB94DBC50059AA6B42"/>
  </w:style>
  <w:style w:type="paragraph" w:customStyle="1" w:styleId="21DF3601661A4C4DB102C8C7BCF9C671">
    <w:name w:val="21DF3601661A4C4DB102C8C7BCF9C671"/>
  </w:style>
  <w:style w:type="paragraph" w:customStyle="1" w:styleId="03C8A523950747E3B7454FC51BB5D3FB">
    <w:name w:val="03C8A523950747E3B7454FC51BB5D3FB"/>
  </w:style>
  <w:style w:type="paragraph" w:customStyle="1" w:styleId="32D14F68917246AE890AACF1DAF057BB">
    <w:name w:val="32D14F68917246AE890AACF1DAF057BB"/>
  </w:style>
  <w:style w:type="paragraph" w:customStyle="1" w:styleId="8B9FA596B90D4475B20B10ED72D38998">
    <w:name w:val="8B9FA596B90D4475B20B10ED72D389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3C4F44-11FF-4047-9DBC-6E185A56BF11}"/>
</file>

<file path=customXml/itemProps2.xml><?xml version="1.0" encoding="utf-8"?>
<ds:datastoreItem xmlns:ds="http://schemas.openxmlformats.org/officeDocument/2006/customXml" ds:itemID="{3127CAB2-C035-4946-BDA8-7E878A6E8978}"/>
</file>

<file path=customXml/itemProps3.xml><?xml version="1.0" encoding="utf-8"?>
<ds:datastoreItem xmlns:ds="http://schemas.openxmlformats.org/officeDocument/2006/customXml" ds:itemID="{BDE748A8-84DF-417B-AC78-103A6BE1E194}"/>
</file>

<file path=docProps/app.xml><?xml version="1.0" encoding="utf-8"?>
<Properties xmlns="http://schemas.openxmlformats.org/officeDocument/2006/extended-properties" xmlns:vt="http://schemas.openxmlformats.org/officeDocument/2006/docPropsVTypes">
  <Template>Normal</Template>
  <TotalTime>14</TotalTime>
  <Pages>2</Pages>
  <Words>362</Words>
  <Characters>2079</Characters>
  <Application>Microsoft Office Word</Application>
  <DocSecurity>0</DocSecurity>
  <Lines>47</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S1460 Företagshälsovården måste kvalitetssäkras</vt:lpstr>
      <vt:lpstr>
      </vt:lpstr>
    </vt:vector>
  </TitlesOfParts>
  <Company>Sveriges riksdag</Company>
  <LinksUpToDate>false</LinksUpToDate>
  <CharactersWithSpaces>2424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