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824" w:rsidRPr="00400824" w:rsidRDefault="00400824">
      <w:pPr>
        <w:pStyle w:val="Hemstlrubrik"/>
      </w:pPr>
      <w:r w:rsidRPr="00400824">
        <w:t>Förslag till riksdagsbeslut</w:t>
      </w:r>
    </w:p>
    <w:p w:rsidR="00400824" w:rsidRPr="00400824" w:rsidRDefault="00400824">
      <w:pPr>
        <w:pStyle w:val="Hemstlatt"/>
        <w:ind w:left="0"/>
      </w:pPr>
      <w:r w:rsidRPr="00400824">
        <w:t>Riksdagen tillkännager för regeringen som sin mening vad som anförs i motionen om att utveckla natur- och kulturturismen på ett ekologiskt hållbart sätt.</w:t>
      </w:r>
    </w:p>
    <w:p w:rsidR="00400824" w:rsidRPr="00400824" w:rsidRDefault="00400824">
      <w:pPr>
        <w:pStyle w:val="Rubrik1"/>
      </w:pPr>
      <w:r w:rsidRPr="00400824">
        <w:t>Motivering</w:t>
      </w:r>
    </w:p>
    <w:p w:rsidR="00400824" w:rsidRPr="00400824" w:rsidRDefault="00400824">
      <w:r w:rsidRPr="00400824">
        <w:t>Turismen är en av de snabbast växande näringarna i världen. Också Sverige har en mycket positiv utveckling. Ett ökande antal utländska besökare ko</w:t>
      </w:r>
      <w:r w:rsidRPr="00400824">
        <w:t>m</w:t>
      </w:r>
      <w:r w:rsidRPr="00400824">
        <w:t>mer till vårt land. Det är viktigt att vi ytterligare ökar ansträngningarna att lansera Sverige som turistland i den hårdnande konkurrensen. Vi vill i den här motionen lyfta fram en del av turistnäringen som vi är övertygade om ko</w:t>
      </w:r>
      <w:r w:rsidRPr="00400824">
        <w:t>m</w:t>
      </w:r>
      <w:r w:rsidRPr="00400824">
        <w:t>mer att locka alltfler besökare och deltagare – natur- och kulturturism där hänsyn tas till det ekologiskt hållbara. Klimathotet har starkt bidragit till den utvecklingen. Många efterfrågar upplevelser med annat innehåll än den trad</w:t>
      </w:r>
      <w:r w:rsidRPr="00400824">
        <w:t>i</w:t>
      </w:r>
      <w:r w:rsidRPr="00400824">
        <w:t>tionella charterresan.</w:t>
      </w:r>
    </w:p>
    <w:p w:rsidR="00400824" w:rsidRPr="00400824" w:rsidRDefault="00400824">
      <w:pPr>
        <w:pStyle w:val="Normaltindrag"/>
      </w:pPr>
      <w:r w:rsidRPr="00400824">
        <w:t>Att natur- och kulturtur</w:t>
      </w:r>
      <w:r w:rsidRPr="00400824">
        <w:t>ism kan ha hållbarhet som en utgångspunkt är självklart. Aktiviteterna i sig inbjuder till det. Men betydligt mer kan göras för att utveckla en natur- och kulturturism som är ekologiskt hållbar. Sverige, och inte minst Skaraborg, har goda förutsättningar att attrahera den växande mängd som efterfrågar den här formen av turism.</w:t>
      </w:r>
    </w:p>
    <w:p w:rsidR="00400824" w:rsidRPr="00400824" w:rsidRDefault="00400824">
      <w:pPr>
        <w:pStyle w:val="Normaltindrag"/>
      </w:pPr>
      <w:r w:rsidRPr="00400824">
        <w:t>I Skaraborg finns många attraktioner inom denna del av turistnäringen.</w:t>
      </w:r>
    </w:p>
    <w:p w:rsidR="00400824" w:rsidRPr="00400824" w:rsidRDefault="00400824">
      <w:pPr>
        <w:pStyle w:val="Normaltindrag"/>
      </w:pPr>
      <w:r w:rsidRPr="00400824">
        <w:t>Några exempel:</w:t>
      </w:r>
    </w:p>
    <w:p w:rsidR="00400824" w:rsidRPr="00400824" w:rsidRDefault="00400824">
      <w:pPr>
        <w:pStyle w:val="PunktlistaBomb"/>
        <w:tabs>
          <w:tab w:val="clear" w:pos="360"/>
        </w:tabs>
      </w:pPr>
      <w:r w:rsidRPr="00400824">
        <w:t>Läckö slott med sin historia kring Sveriges stormaktstid. Vid slottet anor</w:t>
      </w:r>
      <w:r w:rsidRPr="00400824">
        <w:t>d</w:t>
      </w:r>
      <w:r w:rsidRPr="00400824">
        <w:t>nas varje sommar uppskattade operaföreställningar. Kållandsö och Väne</w:t>
      </w:r>
      <w:r w:rsidRPr="00400824">
        <w:t>r</w:t>
      </w:r>
      <w:r w:rsidRPr="00400824">
        <w:t>skärgå</w:t>
      </w:r>
      <w:r w:rsidRPr="00400824">
        <w:t>r</w:t>
      </w:r>
      <w:r w:rsidRPr="00400824">
        <w:t>den erbjuder fina naturupplevelser i en historisk miljö.</w:t>
      </w:r>
    </w:p>
    <w:p w:rsidR="00400824" w:rsidRPr="00400824" w:rsidRDefault="00400824">
      <w:pPr>
        <w:pStyle w:val="PunktlistaBomb"/>
        <w:tabs>
          <w:tab w:val="clear" w:pos="360"/>
        </w:tabs>
        <w:spacing w:before="0"/>
      </w:pPr>
      <w:r w:rsidRPr="00400824">
        <w:lastRenderedPageBreak/>
        <w:t>Varnhem ger inblickar i svensk medeltid, en epok som fascinerar många människor.</w:t>
      </w:r>
    </w:p>
    <w:p w:rsidR="00400824" w:rsidRPr="00400824" w:rsidRDefault="00400824">
      <w:pPr>
        <w:pStyle w:val="PunktlistaBomb"/>
        <w:tabs>
          <w:tab w:val="clear" w:pos="360"/>
        </w:tabs>
        <w:spacing w:before="0"/>
      </w:pPr>
      <w:r w:rsidRPr="00400824">
        <w:t>Miljön kring Göta kanal ger goda möjligheter att anordna en lång rad ev</w:t>
      </w:r>
      <w:r w:rsidRPr="00400824">
        <w:t>e</w:t>
      </w:r>
      <w:r w:rsidRPr="00400824">
        <w:t>nemang.</w:t>
      </w:r>
    </w:p>
    <w:p w:rsidR="00400824" w:rsidRPr="00400824" w:rsidRDefault="00400824">
      <w:pPr>
        <w:pStyle w:val="PunktlistaBomb"/>
        <w:tabs>
          <w:tab w:val="clear" w:pos="360"/>
        </w:tabs>
        <w:spacing w:before="0"/>
      </w:pPr>
      <w:r w:rsidRPr="00400824">
        <w:t>Forsviks industrimiljö med anor långt tillbaka i tiden har blivit en attra</w:t>
      </w:r>
      <w:r w:rsidRPr="00400824">
        <w:t>k</w:t>
      </w:r>
      <w:r w:rsidRPr="00400824">
        <w:t>tion med många aktiviteter.</w:t>
      </w:r>
    </w:p>
    <w:p w:rsidR="00400824" w:rsidRPr="00400824" w:rsidRDefault="00400824">
      <w:pPr>
        <w:pStyle w:val="PunktlistaBomb"/>
        <w:tabs>
          <w:tab w:val="clear" w:pos="360"/>
        </w:tabs>
        <w:spacing w:before="0"/>
      </w:pPr>
      <w:r w:rsidRPr="00400824">
        <w:t>Nationalparken Tiveden ger rika möjligheter till naturupplevelser.</w:t>
      </w:r>
    </w:p>
    <w:p w:rsidR="00400824" w:rsidRPr="00400824" w:rsidRDefault="00400824">
      <w:pPr>
        <w:pStyle w:val="PunktlistaBomb"/>
        <w:tabs>
          <w:tab w:val="clear" w:pos="360"/>
        </w:tabs>
        <w:spacing w:before="0"/>
      </w:pPr>
      <w:r w:rsidRPr="00400824">
        <w:t>Hornborgasjön och dess omgivningar lockar ett mycket stort antal besök</w:t>
      </w:r>
      <w:r w:rsidRPr="00400824">
        <w:t>a</w:t>
      </w:r>
      <w:r w:rsidRPr="00400824">
        <w:t>re och har blivit ett exempel på hur man kan göra naturen tillgänglig.</w:t>
      </w:r>
    </w:p>
    <w:p w:rsidR="00400824" w:rsidRPr="00400824" w:rsidRDefault="00400824">
      <w:r w:rsidRPr="00400824">
        <w:t>Sverige och Skaraborg har alltså mycket goda möjligheter att ta till vara det ökande intresset för natur- och kulturturism på ett ekologiskt hållbart sätt. Mycket görs redan i dag. Många duktiga människor är engagerade.</w:t>
      </w:r>
    </w:p>
    <w:p w:rsidR="00400824" w:rsidRPr="00400824" w:rsidRDefault="00400824">
      <w:pPr>
        <w:pStyle w:val="Normaltindrag"/>
      </w:pPr>
      <w:r w:rsidRPr="00400824">
        <w:t>Mycket av ansvaret ligger, och måste ligga, på lokal och regional nivå. Men det här synsättet måste också prägla statens turistpolitik. Vi socialdem</w:t>
      </w:r>
      <w:r w:rsidRPr="00400824">
        <w:t>o</w:t>
      </w:r>
      <w:r w:rsidRPr="00400824">
        <w:t>krater har efterlyst ett strategiprogram för turistnäringen med bland annat ökade insatser för att marknadsföra Sverige som turistland.</w:t>
      </w:r>
    </w:p>
    <w:p w:rsidR="00400824" w:rsidRPr="00400824" w:rsidRDefault="00400824">
      <w:pPr>
        <w:pStyle w:val="Normaltindrag"/>
      </w:pPr>
      <w:r w:rsidRPr="00400824">
        <w:t>Natur- och kulturturism på ett ekologiskt hållbart sätt måste få en mer framträdande plats i marknadsföringen. Men detta ställer samtidigt krav på den lokala och regionala turistnäringen. Den måste bli ännu bättre på att ide</w:t>
      </w:r>
      <w:r w:rsidRPr="00400824">
        <w:t>n</w:t>
      </w:r>
      <w:r w:rsidRPr="00400824">
        <w:t>tifiera och utveckla intressanta natur- och kulturmiljöer. Nya idéer måste uppmuntras. Man måste också analysera vad som kan göras för att göra den lokala och regionala turistnäringen mer ekologiskt hållbar. Också här kan det statliga stödet förbättras när det gäller till exempel informationsinsatser och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0824">
        <w:trPr>
          <w:cantSplit/>
        </w:trPr>
        <w:tc>
          <w:tcPr>
            <w:tcW w:w="3046" w:type="dxa"/>
          </w:tcPr>
          <w:p w:rsidR="00400824" w:rsidRPr="00400824" w:rsidRDefault="00400824">
            <w:pPr>
              <w:pStyle w:val="UnderskriftDatum"/>
              <w:spacing w:before="240"/>
            </w:pPr>
            <w:r w:rsidRPr="00400824">
              <w:t>Stockholm den 1 oktober 2008</w:t>
            </w:r>
          </w:p>
        </w:tc>
        <w:tc>
          <w:tcPr>
            <w:tcW w:w="3047" w:type="dxa"/>
          </w:tcPr>
          <w:p w:rsidR="00400824" w:rsidRPr="00400824" w:rsidRDefault="00400824">
            <w:pPr>
              <w:pStyle w:val="Underskrifter"/>
              <w:spacing w:before="240"/>
            </w:pPr>
          </w:p>
        </w:tc>
      </w:tr>
      <w:tr w:rsidR="00000000" w:rsidRPr="00400824">
        <w:trPr>
          <w:cantSplit/>
        </w:trPr>
        <w:tc>
          <w:tcPr>
            <w:tcW w:w="3046" w:type="dxa"/>
          </w:tcPr>
          <w:p w:rsidR="00400824" w:rsidRPr="00400824" w:rsidRDefault="00400824">
            <w:pPr>
              <w:pStyle w:val="Underskrifter"/>
            </w:pPr>
            <w:r w:rsidRPr="00400824">
              <w:t>Monica Green (s)</w:t>
            </w:r>
          </w:p>
        </w:tc>
        <w:tc>
          <w:tcPr>
            <w:tcW w:w="3046" w:type="dxa"/>
          </w:tcPr>
          <w:p w:rsidR="00400824" w:rsidRPr="00400824" w:rsidRDefault="00400824">
            <w:pPr>
              <w:pStyle w:val="Underskrifter"/>
            </w:pPr>
          </w:p>
        </w:tc>
      </w:tr>
      <w:tr w:rsidR="00000000" w:rsidRPr="00400824">
        <w:trPr>
          <w:cantSplit/>
        </w:trPr>
        <w:tc>
          <w:tcPr>
            <w:tcW w:w="3046" w:type="dxa"/>
          </w:tcPr>
          <w:p w:rsidR="00400824" w:rsidRPr="00400824" w:rsidRDefault="00400824">
            <w:pPr>
              <w:pStyle w:val="Underskrifter"/>
            </w:pPr>
            <w:r w:rsidRPr="00400824">
              <w:t>Carina Ohlsson (s)</w:t>
            </w:r>
          </w:p>
        </w:tc>
        <w:tc>
          <w:tcPr>
            <w:tcW w:w="3046" w:type="dxa"/>
          </w:tcPr>
          <w:p w:rsidR="00400824" w:rsidRPr="00400824" w:rsidRDefault="00400824">
            <w:pPr>
              <w:pStyle w:val="Underskrifter"/>
            </w:pPr>
            <w:r w:rsidRPr="00400824">
              <w:t>Patrik Björck (s)</w:t>
            </w:r>
          </w:p>
        </w:tc>
      </w:tr>
      <w:tr w:rsidR="00000000" w:rsidRPr="00400824">
        <w:trPr>
          <w:cantSplit/>
        </w:trPr>
        <w:tc>
          <w:tcPr>
            <w:tcW w:w="3046" w:type="dxa"/>
          </w:tcPr>
          <w:p w:rsidR="00400824" w:rsidRPr="00400824" w:rsidRDefault="00400824">
            <w:pPr>
              <w:pStyle w:val="Underskrifter"/>
            </w:pPr>
            <w:r w:rsidRPr="00400824">
              <w:t>Urban Ahlin (s)</w:t>
            </w:r>
          </w:p>
        </w:tc>
        <w:tc>
          <w:tcPr>
            <w:tcW w:w="3046" w:type="dxa"/>
          </w:tcPr>
          <w:p w:rsidR="00400824" w:rsidRPr="00400824" w:rsidRDefault="00400824">
            <w:pPr>
              <w:pStyle w:val="Underskrifter"/>
            </w:pPr>
          </w:p>
        </w:tc>
      </w:tr>
    </w:tbl>
    <w:p w:rsidR="00400824" w:rsidRPr="00400824" w:rsidRDefault="00400824">
      <w:pPr>
        <w:pStyle w:val="Normaltindrag"/>
      </w:pPr>
    </w:p>
    <w:sectPr w:rsidR="00000000" w:rsidRPr="004008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824" w:rsidRPr="00400824" w:rsidRDefault="00400824">
      <w:r w:rsidRPr="00400824">
        <w:separator/>
      </w:r>
    </w:p>
  </w:endnote>
  <w:endnote w:type="continuationSeparator" w:id="0">
    <w:p w:rsidR="00400824" w:rsidRPr="00400824" w:rsidRDefault="00400824">
      <w:r w:rsidRPr="004008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824" w:rsidRPr="00400824" w:rsidRDefault="00400824">
    <w:pPr>
      <w:pStyle w:val="Sidfot"/>
    </w:pPr>
    <w:r w:rsidRPr="004008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29739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24" w:rsidRDefault="004008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0824" w:rsidRDefault="004008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824" w:rsidRPr="00400824" w:rsidRDefault="00400824">
    <w:pPr>
      <w:pStyle w:val="Sidfot"/>
    </w:pPr>
    <w:r w:rsidRPr="004008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691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24" w:rsidRDefault="004008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0824" w:rsidRDefault="004008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824" w:rsidRPr="00400824" w:rsidRDefault="00400824">
    <w:pPr>
      <w:pStyle w:val="Sidfot"/>
    </w:pPr>
    <w:r w:rsidRPr="004008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923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24" w:rsidRDefault="004008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0824" w:rsidRDefault="004008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824" w:rsidRPr="00400824" w:rsidRDefault="00400824">
      <w:r w:rsidRPr="00400824">
        <w:separator/>
      </w:r>
    </w:p>
  </w:footnote>
  <w:footnote w:type="continuationSeparator" w:id="0">
    <w:p w:rsidR="00400824" w:rsidRPr="00400824" w:rsidRDefault="00400824">
      <w:r w:rsidRPr="004008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824" w:rsidRPr="00400824" w:rsidRDefault="00400824">
    <w:pPr>
      <w:pStyle w:val="Sidhuvud"/>
    </w:pPr>
    <w:r w:rsidRPr="004008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353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24" w:rsidRDefault="004008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0824" w:rsidRDefault="0040082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824" w:rsidRPr="00400824" w:rsidRDefault="00400824">
    <w:pPr>
      <w:pStyle w:val="Sidhuvud"/>
    </w:pPr>
    <w:r w:rsidRPr="004008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8844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24" w:rsidRDefault="004008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0824" w:rsidRDefault="0040082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824" w:rsidRPr="00400824" w:rsidRDefault="00400824">
    <w:pPr>
      <w:pStyle w:val="FSHNormal"/>
      <w:tabs>
        <w:tab w:val="right" w:pos="5840"/>
      </w:tabs>
    </w:pPr>
    <w:r w:rsidRPr="00400824">
      <w:br/>
    </w:r>
    <w:r w:rsidRPr="00400824">
      <w:fldChar w:fldCharType="begin" w:fldLock="1"/>
    </w:r>
    <w:r w:rsidRPr="00400824">
      <w:instrText xml:space="preserve"> DOCPROPERTY</w:instrText>
    </w:r>
    <w:r w:rsidRPr="00400824">
      <w:rPr>
        <w:sz w:val="18"/>
      </w:rPr>
      <w:instrText xml:space="preserve"> "YearUser" *\charformat </w:instrText>
    </w:r>
    <w:r w:rsidRPr="00400824">
      <w:fldChar w:fldCharType="separate"/>
    </w:r>
    <w:r w:rsidRPr="00400824">
      <w:t>2008/09</w:t>
    </w:r>
    <w:r w:rsidRPr="00400824">
      <w:fldChar w:fldCharType="end"/>
    </w:r>
    <w:r w:rsidRPr="00400824">
      <w:t xml:space="preserve"> </w:t>
    </w:r>
    <w:r w:rsidRPr="00400824">
      <w:tab/>
      <w:t xml:space="preserve">mnr: </w:t>
    </w:r>
    <w:r w:rsidRPr="00400824">
      <w:fldChar w:fldCharType="begin" w:fldLock="1"/>
    </w:r>
    <w:r w:rsidRPr="00400824">
      <w:instrText xml:space="preserve"> DOCPROPERTY</w:instrText>
    </w:r>
    <w:r w:rsidRPr="00400824">
      <w:rPr>
        <w:sz w:val="18"/>
      </w:rPr>
      <w:instrText xml:space="preserve"> "Motionsnummer" *\charformat </w:instrText>
    </w:r>
    <w:r w:rsidRPr="00400824">
      <w:fldChar w:fldCharType="separate"/>
    </w:r>
    <w:r w:rsidRPr="00400824">
      <w:t>N325</w:t>
    </w:r>
    <w:r w:rsidRPr="00400824">
      <w:fldChar w:fldCharType="end"/>
    </w:r>
    <w:r w:rsidRPr="00400824">
      <w:br/>
    </w:r>
    <w:r w:rsidRPr="00400824">
      <w:fldChar w:fldCharType="begin" w:fldLock="1"/>
    </w:r>
    <w:r w:rsidRPr="00400824">
      <w:instrText xml:space="preserve"> DOCPROPERTY</w:instrText>
    </w:r>
    <w:r w:rsidRPr="00400824">
      <w:rPr>
        <w:sz w:val="18"/>
      </w:rPr>
      <w:instrText xml:space="preserve"> "Samling" *\charformat </w:instrText>
    </w:r>
    <w:r w:rsidRPr="00400824">
      <w:fldChar w:fldCharType="end"/>
    </w:r>
    <w:r w:rsidRPr="00400824">
      <w:tab/>
      <w:t xml:space="preserve">pnr: </w:t>
    </w:r>
    <w:r w:rsidRPr="00400824">
      <w:fldChar w:fldCharType="begin" w:fldLock="1"/>
    </w:r>
    <w:r w:rsidRPr="00400824">
      <w:instrText xml:space="preserve"> DOCPROPERTY</w:instrText>
    </w:r>
    <w:r w:rsidRPr="00400824">
      <w:rPr>
        <w:sz w:val="18"/>
      </w:rPr>
      <w:instrText xml:space="preserve"> "Partinummer" *\charformat </w:instrText>
    </w:r>
    <w:r w:rsidRPr="00400824">
      <w:fldChar w:fldCharType="separate"/>
    </w:r>
    <w:r w:rsidRPr="00400824">
      <w:t>s25048</w:t>
    </w:r>
    <w:r w:rsidRPr="00400824">
      <w:fldChar w:fldCharType="end"/>
    </w:r>
  </w:p>
  <w:p w:rsidR="00400824" w:rsidRPr="00400824" w:rsidRDefault="00400824">
    <w:pPr>
      <w:pStyle w:val="FSHRub1"/>
    </w:pPr>
    <w:r w:rsidRPr="00400824">
      <w:t>Motion till riksdagen</w:t>
    </w:r>
    <w:r w:rsidRPr="00400824">
      <w:br/>
    </w:r>
    <w:r w:rsidRPr="00400824">
      <w:fldChar w:fldCharType="begin" w:fldLock="1"/>
    </w:r>
    <w:r w:rsidRPr="00400824">
      <w:instrText xml:space="preserve"> DOCPROPERTY "YearUser" *\charformat </w:instrText>
    </w:r>
    <w:r w:rsidRPr="00400824">
      <w:fldChar w:fldCharType="separate"/>
    </w:r>
    <w:r w:rsidRPr="00400824">
      <w:t>2008/09</w:t>
    </w:r>
    <w:r w:rsidRPr="00400824">
      <w:fldChar w:fldCharType="end"/>
    </w:r>
    <w:r w:rsidRPr="00400824">
      <w:t>:</w:t>
    </w:r>
    <w:r w:rsidRPr="00400824">
      <w:fldChar w:fldCharType="begin" w:fldLock="1"/>
    </w:r>
    <w:r w:rsidRPr="00400824">
      <w:instrText xml:space="preserve"> DOCPROPERTY "Motionsnummer" *\charformat </w:instrText>
    </w:r>
    <w:r w:rsidRPr="00400824">
      <w:fldChar w:fldCharType="separate"/>
    </w:r>
    <w:r w:rsidRPr="00400824">
      <w:t>N325</w:t>
    </w:r>
    <w:r w:rsidRPr="00400824">
      <w:fldChar w:fldCharType="end"/>
    </w:r>
  </w:p>
  <w:p w:rsidR="00400824" w:rsidRPr="00400824" w:rsidRDefault="00400824">
    <w:pPr>
      <w:pStyle w:val="FSHNormalS5"/>
    </w:pPr>
    <w:r w:rsidRPr="00400824">
      <w:fldChar w:fldCharType="begin" w:fldLock="1"/>
    </w:r>
    <w:r w:rsidRPr="00400824">
      <w:instrText xml:space="preserve"> DOCPROPERTY "MotionarText" *\charformat </w:instrText>
    </w:r>
    <w:r w:rsidRPr="00400824">
      <w:fldChar w:fldCharType="separate"/>
    </w:r>
    <w:r w:rsidRPr="00400824">
      <w:t>av Monica Green m.fl. (s)</w:t>
    </w:r>
    <w:r w:rsidRPr="00400824">
      <w:fldChar w:fldCharType="end"/>
    </w:r>
    <w:r w:rsidRPr="00400824">
      <w:br/>
    </w:r>
    <w:r w:rsidRPr="00400824">
      <w:fldChar w:fldCharType="begin" w:fldLock="1"/>
    </w:r>
    <w:r w:rsidRPr="00400824">
      <w:instrText xml:space="preserve"> DOCPROPERTY "SvarFrasKort" *\charformat </w:instrText>
    </w:r>
    <w:r w:rsidRPr="00400824">
      <w:fldChar w:fldCharType="end"/>
    </w:r>
  </w:p>
  <w:p w:rsidR="00400824" w:rsidRPr="00400824" w:rsidRDefault="00400824">
    <w:pPr>
      <w:pStyle w:val="FSHTitel"/>
    </w:pPr>
    <w:r w:rsidRPr="00400824">
      <w:fldChar w:fldCharType="begin" w:fldLock="1"/>
    </w:r>
    <w:r w:rsidRPr="00400824">
      <w:instrText xml:space="preserve"> DOCPROPERTY</w:instrText>
    </w:r>
    <w:r w:rsidRPr="00400824">
      <w:rPr>
        <w:sz w:val="18"/>
      </w:rPr>
      <w:instrText xml:space="preserve"> "RubrikSvar" *\charformat </w:instrText>
    </w:r>
    <w:r w:rsidRPr="00400824">
      <w:fldChar w:fldCharType="separate"/>
    </w:r>
    <w:r w:rsidRPr="00400824">
      <w:t>Utveckling av natur- och kulturturismen på ett ekologiskt hållbart sätt</w:t>
    </w:r>
    <w:r w:rsidRPr="00400824">
      <w:fldChar w:fldCharType="end"/>
    </w:r>
  </w:p>
  <w:p w:rsidR="00400824" w:rsidRPr="00400824" w:rsidRDefault="00400824">
    <w:pPr>
      <w:pStyle w:val="Normal00"/>
    </w:pPr>
  </w:p>
  <w:p w:rsidR="00400824" w:rsidRPr="00400824" w:rsidRDefault="004008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7736609">
    <w:abstractNumId w:val="8"/>
  </w:num>
  <w:num w:numId="2" w16cid:durableId="1596792471">
    <w:abstractNumId w:val="9"/>
  </w:num>
  <w:num w:numId="3" w16cid:durableId="742869606">
    <w:abstractNumId w:val="8"/>
  </w:num>
  <w:num w:numId="4" w16cid:durableId="1993678398">
    <w:abstractNumId w:val="9"/>
  </w:num>
  <w:num w:numId="5" w16cid:durableId="1635452391">
    <w:abstractNumId w:val="13"/>
  </w:num>
  <w:num w:numId="6" w16cid:durableId="578557482">
    <w:abstractNumId w:val="10"/>
  </w:num>
  <w:num w:numId="7" w16cid:durableId="934680">
    <w:abstractNumId w:val="11"/>
  </w:num>
  <w:num w:numId="8" w16cid:durableId="788932659">
    <w:abstractNumId w:val="12"/>
  </w:num>
  <w:num w:numId="9" w16cid:durableId="2040739018">
    <w:abstractNumId w:val="8"/>
  </w:num>
  <w:num w:numId="10" w16cid:durableId="1781803711">
    <w:abstractNumId w:val="3"/>
  </w:num>
  <w:num w:numId="11" w16cid:durableId="557087336">
    <w:abstractNumId w:val="2"/>
  </w:num>
  <w:num w:numId="12" w16cid:durableId="844976985">
    <w:abstractNumId w:val="1"/>
  </w:num>
  <w:num w:numId="13" w16cid:durableId="942735818">
    <w:abstractNumId w:val="0"/>
  </w:num>
  <w:num w:numId="14" w16cid:durableId="1665354963">
    <w:abstractNumId w:val="9"/>
  </w:num>
  <w:num w:numId="15" w16cid:durableId="107743087">
    <w:abstractNumId w:val="7"/>
  </w:num>
  <w:num w:numId="16" w16cid:durableId="1257791281">
    <w:abstractNumId w:val="6"/>
  </w:num>
  <w:num w:numId="17" w16cid:durableId="814563345">
    <w:abstractNumId w:val="5"/>
  </w:num>
  <w:num w:numId="18" w16cid:durableId="511527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BC77BF2-1434-48AB-A11D-A22928463538},{9911A249-5F34-4F66-8E06-5194917FEC0D},{DEC84B8E-5387-4B59-BDC9-9DCC37710E3D},{A8194111-5C9A-450F-94FF-C41A79E3A58A}"/>
  </w:docVars>
  <w:rsids>
    <w:rsidRoot w:val="00A56E78"/>
    <w:rsid w:val="00400824"/>
    <w:rsid w:val="00A56E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CD51A9E-2E03-4F56-99C6-3260E81E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2647</Characters>
  <Application>Microsoft Office Word</Application>
  <DocSecurity>4</DocSecurity>
  <Lines>55</Lines>
  <Paragraphs>24</Paragraphs>
  <ScaleCrop>false</ScaleCrop>
  <HeadingPairs>
    <vt:vector size="2" baseType="variant">
      <vt:variant>
        <vt:lpstr>Rubrik</vt:lpstr>
      </vt:variant>
      <vt:variant>
        <vt:i4>1</vt:i4>
      </vt:variant>
    </vt:vector>
  </HeadingPairs>
  <TitlesOfParts>
    <vt:vector size="1" baseType="lpstr">
      <vt:lpstr>s25048</vt:lpstr>
    </vt:vector>
  </TitlesOfParts>
  <Company>Riksdagen</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s25048</dc:title>
  <dc:subject>s25048</dc:subject>
  <dc:creator>Riksdagen</dc:creator>
  <cp:keywords>Riksdagen</cp:keywords>
  <dc:description>TKG-ktrl, MSMQ4mb, PersReg-Distribution mm b-&gt;ny fplogga</dc:description>
  <cp:lastModifiedBy>Lars Brink</cp:lastModifiedBy>
  <cp:revision>2</cp:revision>
  <cp:lastPrinted>2009-02-18T16:36:00Z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Utveckling av natur- och kulturturismen på ett ekologiskt hållbart sätt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natur- och kulturturismen på ett ekologiskt hållbart sätt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(s)\Ohlsson, Carina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20082009000000000115000250480069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20082009000000000115000250480069</vt:lpwstr>
  </property>
  <property fmtid="{D5CDD505-2E9C-101B-9397-08002B2CF9AE}" pid="50" name="nummer">
    <vt:lpwstr>325</vt:lpwstr>
  </property>
  <property fmtid="{D5CDD505-2E9C-101B-9397-08002B2CF9AE}" pid="51" name="utskottsbeteckning">
    <vt:lpwstr>N</vt:lpwstr>
  </property>
  <property fmtid="{D5CDD505-2E9C-101B-9397-08002B2CF9AE}" pid="52" name="GlobalUID">
    <vt:lpwstr>{6680566B-B09F-4204-9652-CAB94B166D21}</vt:lpwstr>
  </property>
  <property fmtid="{D5CDD505-2E9C-101B-9397-08002B2CF9AE}" pid="53" name="Överföringar">
    <vt:i4>0</vt:i4>
  </property>
  <property fmtid="{D5CDD505-2E9C-101B-9397-08002B2CF9AE}" pid="54" name="Checksum">
    <vt:lpwstr>*0012241935270*</vt:lpwstr>
  </property>
  <property fmtid="{D5CDD505-2E9C-101B-9397-08002B2CF9AE}" pid="55" name="skuggnummer">
    <vt:lpwstr>1792</vt:lpwstr>
  </property>
  <property fmtid="{D5CDD505-2E9C-101B-9397-08002B2CF9AE}" pid="56" name="urixVersion">
    <vt:lpwstr>3.2.0.8</vt:lpwstr>
  </property>
  <property fmtid="{D5CDD505-2E9C-101B-9397-08002B2CF9AE}" pid="57" name="urixOrigin">
    <vt:lpwstr>090402 14:04:44.591</vt:lpwstr>
  </property>
  <property fmtid="{D5CDD505-2E9C-101B-9397-08002B2CF9AE}" pid="58" name="urixGuid">
    <vt:lpwstr>{230D9515-859A-4191-898D-B02CCF9B9352}</vt:lpwstr>
  </property>
</Properties>
</file>