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5C3A03F" w14:textId="77777777">
      <w:pPr>
        <w:pStyle w:val="Normalutanindragellerluft"/>
      </w:pPr>
      <w:bookmarkStart w:name="_Toc106800475" w:id="0"/>
      <w:bookmarkStart w:name="_Toc106801300" w:id="1"/>
    </w:p>
    <w:p w:rsidRPr="009B062B" w:rsidR="00AF30DD" w:rsidP="00E5166E" w:rsidRDefault="00711DF0" w14:paraId="6CE796B5" w14:textId="77777777">
      <w:pPr>
        <w:pStyle w:val="RubrikFrslagTIllRiksdagsbeslut"/>
      </w:pPr>
      <w:sdt>
        <w:sdtPr>
          <w:alias w:val="CC_Boilerplate_4"/>
          <w:tag w:val="CC_Boilerplate_4"/>
          <w:id w:val="-1644581176"/>
          <w:lock w:val="sdtContentLocked"/>
          <w:placeholder>
            <w:docPart w:val="7195EB902E724BC89870CC14533D11B7"/>
          </w:placeholder>
          <w:text/>
        </w:sdtPr>
        <w:sdtEndPr/>
        <w:sdtContent>
          <w:r w:rsidRPr="009B062B" w:rsidR="00AF30DD">
            <w:t>Förslag till riksdagsbeslut</w:t>
          </w:r>
        </w:sdtContent>
      </w:sdt>
      <w:bookmarkEnd w:id="0"/>
      <w:bookmarkEnd w:id="1"/>
    </w:p>
    <w:sdt>
      <w:sdtPr>
        <w:alias w:val="Yrkande 1"/>
        <w:tag w:val="1ab93c96-dc9d-49c1-82e0-d86705bf3d42"/>
        <w:id w:val="2111002721"/>
        <w:lock w:val="sdtLocked"/>
      </w:sdtPr>
      <w:sdtEndPr/>
      <w:sdtContent>
        <w:p w:rsidR="00813E0C" w:rsidRDefault="00711DF0" w14:paraId="0DB048E9" w14:textId="77777777">
          <w:pPr>
            <w:pStyle w:val="Frslagstext"/>
            <w:numPr>
              <w:ilvl w:val="0"/>
              <w:numId w:val="0"/>
            </w:numPr>
          </w:pPr>
          <w:r>
            <w:t>Riksdagen ställer sig bakom det som anförs i motionen om att förstärka rörelsesatsningen med ett tydligt fokus på barns och ungas psykiska ohälsa och tecken på utsatthet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A8780313CF44DA99E72FF7B9B87C83"/>
        </w:placeholder>
        <w:text/>
      </w:sdtPr>
      <w:sdtEndPr/>
      <w:sdtContent>
        <w:p w:rsidRPr="009B062B" w:rsidR="006D79C9" w:rsidP="00333E95" w:rsidRDefault="006D79C9" w14:paraId="4F93388C" w14:textId="77777777">
          <w:pPr>
            <w:pStyle w:val="Rubrik1"/>
          </w:pPr>
          <w:r>
            <w:t>Motivering</w:t>
          </w:r>
        </w:p>
      </w:sdtContent>
    </w:sdt>
    <w:bookmarkEnd w:displacedByCustomXml="prev" w:id="3"/>
    <w:bookmarkEnd w:displacedByCustomXml="prev" w:id="4"/>
    <w:p w:rsidRPr="00046AC2" w:rsidR="00046AC2" w:rsidP="00EC3B76" w:rsidRDefault="00046AC2" w14:paraId="2B81FB5B" w14:textId="77777777">
      <w:pPr>
        <w:ind w:firstLine="0"/>
        <w:rPr>
          <w:rFonts w:eastAsia="Times New Roman"/>
          <w:lang w:eastAsia="sv-SE"/>
        </w:rPr>
      </w:pPr>
      <w:r w:rsidRPr="00046AC2">
        <w:rPr>
          <w:rFonts w:eastAsia="Times New Roman"/>
          <w:lang w:eastAsia="sv-SE"/>
        </w:rPr>
        <w:t>Barn och ungas psykiska ohälsa är en av vår tids största folkhälsoutmaningar. Enligt Socialstyrelsen (2023) har andelen barn och unga med psykiska diagnoser och besvär fördubblats på två decennier. Flickor i åldern 13–17 år är särskilt utsatta, och suicid är den näst vanligaste dödsorsaken bland unga i Sverige.</w:t>
      </w:r>
    </w:p>
    <w:p w:rsidRPr="00046AC2" w:rsidR="00046AC2" w:rsidP="0053750A" w:rsidRDefault="00046AC2" w14:paraId="349489E2" w14:textId="77777777">
      <w:pPr>
        <w:rPr>
          <w:rFonts w:eastAsia="Times New Roman"/>
          <w:lang w:eastAsia="sv-SE"/>
        </w:rPr>
      </w:pPr>
      <w:r w:rsidRPr="00046AC2">
        <w:rPr>
          <w:rFonts w:eastAsia="Times New Roman"/>
          <w:lang w:eastAsia="sv-SE"/>
        </w:rPr>
        <w:t>Forskning visar tydligt att fysisk aktivitet är en av de mest effektiva förebyggande åtgärderna mot psykisk ohälsa. Barn som rör sig regelbundet har lägre nivåer av oro och ångest, bättre självkänsla och ökad koncentrationsförmåga. WHO framhåller rörelse som en av de viktigaste skyddsfaktorerna mot både psykiska och fysiska sjukdomar.</w:t>
      </w:r>
    </w:p>
    <w:p w:rsidRPr="00046AC2" w:rsidR="00046AC2" w:rsidP="0053750A" w:rsidRDefault="00046AC2" w14:paraId="417A62F1" w14:textId="77777777">
      <w:pPr>
        <w:rPr>
          <w:rFonts w:eastAsia="Times New Roman"/>
          <w:lang w:eastAsia="sv-SE"/>
        </w:rPr>
      </w:pPr>
      <w:r w:rsidRPr="00046AC2">
        <w:rPr>
          <w:rFonts w:eastAsia="Times New Roman"/>
          <w:lang w:eastAsia="sv-SE"/>
        </w:rPr>
        <w:t>Trots detta visar Folkhälsomyndighetens rapport (2023) att endast 22 procent av flickor och 44 procent av pojkar i åldern 11–17 år når upp till WHO:s rekommendation om 60 minuters daglig fysisk aktivitet. Denna brist på rörelse riskerar att förstärka den negativa trenden av psykisk ohälsa.</w:t>
      </w:r>
    </w:p>
    <w:p w:rsidRPr="00046AC2" w:rsidR="00046AC2" w:rsidP="00EC3B76" w:rsidRDefault="00046AC2" w14:paraId="1035596A" w14:textId="14F6B8DF">
      <w:pPr>
        <w:rPr>
          <w:rFonts w:eastAsia="Times New Roman"/>
          <w:lang w:eastAsia="sv-SE"/>
        </w:rPr>
      </w:pPr>
      <w:r w:rsidRPr="00046AC2">
        <w:rPr>
          <w:rFonts w:eastAsia="Times New Roman"/>
          <w:lang w:eastAsia="sv-SE"/>
        </w:rPr>
        <w:lastRenderedPageBreak/>
        <w:t>För att bryta utvecklingen måste rörelsesatsningen integreras ännu tydligare i arbetet med barns och ungas psykiska hälsa. Det innebär bland annat att</w:t>
      </w:r>
      <w:r w:rsidR="00EC3B76">
        <w:rPr>
          <w:rFonts w:eastAsia="Times New Roman"/>
          <w:lang w:eastAsia="sv-SE"/>
        </w:rPr>
        <w:t xml:space="preserve"> </w:t>
      </w:r>
      <w:r w:rsidRPr="00046AC2">
        <w:rPr>
          <w:rFonts w:eastAsia="Times New Roman"/>
          <w:lang w:eastAsia="sv-SE"/>
        </w:rPr>
        <w:t>skolor får resurser för att knyta rörelseaktiviteter till elevhälsan,</w:t>
      </w:r>
      <w:r w:rsidR="00EC3B76">
        <w:rPr>
          <w:rFonts w:eastAsia="Times New Roman"/>
          <w:lang w:eastAsia="sv-SE"/>
        </w:rPr>
        <w:t xml:space="preserve"> </w:t>
      </w:r>
      <w:r w:rsidRPr="00046AC2">
        <w:rPr>
          <w:rFonts w:eastAsia="Times New Roman"/>
          <w:lang w:eastAsia="sv-SE"/>
        </w:rPr>
        <w:t>idrott och fysisk aktivitet lyfts in som en del av vården för barn med lätt till måttlig psykisk ohälsa</w:t>
      </w:r>
      <w:r w:rsidR="00BB6FE9">
        <w:rPr>
          <w:rFonts w:eastAsia="Times New Roman"/>
          <w:lang w:eastAsia="sv-SE"/>
        </w:rPr>
        <w:t xml:space="preserve"> samt</w:t>
      </w:r>
      <w:r w:rsidR="00EC3B76">
        <w:rPr>
          <w:rFonts w:eastAsia="Times New Roman"/>
          <w:lang w:eastAsia="sv-SE"/>
        </w:rPr>
        <w:t xml:space="preserve"> </w:t>
      </w:r>
      <w:r w:rsidRPr="00046AC2">
        <w:rPr>
          <w:rFonts w:eastAsia="Times New Roman"/>
          <w:lang w:eastAsia="sv-SE"/>
        </w:rPr>
        <w:t>personal i skola och vård ges ökad kunskap om sambandet mellan fysisk aktivitet och psykiskt välmående.</w:t>
      </w:r>
      <w:r w:rsidR="00E43AB9">
        <w:rPr>
          <w:rFonts w:eastAsia="Times New Roman"/>
          <w:lang w:eastAsia="sv-SE"/>
        </w:rPr>
        <w:t xml:space="preserve"> Det är också viktigt i detta arbete att man får utbildning som personal</w:t>
      </w:r>
      <w:r w:rsidR="00BB6FE9">
        <w:rPr>
          <w:rFonts w:eastAsia="Times New Roman"/>
          <w:lang w:eastAsia="sv-SE"/>
        </w:rPr>
        <w:t xml:space="preserve"> i</w:t>
      </w:r>
      <w:r w:rsidR="00E43AB9">
        <w:rPr>
          <w:rFonts w:eastAsia="Times New Roman"/>
          <w:lang w:eastAsia="sv-SE"/>
        </w:rPr>
        <w:t xml:space="preserve"> att upptäcka tecken och symptom på om ett barn är utsatt för våld och övergrepp och hur man ska agera då.</w:t>
      </w:r>
    </w:p>
    <w:p w:rsidRPr="00046AC2" w:rsidR="00046AC2" w:rsidP="0053750A" w:rsidRDefault="00046AC2" w14:paraId="69B3EB95" w14:textId="77777777">
      <w:pPr>
        <w:rPr>
          <w:rFonts w:eastAsia="Times New Roman"/>
          <w:lang w:eastAsia="sv-SE"/>
        </w:rPr>
      </w:pPr>
      <w:r w:rsidRPr="00046AC2">
        <w:rPr>
          <w:rFonts w:eastAsia="Times New Roman"/>
          <w:lang w:eastAsia="sv-SE"/>
        </w:rPr>
        <w:t>Genom att systematiskt arbeta med rörelse som ett verktyg för psykisk hälsa kan vi minska risken för oro, depression och självmord bland barn och unga. Rörelse är inte bara viktigt för kroppen – det är livsviktigt för själen.</w:t>
      </w:r>
    </w:p>
    <w:sdt>
      <w:sdtPr>
        <w:rPr>
          <w:i/>
          <w:noProof/>
        </w:rPr>
        <w:alias w:val="CC_Underskrifter"/>
        <w:tag w:val="CC_Underskrifter"/>
        <w:id w:val="583496634"/>
        <w:lock w:val="sdtContentLocked"/>
        <w:placeholder>
          <w:docPart w:val="31F34BB6DB204C279234D1C2C5A3A140"/>
        </w:placeholder>
      </w:sdtPr>
      <w:sdtEndPr/>
      <w:sdtContent>
        <w:p w:rsidR="00E5166E" w:rsidRDefault="00E5166E" w14:paraId="4A586547" w14:textId="77777777"/>
        <w:p w:rsidR="00E5166E" w:rsidP="00E5166E" w:rsidRDefault="00711DF0" w14:paraId="3E78BB50" w14:textId="08209879"/>
      </w:sdtContent>
    </w:sdt>
    <w:tbl>
      <w:tblPr>
        <w:tblW w:w="5000" w:type="pct"/>
        <w:tblLook w:val="04A0" w:firstRow="1" w:lastRow="0" w:firstColumn="1" w:lastColumn="0" w:noHBand="0" w:noVBand="1"/>
        <w:tblCaption w:val="underskrifter"/>
      </w:tblPr>
      <w:tblGrid>
        <w:gridCol w:w="4252"/>
        <w:gridCol w:w="4252"/>
      </w:tblGrid>
      <w:tr w:rsidR="00813E0C" w14:paraId="4057D968" w14:textId="77777777">
        <w:trPr>
          <w:cantSplit/>
        </w:trPr>
        <w:tc>
          <w:tcPr>
            <w:tcW w:w="50" w:type="pct"/>
            <w:vAlign w:val="bottom"/>
          </w:tcPr>
          <w:p w:rsidR="00813E0C" w:rsidRDefault="00711DF0" w14:paraId="6F8A66E0" w14:textId="77777777">
            <w:pPr>
              <w:pStyle w:val="Underskrifter"/>
              <w:spacing w:after="0"/>
            </w:pPr>
            <w:r>
              <w:t>Marléne Lund Kopparklint (M)</w:t>
            </w:r>
          </w:p>
        </w:tc>
        <w:tc>
          <w:tcPr>
            <w:tcW w:w="50" w:type="pct"/>
            <w:vAlign w:val="bottom"/>
          </w:tcPr>
          <w:p w:rsidR="00813E0C" w:rsidRDefault="00813E0C" w14:paraId="2B99A4E6" w14:textId="77777777">
            <w:pPr>
              <w:pStyle w:val="Underskrifter"/>
              <w:spacing w:after="0"/>
            </w:pPr>
          </w:p>
        </w:tc>
      </w:tr>
    </w:tbl>
    <w:p w:rsidRPr="008E0FE2" w:rsidR="004801AC" w:rsidP="00DF3554" w:rsidRDefault="004801AC" w14:paraId="4FC78C42" w14:textId="38B6CC0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BFEB8" w14:textId="77777777" w:rsidR="00711DF0" w:rsidRDefault="00711DF0" w:rsidP="000C1CAD">
      <w:pPr>
        <w:spacing w:line="240" w:lineRule="auto"/>
      </w:pPr>
      <w:r>
        <w:separator/>
      </w:r>
    </w:p>
  </w:endnote>
  <w:endnote w:type="continuationSeparator" w:id="0">
    <w:p w14:paraId="01236BAE" w14:textId="77777777" w:rsidR="00711DF0" w:rsidRDefault="00711D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6C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0A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0FD2" w14:textId="397C3EBA" w:rsidR="00262EA3" w:rsidRPr="00E5166E" w:rsidRDefault="00262EA3" w:rsidP="00E516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C7388" w14:textId="77777777" w:rsidR="00711DF0" w:rsidRDefault="00711DF0" w:rsidP="000C1CAD">
      <w:pPr>
        <w:spacing w:line="240" w:lineRule="auto"/>
      </w:pPr>
      <w:r>
        <w:separator/>
      </w:r>
    </w:p>
  </w:footnote>
  <w:footnote w:type="continuationSeparator" w:id="0">
    <w:p w14:paraId="43A579DC" w14:textId="77777777" w:rsidR="00711DF0" w:rsidRDefault="00711D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87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574CB1" wp14:editId="3F260C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F6F41B" w14:textId="39C3DA43" w:rsidR="00262EA3" w:rsidRDefault="00711DF0" w:rsidP="008103B5">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EC3B76">
                                <w:t>1201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B574C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166E" w14:paraId="08F6F41B" w14:textId="39C3DA43">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EC3B76">
                          <w:t>1201</w:t>
                        </w:r>
                      </w:sdtContent>
                    </w:sdt>
                  </w:p>
                </w:txbxContent>
              </v:textbox>
              <w10:wrap anchorx="page"/>
            </v:shape>
          </w:pict>
        </mc:Fallback>
      </mc:AlternateContent>
    </w:r>
  </w:p>
  <w:p w14:paraId="60B7C4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1C18" w14:textId="77777777" w:rsidR="00262EA3" w:rsidRDefault="00262EA3" w:rsidP="008563AC">
    <w:pPr>
      <w:jc w:val="right"/>
    </w:pPr>
  </w:p>
  <w:p w14:paraId="2059BA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2CE5" w14:textId="77777777" w:rsidR="00262EA3" w:rsidRDefault="00711D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31B3A6D1" wp14:editId="541371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3136EA" w14:textId="6F202976" w:rsidR="00262EA3" w:rsidRDefault="00711DF0" w:rsidP="00A314CF">
    <w:pPr>
      <w:pStyle w:val="FSHNormal"/>
      <w:spacing w:before="40"/>
    </w:pPr>
    <w:sdt>
      <w:sdtPr>
        <w:alias w:val="CC_Noformat_Motionstyp"/>
        <w:tag w:val="CC_Noformat_Motionstyp"/>
        <w:id w:val="1162973129"/>
        <w:lock w:val="sdtContentLocked"/>
        <w15:appearance w15:val="hidden"/>
        <w:text/>
      </w:sdtPr>
      <w:sdtEndPr/>
      <w:sdtContent>
        <w:r w:rsidR="00E5166E">
          <w:t>Enskild motion</w:t>
        </w:r>
      </w:sdtContent>
    </w:sdt>
    <w:r w:rsidR="00821B36">
      <w:t xml:space="preserve"> </w:t>
    </w:r>
    <w:sdt>
      <w:sdtPr>
        <w:alias w:val="CC_Noformat_Partikod"/>
        <w:tag w:val="CC_Noformat_Partikod"/>
        <w:id w:val="1471015553"/>
        <w:lock w:val="contentLocked"/>
        <w:text/>
      </w:sdtPr>
      <w:sdtEndPr/>
      <w:sdtContent>
        <w:r w:rsidR="000326F2">
          <w:t>M</w:t>
        </w:r>
      </w:sdtContent>
    </w:sdt>
    <w:sdt>
      <w:sdtPr>
        <w:alias w:val="CC_Noformat_Partinummer"/>
        <w:tag w:val="CC_Noformat_Partinummer"/>
        <w:id w:val="-2014525982"/>
        <w:lock w:val="contentLocked"/>
        <w:text/>
      </w:sdtPr>
      <w:sdtEndPr/>
      <w:sdtContent>
        <w:r w:rsidR="00EC3B76">
          <w:t>1201</w:t>
        </w:r>
      </w:sdtContent>
    </w:sdt>
  </w:p>
  <w:p w14:paraId="4214943C" w14:textId="77777777" w:rsidR="00262EA3" w:rsidRPr="008227B3" w:rsidRDefault="00711D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87AAEC" w14:textId="2873B3F0" w:rsidR="00262EA3" w:rsidRPr="008227B3" w:rsidRDefault="00711D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166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166E">
          <w:t>:2935</w:t>
        </w:r>
      </w:sdtContent>
    </w:sdt>
  </w:p>
  <w:p w14:paraId="31B4F381" w14:textId="30D76A45" w:rsidR="00262EA3" w:rsidRDefault="00711DF0" w:rsidP="00E03A3D">
    <w:pPr>
      <w:pStyle w:val="Motionr"/>
    </w:pPr>
    <w:sdt>
      <w:sdtPr>
        <w:alias w:val="CC_Noformat_Avtext"/>
        <w:tag w:val="CC_Noformat_Avtext"/>
        <w:id w:val="-2020768203"/>
        <w:lock w:val="sdtContentLocked"/>
        <w:placeholder>
          <w:docPart w:val="EED3B11395F5469AAC2EBEF4D01E121D"/>
        </w:placeholder>
        <w15:appearance w15:val="hidden"/>
        <w:text/>
      </w:sdtPr>
      <w:sdtEndPr/>
      <w:sdtContent>
        <w:r w:rsidR="00E5166E">
          <w:t>av Marléne Lund Kopparklint (M)</w:t>
        </w:r>
      </w:sdtContent>
    </w:sdt>
  </w:p>
  <w:sdt>
    <w:sdtPr>
      <w:alias w:val="CC_Noformat_Rubtext"/>
      <w:tag w:val="CC_Noformat_Rubtext"/>
      <w:id w:val="-218060500"/>
      <w:lock w:val="sdtLocked"/>
      <w:placeholder>
        <w:docPart w:val="348B779AB7934AA3BE407B9210E06956"/>
      </w:placeholder>
      <w:text/>
    </w:sdtPr>
    <w:sdtEndPr/>
    <w:sdtContent>
      <w:p w14:paraId="05EE788E" w14:textId="2B12475A" w:rsidR="00262EA3" w:rsidRDefault="00046AC2" w:rsidP="00283E0F">
        <w:pPr>
          <w:pStyle w:val="FSHRub2"/>
        </w:pPr>
        <w:r>
          <w:t>Rörelse som förebyggande insats för psykisk hälsa hos barn och unga</w:t>
        </w:r>
      </w:p>
    </w:sdtContent>
  </w:sdt>
  <w:sdt>
    <w:sdtPr>
      <w:alias w:val="CC_Boilerplate_3"/>
      <w:tag w:val="CC_Boilerplate_3"/>
      <w:id w:val="1606463544"/>
      <w:lock w:val="sdtContentLocked"/>
      <w15:appearance w15:val="hidden"/>
      <w:text w:multiLine="1"/>
    </w:sdtPr>
    <w:sdtEndPr/>
    <w:sdtContent>
      <w:p w14:paraId="289387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54100"/>
    <w:multiLevelType w:val="hybridMultilevel"/>
    <w:tmpl w:val="CDF249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AEF6F66"/>
    <w:multiLevelType w:val="hybridMultilevel"/>
    <w:tmpl w:val="BE7E9F86"/>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70D20F5"/>
    <w:multiLevelType w:val="multilevel"/>
    <w:tmpl w:val="133E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7855646">
    <w:abstractNumId w:val="9"/>
  </w:num>
  <w:num w:numId="2" w16cid:durableId="607200802">
    <w:abstractNumId w:val="8"/>
  </w:num>
  <w:num w:numId="3" w16cid:durableId="635792282">
    <w:abstractNumId w:val="18"/>
  </w:num>
  <w:num w:numId="4" w16cid:durableId="1159925589">
    <w:abstractNumId w:val="15"/>
  </w:num>
  <w:num w:numId="5" w16cid:durableId="14188044">
    <w:abstractNumId w:val="19"/>
  </w:num>
  <w:num w:numId="6" w16cid:durableId="1347974277">
    <w:abstractNumId w:val="21"/>
  </w:num>
  <w:num w:numId="7" w16cid:durableId="298924646">
    <w:abstractNumId w:val="11"/>
  </w:num>
  <w:num w:numId="8" w16cid:durableId="994144545">
    <w:abstractNumId w:val="12"/>
  </w:num>
  <w:num w:numId="9" w16cid:durableId="2067950392">
    <w:abstractNumId w:val="17"/>
  </w:num>
  <w:num w:numId="10" w16cid:durableId="1047684291">
    <w:abstractNumId w:val="25"/>
  </w:num>
  <w:num w:numId="11" w16cid:durableId="595164858">
    <w:abstractNumId w:val="24"/>
  </w:num>
  <w:num w:numId="12" w16cid:durableId="930702257">
    <w:abstractNumId w:val="24"/>
  </w:num>
  <w:num w:numId="13" w16cid:durableId="1902714119">
    <w:abstractNumId w:val="3"/>
  </w:num>
  <w:num w:numId="14" w16cid:durableId="2004162731">
    <w:abstractNumId w:val="2"/>
  </w:num>
  <w:num w:numId="15" w16cid:durableId="1487162908">
    <w:abstractNumId w:val="1"/>
  </w:num>
  <w:num w:numId="16" w16cid:durableId="662273784">
    <w:abstractNumId w:val="0"/>
  </w:num>
  <w:num w:numId="17" w16cid:durableId="1399203738">
    <w:abstractNumId w:val="7"/>
  </w:num>
  <w:num w:numId="18" w16cid:durableId="151065853">
    <w:abstractNumId w:val="6"/>
  </w:num>
  <w:num w:numId="19" w16cid:durableId="1657950120">
    <w:abstractNumId w:val="5"/>
  </w:num>
  <w:num w:numId="20" w16cid:durableId="192698481">
    <w:abstractNumId w:val="4"/>
  </w:num>
  <w:num w:numId="21" w16cid:durableId="476268292">
    <w:abstractNumId w:val="24"/>
  </w:num>
  <w:num w:numId="22" w16cid:durableId="642537667">
    <w:abstractNumId w:val="24"/>
  </w:num>
  <w:num w:numId="23" w16cid:durableId="1977371275">
    <w:abstractNumId w:val="24"/>
  </w:num>
  <w:num w:numId="24" w16cid:durableId="572282331">
    <w:abstractNumId w:val="24"/>
  </w:num>
  <w:num w:numId="25" w16cid:durableId="1991708388">
    <w:abstractNumId w:val="24"/>
  </w:num>
  <w:num w:numId="26" w16cid:durableId="730232804">
    <w:abstractNumId w:val="25"/>
  </w:num>
  <w:num w:numId="27" w16cid:durableId="295599381">
    <w:abstractNumId w:val="25"/>
  </w:num>
  <w:num w:numId="28" w16cid:durableId="1804930721">
    <w:abstractNumId w:val="25"/>
  </w:num>
  <w:num w:numId="29" w16cid:durableId="679544192">
    <w:abstractNumId w:val="25"/>
  </w:num>
  <w:num w:numId="30" w16cid:durableId="2088182978">
    <w:abstractNumId w:val="24"/>
  </w:num>
  <w:num w:numId="31" w16cid:durableId="443116076">
    <w:abstractNumId w:val="24"/>
  </w:num>
  <w:num w:numId="32" w16cid:durableId="210501782">
    <w:abstractNumId w:val="25"/>
  </w:num>
  <w:num w:numId="33" w16cid:durableId="1364599790">
    <w:abstractNumId w:val="24"/>
  </w:num>
  <w:num w:numId="34" w16cid:durableId="1133644543">
    <w:abstractNumId w:val="21"/>
  </w:num>
  <w:num w:numId="35" w16cid:durableId="209194243">
    <w:abstractNumId w:val="21"/>
    <w:lvlOverride w:ilvl="0">
      <w:startOverride w:val="1"/>
    </w:lvlOverride>
  </w:num>
  <w:num w:numId="36" w16cid:durableId="1514614071">
    <w:abstractNumId w:val="22"/>
  </w:num>
  <w:num w:numId="37" w16cid:durableId="1889338173">
    <w:abstractNumId w:val="21"/>
    <w:lvlOverride w:ilvl="0">
      <w:startOverride w:val="1"/>
    </w:lvlOverride>
  </w:num>
  <w:num w:numId="38" w16cid:durableId="5065414">
    <w:abstractNumId w:val="13"/>
  </w:num>
  <w:num w:numId="39" w16cid:durableId="2026973599">
    <w:abstractNumId w:val="10"/>
  </w:num>
  <w:num w:numId="40" w16cid:durableId="353462095">
    <w:abstractNumId w:val="23"/>
  </w:num>
  <w:num w:numId="41" w16cid:durableId="392195871">
    <w:abstractNumId w:val="16"/>
  </w:num>
  <w:num w:numId="42" w16cid:durableId="1627732048">
    <w:abstractNumId w:val="14"/>
  </w:num>
  <w:num w:numId="43" w16cid:durableId="207245633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26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6F2"/>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2"/>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78F"/>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3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4FB3"/>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BB0"/>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18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50A"/>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8B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D8D"/>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A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DF0"/>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126"/>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E0C"/>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FCF"/>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62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FE9"/>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B9"/>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66E"/>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B76"/>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6DFBF"/>
  <w15:chartTrackingRefBased/>
  <w15:docId w15:val="{18092D30-6A68-4C89-9DF4-91191045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616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429377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941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95EB902E724BC89870CC14533D11B7"/>
        <w:category>
          <w:name w:val="Allmänt"/>
          <w:gallery w:val="placeholder"/>
        </w:category>
        <w:types>
          <w:type w:val="bbPlcHdr"/>
        </w:types>
        <w:behaviors>
          <w:behavior w:val="content"/>
        </w:behaviors>
        <w:guid w:val="{CE95CF01-9D32-48E9-8EAD-319862504472}"/>
      </w:docPartPr>
      <w:docPartBody>
        <w:p w:rsidR="00C70315" w:rsidRDefault="00C70315">
          <w:pPr>
            <w:pStyle w:val="7195EB902E724BC89870CC14533D11B7"/>
          </w:pPr>
          <w:r w:rsidRPr="005A0A93">
            <w:rPr>
              <w:rStyle w:val="Platshllartext"/>
            </w:rPr>
            <w:t>Förslag till riksdagsbeslut</w:t>
          </w:r>
        </w:p>
      </w:docPartBody>
    </w:docPart>
    <w:docPart>
      <w:docPartPr>
        <w:name w:val="C9A8780313CF44DA99E72FF7B9B87C83"/>
        <w:category>
          <w:name w:val="Allmänt"/>
          <w:gallery w:val="placeholder"/>
        </w:category>
        <w:types>
          <w:type w:val="bbPlcHdr"/>
        </w:types>
        <w:behaviors>
          <w:behavior w:val="content"/>
        </w:behaviors>
        <w:guid w:val="{E5B61C5E-8DEB-49F9-BFE3-9B9554EF5A7B}"/>
      </w:docPartPr>
      <w:docPartBody>
        <w:p w:rsidR="00C70315" w:rsidRDefault="00C70315">
          <w:pPr>
            <w:pStyle w:val="C9A8780313CF44DA99E72FF7B9B87C83"/>
          </w:pPr>
          <w:r w:rsidRPr="005A0A93">
            <w:rPr>
              <w:rStyle w:val="Platshllartext"/>
            </w:rPr>
            <w:t>Motivering</w:t>
          </w:r>
        </w:p>
      </w:docPartBody>
    </w:docPart>
    <w:docPart>
      <w:docPartPr>
        <w:name w:val="EED3B11395F5469AAC2EBEF4D01E121D"/>
        <w:category>
          <w:name w:val="Allmänt"/>
          <w:gallery w:val="placeholder"/>
        </w:category>
        <w:types>
          <w:type w:val="bbPlcHdr"/>
        </w:types>
        <w:behaviors>
          <w:behavior w:val="content"/>
        </w:behaviors>
        <w:guid w:val="{BB67CB8A-A4B1-4959-9DA6-65C346B0C824}"/>
      </w:docPartPr>
      <w:docPartBody>
        <w:p w:rsidR="00C70315" w:rsidRDefault="00C70315">
          <w:pPr>
            <w:pStyle w:val="EED3B11395F5469AAC2EBEF4D01E121D"/>
          </w:pPr>
          <w:r>
            <w:rPr>
              <w:rStyle w:val="Platshllartext"/>
            </w:rPr>
            <w:t xml:space="preserve"> </w:t>
          </w:r>
        </w:p>
      </w:docPartBody>
    </w:docPart>
    <w:docPart>
      <w:docPartPr>
        <w:name w:val="348B779AB7934AA3BE407B9210E06956"/>
        <w:category>
          <w:name w:val="Allmänt"/>
          <w:gallery w:val="placeholder"/>
        </w:category>
        <w:types>
          <w:type w:val="bbPlcHdr"/>
        </w:types>
        <w:behaviors>
          <w:behavior w:val="content"/>
        </w:behaviors>
        <w:guid w:val="{F18C2DD4-ECAC-4806-96EE-7A6929A5EEBA}"/>
      </w:docPartPr>
      <w:docPartBody>
        <w:p w:rsidR="00C70315" w:rsidRDefault="00C70315">
          <w:pPr>
            <w:pStyle w:val="348B779AB7934AA3BE407B9210E06956"/>
          </w:pPr>
          <w:r>
            <w:t xml:space="preserve"> </w:t>
          </w:r>
        </w:p>
      </w:docPartBody>
    </w:docPart>
    <w:docPart>
      <w:docPartPr>
        <w:name w:val="31F34BB6DB204C279234D1C2C5A3A140"/>
        <w:category>
          <w:name w:val="Allmänt"/>
          <w:gallery w:val="placeholder"/>
        </w:category>
        <w:types>
          <w:type w:val="bbPlcHdr"/>
        </w:types>
        <w:behaviors>
          <w:behavior w:val="content"/>
        </w:behaviors>
        <w:guid w:val="{9369E5E7-4EA7-446A-A88A-8A7B4B801BBE}"/>
      </w:docPartPr>
      <w:docPartBody>
        <w:p w:rsidR="007073E6" w:rsidRDefault="007073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315"/>
    <w:rsid w:val="004D1105"/>
    <w:rsid w:val="007073E6"/>
    <w:rsid w:val="00A0279F"/>
    <w:rsid w:val="00BE3CEF"/>
    <w:rsid w:val="00BF5B35"/>
    <w:rsid w:val="00C703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195EB902E724BC89870CC14533D11B7">
    <w:name w:val="7195EB902E724BC89870CC14533D11B7"/>
  </w:style>
  <w:style w:type="paragraph" w:customStyle="1" w:styleId="E1531F0D36714BD582A7857F765A3539">
    <w:name w:val="E1531F0D36714BD582A7857F765A3539"/>
  </w:style>
  <w:style w:type="paragraph" w:customStyle="1" w:styleId="C9A8780313CF44DA99E72FF7B9B87C83">
    <w:name w:val="C9A8780313CF44DA99E72FF7B9B87C83"/>
  </w:style>
  <w:style w:type="paragraph" w:customStyle="1" w:styleId="4A931FD2E26043AFA56ED4C6037E692B">
    <w:name w:val="4A931FD2E26043AFA56ED4C6037E692B"/>
  </w:style>
  <w:style w:type="paragraph" w:customStyle="1" w:styleId="EED3B11395F5469AAC2EBEF4D01E121D">
    <w:name w:val="EED3B11395F5469AAC2EBEF4D01E121D"/>
  </w:style>
  <w:style w:type="paragraph" w:customStyle="1" w:styleId="348B779AB7934AA3BE407B9210E06956">
    <w:name w:val="348B779AB7934AA3BE407B9210E06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829B99-80AF-4542-8CDF-874BABB472F0}"/>
</file>

<file path=customXml/itemProps2.xml><?xml version="1.0" encoding="utf-8"?>
<ds:datastoreItem xmlns:ds="http://schemas.openxmlformats.org/officeDocument/2006/customXml" ds:itemID="{DA946484-0AC2-4ACD-8297-34034B51A14C}"/>
</file>

<file path=customXml/itemProps3.xml><?xml version="1.0" encoding="utf-8"?>
<ds:datastoreItem xmlns:ds="http://schemas.openxmlformats.org/officeDocument/2006/customXml" ds:itemID="{AB1CC01D-6C8C-4D08-B9CE-D99D7EECD524}"/>
</file>

<file path=docProps/app.xml><?xml version="1.0" encoding="utf-8"?>
<Properties xmlns="http://schemas.openxmlformats.org/officeDocument/2006/extended-properties" xmlns:vt="http://schemas.openxmlformats.org/officeDocument/2006/docPropsVTypes">
  <Template>Normal</Template>
  <TotalTime>3</TotalTime>
  <Pages>2</Pages>
  <Words>323</Words>
  <Characters>1749</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 idrottsrörelse inom rörelsesatsningen</vt:lpstr>
      <vt:lpstr>
      </vt:lpstr>
    </vt:vector>
  </TitlesOfParts>
  <Company>Sveriges riksdag</Company>
  <LinksUpToDate>false</LinksUpToDate>
  <CharactersWithSpaces>2062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