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D44" w:rsidRPr="00844D44" w:rsidRDefault="00844D44">
      <w:pPr>
        <w:pStyle w:val="Frslagsrubrik"/>
      </w:pPr>
      <w:bookmarkStart w:id="0" w:name="_Toc274653803"/>
      <w:bookmarkStart w:id="1" w:name="_Toc274653809"/>
      <w:r w:rsidRPr="00844D44">
        <w:t>Förslag till riksdagsbeslut</w:t>
      </w:r>
      <w:bookmarkEnd w:id="0"/>
      <w:bookmarkEnd w:id="1"/>
    </w:p>
    <w:p w:rsidR="00844D44" w:rsidRPr="00844D44" w:rsidRDefault="00844D44">
      <w:pPr>
        <w:pStyle w:val="Hemstlatt"/>
      </w:pPr>
      <w:r w:rsidRPr="00844D44">
        <w:t>Riksdagen tillkännager för regeringen som sin mening vad som anförs i motionen om att Fjällpaket Dalarna bör stödjas och närmare följas som en nydanande och samordnande utvecklingsmodell för til</w:t>
      </w:r>
      <w:r w:rsidRPr="00844D44">
        <w:t>l</w:t>
      </w:r>
      <w:r w:rsidRPr="00844D44">
        <w:t>växt.</w:t>
      </w:r>
    </w:p>
    <w:p w:rsidR="00844D44" w:rsidRPr="00844D44" w:rsidRDefault="00844D44">
      <w:pPr>
        <w:pStyle w:val="Rubrik1"/>
      </w:pPr>
      <w:bookmarkStart w:id="2" w:name="_Toc274653804"/>
      <w:bookmarkStart w:id="3" w:name="_Toc274653810"/>
      <w:r w:rsidRPr="00844D44">
        <w:t>Motivering</w:t>
      </w:r>
      <w:bookmarkEnd w:id="2"/>
      <w:bookmarkEnd w:id="3"/>
    </w:p>
    <w:p w:rsidR="00844D44" w:rsidRPr="00844D44" w:rsidRDefault="00844D44">
      <w:pPr>
        <w:autoSpaceDE w:val="0"/>
        <w:autoSpaceDN w:val="0"/>
        <w:adjustRightInd w:val="0"/>
        <w:rPr>
          <w:color w:val="000000"/>
          <w:szCs w:val="24"/>
        </w:rPr>
      </w:pPr>
      <w:r w:rsidRPr="00844D44">
        <w:rPr>
          <w:color w:val="000000"/>
          <w:szCs w:val="24"/>
        </w:rPr>
        <w:t>I Dalafjällen finns idag drygt 100 000 bäddar för besökare, och Dalafjällen utgör norra Europas största vinterdestination. Enligt underlag som tagits fram av Region Dalarna ligger turistföretagens utbyggnadsplaner i Dalafjällen på ytterligare 27 000 bäddar de närmaste 8–10 åren, vilket enligt turismens tu</w:t>
      </w:r>
      <w:r w:rsidRPr="00844D44">
        <w:rPr>
          <w:color w:val="000000"/>
          <w:szCs w:val="24"/>
        </w:rPr>
        <w:t>m</w:t>
      </w:r>
      <w:r w:rsidRPr="00844D44">
        <w:rPr>
          <w:color w:val="000000"/>
          <w:szCs w:val="24"/>
        </w:rPr>
        <w:t xml:space="preserve">regler innebär ca 2 000 nya jobb. Detta kan också ses i samband med att 75 % av landets totala investeringar i skidanläggningar under 2009 enligt SLAO ägde rum just i Dalarna.  </w:t>
      </w:r>
    </w:p>
    <w:p w:rsidR="00844D44" w:rsidRPr="00844D44" w:rsidRDefault="00844D44">
      <w:pPr>
        <w:pStyle w:val="Normaltindrag"/>
      </w:pPr>
      <w:r w:rsidRPr="00844D44">
        <w:t>Den senaste säsongen i Dalafjällen var i antal skiddagar och i företagens omsättning den bästa någonsin och överträffade då det som tidigare var den bästa säsongen dittills – den året innan. Samtidigt sker nu omfattande insatser för förlängning av vintersäsongen och för en utvecklad barmarkssäsong där öppnandet av anläggningen Expe</w:t>
      </w:r>
      <w:r w:rsidRPr="00844D44">
        <w:t>rium i Sälen var ett landmärke.</w:t>
      </w:r>
    </w:p>
    <w:p w:rsidR="00844D44" w:rsidRPr="00844D44" w:rsidRDefault="00844D44">
      <w:pPr>
        <w:pStyle w:val="Normaltindrag"/>
      </w:pPr>
      <w:r w:rsidRPr="00844D44">
        <w:t>För att den utveckling som redan ägt rum i Dalafjällen ska kunna säkras och för att företagens investeringsplaner ska förverkligas pågår nu ett arbete med att samla de offentliga aktörerna och insatserna. Ett gemensamt och gränsöverskridande samarbete mellan lokal, regional och nationell nivå sker runt alla de förutsättningsgivande insatser som krävs och som behärskas av olika offentliga aktörer på olika nivåer. Det är en utvecklingsmodell som i Sverige till viss del kunnat s</w:t>
      </w:r>
      <w:r w:rsidRPr="00844D44">
        <w:t>es i samband med kriser av olika slag men aldrig när raka motsatsen gällt.</w:t>
      </w:r>
    </w:p>
    <w:p w:rsidR="00844D44" w:rsidRPr="00844D44" w:rsidRDefault="00844D44">
      <w:pPr>
        <w:pStyle w:val="Normaltindrag"/>
      </w:pPr>
      <w:r w:rsidRPr="00844D44">
        <w:lastRenderedPageBreak/>
        <w:t>Region Dalarna har etablerat Fjällpaket Dalarna där de och de direkt b</w:t>
      </w:r>
      <w:r w:rsidRPr="00844D44">
        <w:t>e</w:t>
      </w:r>
      <w:r w:rsidRPr="00844D44">
        <w:t>rörda kommunerna, länsstyrelsen, Trafikverket och Tillväxtverket ingår för att i samverkan med turistnäringen diskutera, lägga fast och genomföra insa</w:t>
      </w:r>
      <w:r w:rsidRPr="00844D44">
        <w:t>t</w:t>
      </w:r>
      <w:r w:rsidRPr="00844D44">
        <w:t>ser som behövs och prioriteras samt etablera det samarbete som då krävs inom olika insatsområden. Inom det samordnade arbetet återfinns kompeten</w:t>
      </w:r>
      <w:r w:rsidRPr="00844D44">
        <w:t>s</w:t>
      </w:r>
      <w:r w:rsidRPr="00844D44">
        <w:t>försörjning, bostäder, lokal infrastruktur, utbyggnad av el, VA och värme men också sådant som nya utvecklade samverkans- och prövningsprocesser för miljö- och naturområdet. Här ligger även insatser för utvecklad ma</w:t>
      </w:r>
      <w:r w:rsidRPr="00844D44">
        <w:t>rknadsf</w:t>
      </w:r>
      <w:r w:rsidRPr="00844D44">
        <w:t>ö</w:t>
      </w:r>
      <w:r w:rsidRPr="00844D44">
        <w:t>ring och försäljning på nätet, affärsutveckling för små- och medelstora turis</w:t>
      </w:r>
      <w:r w:rsidRPr="00844D44">
        <w:t>t</w:t>
      </w:r>
      <w:r w:rsidRPr="00844D44">
        <w:t>företag samt nya utbildningsinsatser på gymnasie- och högskolenivå. Inte minst viktiga är också en förbättrad tillgänglighet till Dalafjällen för besökare och varor med insatser inom infrastruktur, kollektivtrafik, en möjlig destin</w:t>
      </w:r>
      <w:r w:rsidRPr="00844D44">
        <w:t>a</w:t>
      </w:r>
      <w:r w:rsidRPr="00844D44">
        <w:t>tionsflygplats i Sälen samt förbättrade regionala och lokala transferlösningar för tåg, flyg och buss. Alltså allt sammantaget är Fjällpaket Dalarna ett omfa</w:t>
      </w:r>
      <w:r w:rsidRPr="00844D44">
        <w:t>t</w:t>
      </w:r>
      <w:r w:rsidRPr="00844D44">
        <w:t>tande arbete, men också en ny utveck</w:t>
      </w:r>
      <w:r w:rsidRPr="00844D44">
        <w:t>lingsmodell, för Dalafjällen och därmed för tillväxten i norra Dalarna.</w:t>
      </w:r>
    </w:p>
    <w:p w:rsidR="00844D44" w:rsidRPr="00844D44" w:rsidRDefault="00844D44">
      <w:pPr>
        <w:pStyle w:val="Normaltindrag"/>
      </w:pPr>
      <w:r w:rsidRPr="00844D44">
        <w:t>Jag anser att kommande effekter av Fjällpaket Dalarna som en nydanande utvecklingsmodell bör vara av intresse att närmare följa och analysera inom Verket för tillväxtanalys. På samma sätt bör denna typ av upplägg vara av direkt intresse för andra nationella myndigheter som arbetsförmedling och skolmyndigheter. De skulle kunna bidra med kunskap och riktade insatser för att bli en del av det totala utvecklingsarbetet för tillväxt och i de</w:t>
      </w:r>
      <w:r w:rsidRPr="00844D44">
        <w:t>tta fall för Dalafjällens ytterst starka besöksnäring som en utvecklingsmotor för norra Dalarna.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D44">
        <w:trPr>
          <w:cantSplit/>
        </w:trPr>
        <w:tc>
          <w:tcPr>
            <w:tcW w:w="3046" w:type="dxa"/>
          </w:tcPr>
          <w:p w:rsidR="00844D44" w:rsidRPr="00844D44" w:rsidRDefault="00844D44">
            <w:pPr>
              <w:pStyle w:val="UnderskriftDatum"/>
              <w:spacing w:before="240"/>
            </w:pPr>
            <w:r w:rsidRPr="00844D44">
              <w:t>Stockholm den 13 oktober 2010</w:t>
            </w:r>
          </w:p>
        </w:tc>
        <w:tc>
          <w:tcPr>
            <w:tcW w:w="3047" w:type="dxa"/>
          </w:tcPr>
          <w:p w:rsidR="00844D44" w:rsidRPr="00844D44" w:rsidRDefault="00844D44">
            <w:pPr>
              <w:pStyle w:val="Underskrifter"/>
              <w:spacing w:before="240"/>
            </w:pPr>
          </w:p>
        </w:tc>
      </w:tr>
      <w:tr w:rsidR="00000000" w:rsidRPr="00844D44">
        <w:trPr>
          <w:cantSplit/>
        </w:trPr>
        <w:tc>
          <w:tcPr>
            <w:tcW w:w="3046" w:type="dxa"/>
          </w:tcPr>
          <w:p w:rsidR="00844D44" w:rsidRPr="00844D44" w:rsidRDefault="00844D44">
            <w:pPr>
              <w:pStyle w:val="Underskrifter"/>
            </w:pPr>
            <w:r w:rsidRPr="00844D44">
              <w:t>Kenneth Johansson (C)</w:t>
            </w:r>
          </w:p>
        </w:tc>
        <w:tc>
          <w:tcPr>
            <w:tcW w:w="3046" w:type="dxa"/>
          </w:tcPr>
          <w:p w:rsidR="00844D44" w:rsidRPr="00844D44" w:rsidRDefault="00844D44">
            <w:pPr>
              <w:pStyle w:val="Underskrifter"/>
            </w:pPr>
          </w:p>
        </w:tc>
      </w:tr>
    </w:tbl>
    <w:p w:rsidR="00844D44" w:rsidRPr="00844D44" w:rsidRDefault="00844D44">
      <w:pPr>
        <w:pStyle w:val="Normaltindrag"/>
      </w:pPr>
    </w:p>
    <w:sectPr w:rsidR="00000000" w:rsidRPr="00844D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D44" w:rsidRPr="00844D44" w:rsidRDefault="00844D44">
      <w:r w:rsidRPr="00844D44">
        <w:separator/>
      </w:r>
    </w:p>
  </w:endnote>
  <w:endnote w:type="continuationSeparator" w:id="0">
    <w:p w:rsidR="00844D44" w:rsidRPr="00844D44" w:rsidRDefault="00844D44">
      <w:r w:rsidRPr="00844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Sidfot"/>
    </w:pPr>
    <w:r w:rsidRPr="00844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3811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4" w:rsidRDefault="00844D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D44" w:rsidRDefault="00844D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Sidfot"/>
    </w:pPr>
    <w:r w:rsidRPr="00844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739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4" w:rsidRDefault="00844D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D44" w:rsidRDefault="00844D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Sidfot"/>
    </w:pPr>
    <w:r w:rsidRPr="00844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765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4" w:rsidRDefault="00844D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D44" w:rsidRDefault="00844D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D44" w:rsidRPr="00844D44" w:rsidRDefault="00844D44">
      <w:r w:rsidRPr="00844D44">
        <w:separator/>
      </w:r>
    </w:p>
  </w:footnote>
  <w:footnote w:type="continuationSeparator" w:id="0">
    <w:p w:rsidR="00844D44" w:rsidRPr="00844D44" w:rsidRDefault="00844D44">
      <w:r w:rsidRPr="00844D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Sidhuvud"/>
    </w:pPr>
    <w:r w:rsidRPr="00844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392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4" w:rsidRDefault="00844D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D44" w:rsidRDefault="00844D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Sidhuvud"/>
    </w:pPr>
    <w:r w:rsidRPr="00844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436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D44" w:rsidRDefault="00844D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D44" w:rsidRDefault="00844D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44" w:rsidRPr="00844D44" w:rsidRDefault="00844D44">
    <w:pPr>
      <w:pStyle w:val="FSHNormal"/>
      <w:tabs>
        <w:tab w:val="right" w:pos="5840"/>
      </w:tabs>
    </w:pPr>
    <w:r w:rsidRPr="00844D44">
      <w:br/>
    </w:r>
    <w:r w:rsidRPr="00844D44">
      <w:fldChar w:fldCharType="begin" w:fldLock="1"/>
    </w:r>
    <w:r w:rsidRPr="00844D44">
      <w:instrText xml:space="preserve"> DOCPROPERTY</w:instrText>
    </w:r>
    <w:r w:rsidRPr="00844D44">
      <w:rPr>
        <w:sz w:val="18"/>
      </w:rPr>
      <w:instrText xml:space="preserve"> "YearUser" *\charformat </w:instrText>
    </w:r>
    <w:r w:rsidRPr="00844D44">
      <w:fldChar w:fldCharType="separate"/>
    </w:r>
    <w:r w:rsidRPr="00844D44">
      <w:t>2010/11</w:t>
    </w:r>
    <w:r w:rsidRPr="00844D44">
      <w:fldChar w:fldCharType="end"/>
    </w:r>
    <w:r w:rsidRPr="00844D44">
      <w:t xml:space="preserve"> </w:t>
    </w:r>
    <w:r w:rsidRPr="00844D44">
      <w:tab/>
      <w:t xml:space="preserve">mnr: </w:t>
    </w:r>
    <w:r w:rsidRPr="00844D44">
      <w:fldChar w:fldCharType="begin" w:fldLock="1"/>
    </w:r>
    <w:r w:rsidRPr="00844D44">
      <w:instrText xml:space="preserve"> DOCPROPERTY</w:instrText>
    </w:r>
    <w:r w:rsidRPr="00844D44">
      <w:rPr>
        <w:sz w:val="18"/>
      </w:rPr>
      <w:instrText xml:space="preserve"> "Motionsnummer" *\charformat </w:instrText>
    </w:r>
    <w:r w:rsidRPr="00844D44">
      <w:fldChar w:fldCharType="separate"/>
    </w:r>
    <w:r w:rsidRPr="00844D44">
      <w:t>N201</w:t>
    </w:r>
    <w:r w:rsidRPr="00844D44">
      <w:fldChar w:fldCharType="end"/>
    </w:r>
    <w:r w:rsidRPr="00844D44">
      <w:br/>
    </w:r>
    <w:r w:rsidRPr="00844D44">
      <w:fldChar w:fldCharType="begin" w:fldLock="1"/>
    </w:r>
    <w:r w:rsidRPr="00844D44">
      <w:instrText xml:space="preserve"> DOCPROPERTY</w:instrText>
    </w:r>
    <w:r w:rsidRPr="00844D44">
      <w:rPr>
        <w:sz w:val="18"/>
      </w:rPr>
      <w:instrText xml:space="preserve"> "Samling" *\charformat </w:instrText>
    </w:r>
    <w:r w:rsidRPr="00844D44">
      <w:fldChar w:fldCharType="end"/>
    </w:r>
    <w:r w:rsidRPr="00844D44">
      <w:tab/>
      <w:t xml:space="preserve">pnr: </w:t>
    </w:r>
    <w:r w:rsidRPr="00844D44">
      <w:fldChar w:fldCharType="begin" w:fldLock="1"/>
    </w:r>
    <w:r w:rsidRPr="00844D44">
      <w:instrText xml:space="preserve"> DOCPROPERTY</w:instrText>
    </w:r>
    <w:r w:rsidRPr="00844D44">
      <w:rPr>
        <w:sz w:val="18"/>
      </w:rPr>
      <w:instrText xml:space="preserve"> "Partinummer" *\charformat </w:instrText>
    </w:r>
    <w:r w:rsidRPr="00844D44">
      <w:fldChar w:fldCharType="separate"/>
    </w:r>
    <w:r w:rsidRPr="00844D44">
      <w:t>C301</w:t>
    </w:r>
    <w:r w:rsidRPr="00844D44">
      <w:fldChar w:fldCharType="end"/>
    </w:r>
  </w:p>
  <w:p w:rsidR="00844D44" w:rsidRPr="00844D44" w:rsidRDefault="00844D44">
    <w:pPr>
      <w:pStyle w:val="FSHRub1"/>
    </w:pPr>
    <w:r w:rsidRPr="00844D44">
      <w:t>Motion till riksdagen</w:t>
    </w:r>
    <w:r w:rsidRPr="00844D44">
      <w:br/>
    </w:r>
    <w:r w:rsidRPr="00844D44">
      <w:fldChar w:fldCharType="begin" w:fldLock="1"/>
    </w:r>
    <w:r w:rsidRPr="00844D44">
      <w:instrText xml:space="preserve"> DOCPROPERTY "YearUser" *\charformat </w:instrText>
    </w:r>
    <w:r w:rsidRPr="00844D44">
      <w:fldChar w:fldCharType="separate"/>
    </w:r>
    <w:r w:rsidRPr="00844D44">
      <w:t>2010/11</w:t>
    </w:r>
    <w:r w:rsidRPr="00844D44">
      <w:fldChar w:fldCharType="end"/>
    </w:r>
    <w:r w:rsidRPr="00844D44">
      <w:t>:</w:t>
    </w:r>
    <w:r w:rsidRPr="00844D44">
      <w:fldChar w:fldCharType="begin" w:fldLock="1"/>
    </w:r>
    <w:r w:rsidRPr="00844D44">
      <w:instrText xml:space="preserve"> DOCPROPERTY "Motionsnummer" *\charformat </w:instrText>
    </w:r>
    <w:r w:rsidRPr="00844D44">
      <w:fldChar w:fldCharType="separate"/>
    </w:r>
    <w:r w:rsidRPr="00844D44">
      <w:t>N201</w:t>
    </w:r>
    <w:r w:rsidRPr="00844D44">
      <w:fldChar w:fldCharType="end"/>
    </w:r>
  </w:p>
  <w:p w:rsidR="00844D44" w:rsidRPr="00844D44" w:rsidRDefault="00844D44">
    <w:pPr>
      <w:pStyle w:val="FSHNormalS5"/>
    </w:pPr>
    <w:r w:rsidRPr="00844D44">
      <w:fldChar w:fldCharType="begin" w:fldLock="1"/>
    </w:r>
    <w:r w:rsidRPr="00844D44">
      <w:instrText xml:space="preserve"> DOCPROPERTY "MotionarText" *\charformat </w:instrText>
    </w:r>
    <w:r w:rsidRPr="00844D44">
      <w:fldChar w:fldCharType="separate"/>
    </w:r>
    <w:r w:rsidRPr="00844D44">
      <w:t>av Kenneth Johansson (C)</w:t>
    </w:r>
    <w:r w:rsidRPr="00844D44">
      <w:fldChar w:fldCharType="end"/>
    </w:r>
    <w:r w:rsidRPr="00844D44">
      <w:br/>
    </w:r>
    <w:r w:rsidRPr="00844D44">
      <w:fldChar w:fldCharType="begin" w:fldLock="1"/>
    </w:r>
    <w:r w:rsidRPr="00844D44">
      <w:instrText xml:space="preserve"> DOCPROPERTY "SvarFrasKort" *\charformat </w:instrText>
    </w:r>
    <w:r w:rsidRPr="00844D44">
      <w:fldChar w:fldCharType="end"/>
    </w:r>
  </w:p>
  <w:p w:rsidR="00844D44" w:rsidRPr="00844D44" w:rsidRDefault="00844D44">
    <w:pPr>
      <w:pStyle w:val="FSHTitel"/>
    </w:pPr>
    <w:r w:rsidRPr="00844D44">
      <w:fldChar w:fldCharType="begin" w:fldLock="1"/>
    </w:r>
    <w:r w:rsidRPr="00844D44">
      <w:instrText xml:space="preserve"> DOCPROPERTY</w:instrText>
    </w:r>
    <w:r w:rsidRPr="00844D44">
      <w:rPr>
        <w:sz w:val="18"/>
      </w:rPr>
      <w:instrText xml:space="preserve"> "RubrikSvar" *\charformat </w:instrText>
    </w:r>
    <w:r w:rsidRPr="00844D44">
      <w:fldChar w:fldCharType="separate"/>
    </w:r>
    <w:r w:rsidRPr="00844D44">
      <w:t>Fjällpaket Dalarna – en utvecklingsmodell för tillväxt</w:t>
    </w:r>
    <w:r w:rsidRPr="00844D44">
      <w:fldChar w:fldCharType="end"/>
    </w:r>
  </w:p>
  <w:p w:rsidR="00844D44" w:rsidRPr="00844D44" w:rsidRDefault="00844D44">
    <w:pPr>
      <w:pStyle w:val="Normal00"/>
    </w:pPr>
  </w:p>
  <w:p w:rsidR="00844D44" w:rsidRPr="00844D44" w:rsidRDefault="00844D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3408F"/>
    <w:multiLevelType w:val="multilevel"/>
    <w:tmpl w:val="1E54E3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B7431C"/>
    <w:multiLevelType w:val="hybridMultilevel"/>
    <w:tmpl w:val="8ADEE69C"/>
    <w:lvl w:ilvl="0" w:tplc="D294EE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8822426">
    <w:abstractNumId w:val="3"/>
  </w:num>
  <w:num w:numId="2" w16cid:durableId="1080299040">
    <w:abstractNumId w:val="2"/>
  </w:num>
  <w:num w:numId="3" w16cid:durableId="70392240">
    <w:abstractNumId w:val="1"/>
  </w:num>
  <w:num w:numId="4" w16cid:durableId="596838793">
    <w:abstractNumId w:val="0"/>
  </w:num>
  <w:num w:numId="5" w16cid:durableId="275872768">
    <w:abstractNumId w:val="7"/>
  </w:num>
  <w:num w:numId="6" w16cid:durableId="1918008188">
    <w:abstractNumId w:val="6"/>
  </w:num>
  <w:num w:numId="7" w16cid:durableId="510266954">
    <w:abstractNumId w:val="5"/>
  </w:num>
  <w:num w:numId="8" w16cid:durableId="1388648736">
    <w:abstractNumId w:val="4"/>
  </w:num>
  <w:num w:numId="9" w16cid:durableId="560944577">
    <w:abstractNumId w:val="8"/>
  </w:num>
  <w:num w:numId="10" w16cid:durableId="266351995">
    <w:abstractNumId w:val="9"/>
  </w:num>
  <w:num w:numId="11" w16cid:durableId="1914781388">
    <w:abstractNumId w:val="10"/>
  </w:num>
  <w:num w:numId="12" w16cid:durableId="1724868606">
    <w:abstractNumId w:val="14"/>
  </w:num>
  <w:num w:numId="13" w16cid:durableId="1117718715">
    <w:abstractNumId w:val="16"/>
  </w:num>
  <w:num w:numId="14" w16cid:durableId="401679651">
    <w:abstractNumId w:val="17"/>
  </w:num>
  <w:num w:numId="15" w16cid:durableId="1729113575">
    <w:abstractNumId w:val="11"/>
  </w:num>
  <w:num w:numId="16" w16cid:durableId="965282035">
    <w:abstractNumId w:val="20"/>
  </w:num>
  <w:num w:numId="17" w16cid:durableId="359821741">
    <w:abstractNumId w:val="18"/>
  </w:num>
  <w:num w:numId="18" w16cid:durableId="1117523367">
    <w:abstractNumId w:val="15"/>
  </w:num>
  <w:num w:numId="19" w16cid:durableId="1965574556">
    <w:abstractNumId w:val="12"/>
  </w:num>
  <w:num w:numId="20" w16cid:durableId="549924960">
    <w:abstractNumId w:val="19"/>
  </w:num>
  <w:num w:numId="21" w16cid:durableId="352650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2"/>
    <w:docVar w:name="PersonGUIDs" w:val="{1F02CBBF-D385-4C26-969B-5DE70D02FFE9}"/>
  </w:docVars>
  <w:rsids>
    <w:rsidRoot w:val="009A621C"/>
    <w:rsid w:val="00844D44"/>
    <w:rsid w:val="009A62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FCC608E7-072C-4D79-9812-E5733FF4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2943</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c301</vt:lpstr>
    </vt:vector>
  </TitlesOfParts>
  <Company>Riksdagen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c301</dc:title>
  <dc:subject>c301</dc:subject>
  <dc:creator>Riksdagen</dc:creator>
  <cp:keywords>Riksdagen</cp:keywords>
  <dc:description>Versal/gemen i partibeteckning. Gemen i tryck för 0910, versal för 1011 och nyare</dc:description>
  <cp:lastModifiedBy>Lars Brink</cp:lastModifiedBy>
  <cp:revision>2</cp:revision>
  <cp:lastPrinted>2010-10-29T04:41:00Z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mot2000_524_2010-11-02</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Fjällpaket Dalarna – en utvecklingsmodell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Fjällpaket Dalarna – en utvecklingsmodell för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20102011000000000099000003010069</vt:lpwstr>
  </property>
  <property fmtid="{D5CDD505-2E9C-101B-9397-08002B2CF9AE}" pid="47" name="datum">
    <vt:lpwstr>101013</vt:lpwstr>
  </property>
  <property fmtid="{D5CDD505-2E9C-101B-9397-08002B2CF9AE}" pid="48" name="avsändar-e-post">
    <vt:lpwstr>elisabeth.borelius@riksdagen.se</vt:lpwstr>
  </property>
  <property fmtid="{D5CDD505-2E9C-101B-9397-08002B2CF9AE}" pid="49" name="id">
    <vt:lpwstr>20102011000000000099000003010069</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{33760EDB-2927-485E-BA91-0572A709EB09}</vt:lpwstr>
  </property>
  <property fmtid="{D5CDD505-2E9C-101B-9397-08002B2CF9AE}" pid="53" name="Överföringar">
    <vt:i4>0</vt:i4>
  </property>
  <property fmtid="{D5CDD505-2E9C-101B-9397-08002B2CF9AE}" pid="54" name="Checksum">
    <vt:lpwstr>*1020290055589*</vt:lpwstr>
  </property>
  <property fmtid="{D5CDD505-2E9C-101B-9397-08002B2CF9AE}" pid="55" name="skuggnummer">
    <vt:lpwstr>5</vt:lpwstr>
  </property>
  <property fmtid="{D5CDD505-2E9C-101B-9397-08002B2CF9AE}" pid="56" name="urixVersion">
    <vt:lpwstr>4.3.0.0</vt:lpwstr>
  </property>
  <property fmtid="{D5CDD505-2E9C-101B-9397-08002B2CF9AE}" pid="57" name="urixOrigin">
    <vt:lpwstr>101102 10:20:57.358</vt:lpwstr>
  </property>
  <property fmtid="{D5CDD505-2E9C-101B-9397-08002B2CF9AE}" pid="58" name="urixGuid">
    <vt:lpwstr>{3DD6F80A-ABA0-484B-97EC-4DC96E4C3F62}</vt:lpwstr>
  </property>
</Properties>
</file>