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954C450" w14:textId="77777777">
        <w:tc>
          <w:tcPr>
            <w:tcW w:w="2268" w:type="dxa"/>
          </w:tcPr>
          <w:p w14:paraId="0CDD69D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53264E1" w14:textId="77777777" w:rsidR="006E4E11" w:rsidRDefault="006E4E11" w:rsidP="007242A3">
            <w:pPr>
              <w:framePr w:w="5035" w:h="1644" w:wrap="notBeside" w:vAnchor="page" w:hAnchor="page" w:x="6573" w:y="721"/>
              <w:rPr>
                <w:rFonts w:ascii="TradeGothic" w:hAnsi="TradeGothic"/>
                <w:i/>
                <w:sz w:val="18"/>
              </w:rPr>
            </w:pPr>
          </w:p>
        </w:tc>
      </w:tr>
      <w:tr w:rsidR="006E4E11" w14:paraId="18D23D77" w14:textId="77777777">
        <w:tc>
          <w:tcPr>
            <w:tcW w:w="2268" w:type="dxa"/>
          </w:tcPr>
          <w:p w14:paraId="63FBE9D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2476A9F" w14:textId="77777777" w:rsidR="006E4E11" w:rsidRDefault="006E4E11" w:rsidP="007242A3">
            <w:pPr>
              <w:framePr w:w="5035" w:h="1644" w:wrap="notBeside" w:vAnchor="page" w:hAnchor="page" w:x="6573" w:y="721"/>
              <w:rPr>
                <w:rFonts w:ascii="TradeGothic" w:hAnsi="TradeGothic"/>
                <w:b/>
                <w:sz w:val="22"/>
              </w:rPr>
            </w:pPr>
          </w:p>
        </w:tc>
      </w:tr>
      <w:tr w:rsidR="006E4E11" w14:paraId="5D8C6F1E" w14:textId="77777777">
        <w:tc>
          <w:tcPr>
            <w:tcW w:w="3402" w:type="dxa"/>
            <w:gridSpan w:val="2"/>
          </w:tcPr>
          <w:p w14:paraId="548CC0B1" w14:textId="77777777" w:rsidR="006E4E11" w:rsidRDefault="006E4E11" w:rsidP="007242A3">
            <w:pPr>
              <w:framePr w:w="5035" w:h="1644" w:wrap="notBeside" w:vAnchor="page" w:hAnchor="page" w:x="6573" w:y="721"/>
            </w:pPr>
          </w:p>
        </w:tc>
        <w:tc>
          <w:tcPr>
            <w:tcW w:w="1865" w:type="dxa"/>
          </w:tcPr>
          <w:p w14:paraId="36C92490" w14:textId="77777777" w:rsidR="006E4E11" w:rsidRDefault="006E4E11" w:rsidP="007242A3">
            <w:pPr>
              <w:framePr w:w="5035" w:h="1644" w:wrap="notBeside" w:vAnchor="page" w:hAnchor="page" w:x="6573" w:y="721"/>
            </w:pPr>
          </w:p>
        </w:tc>
      </w:tr>
      <w:tr w:rsidR="006E4E11" w14:paraId="1E59FEA3" w14:textId="77777777">
        <w:tc>
          <w:tcPr>
            <w:tcW w:w="2268" w:type="dxa"/>
          </w:tcPr>
          <w:p w14:paraId="6F8FC4B0" w14:textId="77777777" w:rsidR="006E4E11" w:rsidRDefault="006E4E11" w:rsidP="007242A3">
            <w:pPr>
              <w:framePr w:w="5035" w:h="1644" w:wrap="notBeside" w:vAnchor="page" w:hAnchor="page" w:x="6573" w:y="721"/>
            </w:pPr>
          </w:p>
        </w:tc>
        <w:tc>
          <w:tcPr>
            <w:tcW w:w="2999" w:type="dxa"/>
            <w:gridSpan w:val="2"/>
          </w:tcPr>
          <w:p w14:paraId="79797843" w14:textId="77777777" w:rsidR="005C61E4" w:rsidRDefault="00A335AC" w:rsidP="005C61E4">
            <w:pPr>
              <w:framePr w:w="5035" w:h="1644" w:wrap="notBeside" w:vAnchor="page" w:hAnchor="page" w:x="6573" w:y="721"/>
              <w:rPr>
                <w:sz w:val="20"/>
              </w:rPr>
            </w:pPr>
            <w:r>
              <w:rPr>
                <w:sz w:val="20"/>
              </w:rPr>
              <w:t xml:space="preserve">Dnr </w:t>
            </w:r>
            <w:r w:rsidR="005C61E4">
              <w:rPr>
                <w:sz w:val="20"/>
              </w:rPr>
              <w:t>Ju/2015/1397/statssekr</w:t>
            </w:r>
          </w:p>
          <w:p w14:paraId="4407AAEF" w14:textId="77777777" w:rsidR="005C61E4" w:rsidRPr="005C61E4" w:rsidRDefault="005C61E4" w:rsidP="005C61E4">
            <w:pPr>
              <w:framePr w:w="5035" w:h="1644" w:wrap="notBeside" w:vAnchor="page" w:hAnchor="page" w:x="6573" w:y="721"/>
              <w:rPr>
                <w:sz w:val="20"/>
              </w:rPr>
            </w:pPr>
            <w:r>
              <w:rPr>
                <w:sz w:val="20"/>
              </w:rPr>
              <w:t xml:space="preserve">        Ju/2015/1373/statssekr</w:t>
            </w:r>
          </w:p>
          <w:p w14:paraId="753571C1" w14:textId="77777777" w:rsidR="006E4E11" w:rsidRPr="00ED583F" w:rsidRDefault="006E4E11" w:rsidP="007242A3">
            <w:pPr>
              <w:framePr w:w="5035" w:h="1644" w:wrap="notBeside" w:vAnchor="page" w:hAnchor="page" w:x="6573" w:y="721"/>
              <w:rPr>
                <w:sz w:val="20"/>
              </w:rPr>
            </w:pPr>
          </w:p>
        </w:tc>
      </w:tr>
      <w:tr w:rsidR="006E4E11" w14:paraId="6CA3A094" w14:textId="77777777">
        <w:tc>
          <w:tcPr>
            <w:tcW w:w="2268" w:type="dxa"/>
          </w:tcPr>
          <w:p w14:paraId="7D8A80E9" w14:textId="77777777" w:rsidR="006E4E11" w:rsidRDefault="006E4E11" w:rsidP="007242A3">
            <w:pPr>
              <w:framePr w:w="5035" w:h="1644" w:wrap="notBeside" w:vAnchor="page" w:hAnchor="page" w:x="6573" w:y="721"/>
            </w:pPr>
          </w:p>
        </w:tc>
        <w:tc>
          <w:tcPr>
            <w:tcW w:w="2999" w:type="dxa"/>
            <w:gridSpan w:val="2"/>
          </w:tcPr>
          <w:p w14:paraId="458078B5" w14:textId="77777777" w:rsidR="00777025" w:rsidRDefault="00777025"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429CF5A" w14:textId="77777777">
        <w:trPr>
          <w:trHeight w:val="284"/>
        </w:trPr>
        <w:tc>
          <w:tcPr>
            <w:tcW w:w="4911" w:type="dxa"/>
          </w:tcPr>
          <w:p w14:paraId="5C542C06" w14:textId="77777777" w:rsidR="006E4E11" w:rsidRDefault="00A335AC">
            <w:pPr>
              <w:pStyle w:val="Avsndare"/>
              <w:framePr w:h="2483" w:wrap="notBeside" w:x="1504"/>
              <w:rPr>
                <w:b/>
                <w:i w:val="0"/>
                <w:sz w:val="22"/>
              </w:rPr>
            </w:pPr>
            <w:r>
              <w:rPr>
                <w:b/>
                <w:i w:val="0"/>
                <w:sz w:val="22"/>
              </w:rPr>
              <w:t>Justitiedepartementet</w:t>
            </w:r>
          </w:p>
        </w:tc>
      </w:tr>
      <w:tr w:rsidR="006E4E11" w14:paraId="0E1A9598" w14:textId="77777777">
        <w:trPr>
          <w:trHeight w:val="284"/>
        </w:trPr>
        <w:tc>
          <w:tcPr>
            <w:tcW w:w="4911" w:type="dxa"/>
          </w:tcPr>
          <w:p w14:paraId="73047C1F" w14:textId="77777777" w:rsidR="006E4E11" w:rsidRDefault="00A335AC">
            <w:pPr>
              <w:pStyle w:val="Avsndare"/>
              <w:framePr w:h="2483" w:wrap="notBeside" w:x="1504"/>
              <w:rPr>
                <w:bCs/>
                <w:iCs/>
              </w:rPr>
            </w:pPr>
            <w:r>
              <w:rPr>
                <w:bCs/>
                <w:iCs/>
              </w:rPr>
              <w:t>Inrikesministern</w:t>
            </w:r>
          </w:p>
        </w:tc>
      </w:tr>
      <w:tr w:rsidR="006E4E11" w14:paraId="1A48BEDB" w14:textId="77777777">
        <w:trPr>
          <w:trHeight w:val="284"/>
        </w:trPr>
        <w:tc>
          <w:tcPr>
            <w:tcW w:w="4911" w:type="dxa"/>
          </w:tcPr>
          <w:p w14:paraId="2CE9A417" w14:textId="77777777" w:rsidR="006E4E11" w:rsidRDefault="006E4E11">
            <w:pPr>
              <w:pStyle w:val="Avsndare"/>
              <w:framePr w:h="2483" w:wrap="notBeside" w:x="1504"/>
              <w:rPr>
                <w:bCs/>
                <w:iCs/>
              </w:rPr>
            </w:pPr>
          </w:p>
        </w:tc>
      </w:tr>
      <w:tr w:rsidR="006E4E11" w14:paraId="55796CC9" w14:textId="77777777">
        <w:trPr>
          <w:trHeight w:val="284"/>
        </w:trPr>
        <w:tc>
          <w:tcPr>
            <w:tcW w:w="4911" w:type="dxa"/>
          </w:tcPr>
          <w:p w14:paraId="73CE8962" w14:textId="77777777" w:rsidR="006E4E11" w:rsidRDefault="006E4E11">
            <w:pPr>
              <w:pStyle w:val="Avsndare"/>
              <w:framePr w:h="2483" w:wrap="notBeside" w:x="1504"/>
              <w:rPr>
                <w:bCs/>
                <w:iCs/>
              </w:rPr>
            </w:pPr>
          </w:p>
        </w:tc>
      </w:tr>
      <w:tr w:rsidR="006E4E11" w14:paraId="31B11651" w14:textId="77777777">
        <w:trPr>
          <w:trHeight w:val="284"/>
        </w:trPr>
        <w:tc>
          <w:tcPr>
            <w:tcW w:w="4911" w:type="dxa"/>
          </w:tcPr>
          <w:p w14:paraId="2E4F4259" w14:textId="77777777" w:rsidR="006E4E11" w:rsidRDefault="006E4E11">
            <w:pPr>
              <w:pStyle w:val="Avsndare"/>
              <w:framePr w:h="2483" w:wrap="notBeside" w:x="1504"/>
              <w:rPr>
                <w:bCs/>
                <w:iCs/>
              </w:rPr>
            </w:pPr>
          </w:p>
        </w:tc>
      </w:tr>
      <w:tr w:rsidR="006E4E11" w14:paraId="52018865" w14:textId="77777777">
        <w:trPr>
          <w:trHeight w:val="284"/>
        </w:trPr>
        <w:tc>
          <w:tcPr>
            <w:tcW w:w="4911" w:type="dxa"/>
          </w:tcPr>
          <w:p w14:paraId="71B1EDED" w14:textId="77777777" w:rsidR="006E4E11" w:rsidRDefault="006E4E11">
            <w:pPr>
              <w:pStyle w:val="Avsndare"/>
              <w:framePr w:h="2483" w:wrap="notBeside" w:x="1504"/>
              <w:rPr>
                <w:bCs/>
                <w:iCs/>
              </w:rPr>
            </w:pPr>
          </w:p>
        </w:tc>
      </w:tr>
      <w:tr w:rsidR="006E4E11" w14:paraId="18F07FD7" w14:textId="77777777">
        <w:trPr>
          <w:trHeight w:val="284"/>
        </w:trPr>
        <w:tc>
          <w:tcPr>
            <w:tcW w:w="4911" w:type="dxa"/>
          </w:tcPr>
          <w:p w14:paraId="1FDA68BB" w14:textId="77777777" w:rsidR="006E4E11" w:rsidRDefault="006E4E11">
            <w:pPr>
              <w:pStyle w:val="Avsndare"/>
              <w:framePr w:h="2483" w:wrap="notBeside" w:x="1504"/>
              <w:rPr>
                <w:bCs/>
                <w:iCs/>
              </w:rPr>
            </w:pPr>
          </w:p>
        </w:tc>
      </w:tr>
      <w:tr w:rsidR="006E4E11" w14:paraId="08C4FD9D" w14:textId="77777777">
        <w:trPr>
          <w:trHeight w:val="284"/>
        </w:trPr>
        <w:tc>
          <w:tcPr>
            <w:tcW w:w="4911" w:type="dxa"/>
          </w:tcPr>
          <w:p w14:paraId="5D650D88" w14:textId="77777777" w:rsidR="006E4E11" w:rsidRDefault="006E4E11">
            <w:pPr>
              <w:pStyle w:val="Avsndare"/>
              <w:framePr w:h="2483" w:wrap="notBeside" w:x="1504"/>
              <w:rPr>
                <w:bCs/>
                <w:iCs/>
              </w:rPr>
            </w:pPr>
          </w:p>
        </w:tc>
      </w:tr>
      <w:tr w:rsidR="006E4E11" w14:paraId="6F2D89AB" w14:textId="77777777">
        <w:trPr>
          <w:trHeight w:val="284"/>
        </w:trPr>
        <w:tc>
          <w:tcPr>
            <w:tcW w:w="4911" w:type="dxa"/>
          </w:tcPr>
          <w:p w14:paraId="08423666" w14:textId="77777777" w:rsidR="006E4E11" w:rsidRDefault="006E4E11">
            <w:pPr>
              <w:pStyle w:val="Avsndare"/>
              <w:framePr w:h="2483" w:wrap="notBeside" w:x="1504"/>
              <w:rPr>
                <w:bCs/>
                <w:iCs/>
              </w:rPr>
            </w:pPr>
          </w:p>
        </w:tc>
      </w:tr>
    </w:tbl>
    <w:p w14:paraId="4107622D" w14:textId="77777777" w:rsidR="006E4E11" w:rsidRDefault="005C61E4" w:rsidP="005C61E4">
      <w:pPr>
        <w:framePr w:w="4400" w:h="2523" w:wrap="notBeside" w:vAnchor="page" w:hAnchor="page" w:x="6796" w:y="2491"/>
        <w:ind w:left="142"/>
      </w:pPr>
      <w:r>
        <w:t>Till riksdagen</w:t>
      </w:r>
    </w:p>
    <w:p w14:paraId="534E3854" w14:textId="77777777" w:rsidR="006E4E11" w:rsidRDefault="00A335AC" w:rsidP="00A335AC">
      <w:pPr>
        <w:pStyle w:val="RKrubrik"/>
        <w:pBdr>
          <w:bottom w:val="single" w:sz="4" w:space="1" w:color="auto"/>
        </w:pBdr>
        <w:spacing w:before="0" w:after="0"/>
      </w:pPr>
      <w:r>
        <w:t>Svar på fråga</w:t>
      </w:r>
      <w:r w:rsidR="00777025">
        <w:t xml:space="preserve"> 2014/15:191 </w:t>
      </w:r>
      <w:r w:rsidR="00F86CCB">
        <w:t xml:space="preserve">av Cecilia Widegren (M) </w:t>
      </w:r>
      <w:r w:rsidR="00777025">
        <w:t>Skyddet för djurnäringarna</w:t>
      </w:r>
      <w:r>
        <w:t xml:space="preserve"> </w:t>
      </w:r>
      <w:r w:rsidR="00777025">
        <w:t xml:space="preserve">samt 2014/15:192 </w:t>
      </w:r>
      <w:r w:rsidR="00F86CCB">
        <w:t xml:space="preserve">av Cecilia Widegren (M) </w:t>
      </w:r>
      <w:r w:rsidR="00777025">
        <w:t xml:space="preserve">Rättsväsendets prioritering av arbetet mot brott som begås av djurrättsaktivister </w:t>
      </w:r>
    </w:p>
    <w:p w14:paraId="7AD3E280" w14:textId="77777777" w:rsidR="006E4E11" w:rsidRDefault="006E4E11">
      <w:pPr>
        <w:pStyle w:val="RKnormal"/>
      </w:pPr>
    </w:p>
    <w:p w14:paraId="2DA54F99" w14:textId="77777777" w:rsidR="009034A8" w:rsidRDefault="00A335AC">
      <w:pPr>
        <w:pStyle w:val="RKnormal"/>
      </w:pPr>
      <w:r>
        <w:t xml:space="preserve">Cecilia Widegren har frågat </w:t>
      </w:r>
      <w:r w:rsidR="00F36D3C">
        <w:t xml:space="preserve">statsrådet </w:t>
      </w:r>
      <w:r w:rsidR="009034A8">
        <w:t>Sven-Erik Bucht</w:t>
      </w:r>
      <w:r>
        <w:t xml:space="preserve"> </w:t>
      </w:r>
      <w:r w:rsidR="00777025">
        <w:t xml:space="preserve">vilka konkreta åtgärder </w:t>
      </w:r>
      <w:r w:rsidR="009034A8">
        <w:t>han</w:t>
      </w:r>
      <w:r w:rsidR="00777025">
        <w:t xml:space="preserve"> avser att vidta med anledning av att allt för många näringsverksamheter på landsbygden, inte sällan djurhållare, i värsta fall tvingas upphöra med </w:t>
      </w:r>
      <w:r w:rsidR="009034A8">
        <w:t>landsbygdsutveckling</w:t>
      </w:r>
      <w:r w:rsidR="00777025">
        <w:t xml:space="preserve"> och företagande inom djurhållning</w:t>
      </w:r>
      <w:r w:rsidR="009034A8">
        <w:t xml:space="preserve">. Cecilia Widegren har vidare frågat </w:t>
      </w:r>
      <w:r w:rsidR="00F36D3C">
        <w:t xml:space="preserve">statsrådet </w:t>
      </w:r>
      <w:r w:rsidR="009034A8">
        <w:t>Morgan Johansson vilka konkreta åtgärder han avser vidta med anledning av riksdagens tillkännagivande om prioritering av arbetet mot brott som begås av s.k. djurrättsaktivister.</w:t>
      </w:r>
      <w:r w:rsidR="005C61E4">
        <w:t xml:space="preserve"> </w:t>
      </w:r>
      <w:r w:rsidR="00F36D3C">
        <w:t xml:space="preserve">Arbetet inom regeringen är så fördelat att det är jag som ska svara på frågorna. </w:t>
      </w:r>
    </w:p>
    <w:p w14:paraId="39EB673D" w14:textId="77777777" w:rsidR="003050AA" w:rsidRDefault="003050AA">
      <w:pPr>
        <w:pStyle w:val="RKnormal"/>
      </w:pPr>
    </w:p>
    <w:p w14:paraId="16E47404" w14:textId="77777777" w:rsidR="003050AA" w:rsidRDefault="003050AA">
      <w:pPr>
        <w:pStyle w:val="RKnormal"/>
      </w:pPr>
      <w:r>
        <w:t xml:space="preserve">Brott mot näringsidkare och mot djur måste alltid tas på stort allvar, oavsett vilka motiv som ligger bakom. </w:t>
      </w:r>
    </w:p>
    <w:p w14:paraId="554383A9" w14:textId="77777777" w:rsidR="003D3D2D" w:rsidRDefault="003D3D2D">
      <w:pPr>
        <w:pStyle w:val="RKnormal"/>
      </w:pPr>
    </w:p>
    <w:p w14:paraId="1A1ECBCE" w14:textId="4B853C22" w:rsidR="008B40D1" w:rsidRDefault="003D3D2D" w:rsidP="003D3D2D">
      <w:pPr>
        <w:pStyle w:val="RKnormal"/>
      </w:pPr>
      <w:r>
        <w:t>Polismyndigheten har huvudansvaret för arbetet mot de brott som begås av djurrättsaktivister</w:t>
      </w:r>
      <w:r w:rsidR="00B72AF5">
        <w:t xml:space="preserve">. </w:t>
      </w:r>
      <w:r w:rsidR="00FA4225">
        <w:t xml:space="preserve">Säkerhetspolisen stödjer Polismyndigheten i detta arbete i viss omfattning. </w:t>
      </w:r>
      <w:r w:rsidR="008B40D1">
        <w:t xml:space="preserve">Den nya </w:t>
      </w:r>
      <w:r w:rsidR="00503032">
        <w:t xml:space="preserve">Polismyndigheten </w:t>
      </w:r>
      <w:r w:rsidR="008B40D1">
        <w:t>ger bättre</w:t>
      </w:r>
      <w:r w:rsidR="00723095">
        <w:t xml:space="preserve"> </w:t>
      </w:r>
      <w:r w:rsidR="008B40D1">
        <w:t>förutsättningar för samordning av frågor mellan olika delar av landet.</w:t>
      </w:r>
      <w:r w:rsidR="00CB765F">
        <w:t xml:space="preserve"> Kärnan i den nya Polismyndigheten är lokalpolisområden med större mandat och mer resurser.  Genom att stärka den lokala närvaron och tillgängligheten utifrån lokalt framtagna problembilder skapas bättre förutsättningar för ökad trygghet och en effektiv brottsbekämpning.</w:t>
      </w:r>
      <w:r w:rsidR="008E63E7">
        <w:t xml:space="preserve"> </w:t>
      </w:r>
    </w:p>
    <w:p w14:paraId="2A7D5669" w14:textId="77777777" w:rsidR="003050AA" w:rsidRDefault="003050AA">
      <w:pPr>
        <w:pStyle w:val="RKnormal"/>
      </w:pPr>
    </w:p>
    <w:p w14:paraId="2568B2F1" w14:textId="77777777" w:rsidR="009034A8" w:rsidRDefault="00AA0336">
      <w:pPr>
        <w:pStyle w:val="RKnormal"/>
        <w:rPr>
          <w:sz w:val="19"/>
          <w:szCs w:val="19"/>
        </w:rPr>
      </w:pPr>
      <w:r>
        <w:t xml:space="preserve">Riksdagen </w:t>
      </w:r>
      <w:r w:rsidR="003D3D2D">
        <w:t>har tillkännagivit för regeringen att arbetet mot djurrättsaktivister ska prioriteras (</w:t>
      </w:r>
      <w:r w:rsidR="003D3D2D" w:rsidRPr="003D3D2D">
        <w:t>2014/15:JuU1</w:t>
      </w:r>
      <w:r w:rsidR="003D3D2D">
        <w:t>). Frågan</w:t>
      </w:r>
      <w:r w:rsidR="00526FDC">
        <w:t xml:space="preserve"> är nu föremål för beredning inom regeringskansliet.</w:t>
      </w:r>
      <w:r w:rsidR="003D3D2D">
        <w:t xml:space="preserve"> </w:t>
      </w:r>
    </w:p>
    <w:p w14:paraId="3CA59540" w14:textId="77777777" w:rsidR="00CB765F" w:rsidRPr="005C61E4" w:rsidRDefault="00CB765F">
      <w:pPr>
        <w:pStyle w:val="RKnormal"/>
        <w:rPr>
          <w:sz w:val="19"/>
          <w:szCs w:val="19"/>
        </w:rPr>
      </w:pPr>
    </w:p>
    <w:p w14:paraId="375B9FF4" w14:textId="77777777" w:rsidR="00CB1E88" w:rsidRDefault="00CB1E88">
      <w:pPr>
        <w:pStyle w:val="RKnormal"/>
      </w:pPr>
    </w:p>
    <w:p w14:paraId="0AA0C1B5" w14:textId="77777777" w:rsidR="00A335AC" w:rsidRDefault="00A335AC">
      <w:pPr>
        <w:pStyle w:val="RKnormal"/>
      </w:pPr>
      <w:bookmarkStart w:id="0" w:name="_GoBack"/>
      <w:bookmarkEnd w:id="0"/>
      <w:r>
        <w:t xml:space="preserve">Stockholm den </w:t>
      </w:r>
      <w:r w:rsidR="005C61E4">
        <w:t>10 februari 2015</w:t>
      </w:r>
    </w:p>
    <w:p w14:paraId="5434038F" w14:textId="77777777" w:rsidR="00A335AC" w:rsidRDefault="00A335AC">
      <w:pPr>
        <w:pStyle w:val="RKnormal"/>
      </w:pPr>
    </w:p>
    <w:p w14:paraId="6A7977BD" w14:textId="77777777" w:rsidR="00A335AC" w:rsidRDefault="00A335AC">
      <w:pPr>
        <w:pStyle w:val="RKnormal"/>
      </w:pPr>
    </w:p>
    <w:p w14:paraId="50F371FD" w14:textId="77777777" w:rsidR="005C61E4" w:rsidRDefault="005C61E4">
      <w:pPr>
        <w:pStyle w:val="RKnormal"/>
      </w:pPr>
    </w:p>
    <w:p w14:paraId="2668D911" w14:textId="77777777" w:rsidR="00A335AC" w:rsidRDefault="00A335AC">
      <w:pPr>
        <w:pStyle w:val="RKnormal"/>
      </w:pPr>
      <w:r>
        <w:t>Anders Ygeman</w:t>
      </w:r>
    </w:p>
    <w:sectPr w:rsidR="00A335A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89395E" w14:textId="77777777" w:rsidR="00541BB5" w:rsidRDefault="00541BB5">
      <w:r>
        <w:separator/>
      </w:r>
    </w:p>
  </w:endnote>
  <w:endnote w:type="continuationSeparator" w:id="0">
    <w:p w14:paraId="04C36792" w14:textId="77777777" w:rsidR="00541BB5" w:rsidRDefault="00541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C3912" w14:textId="77777777" w:rsidR="00541BB5" w:rsidRDefault="00541BB5">
      <w:r>
        <w:separator/>
      </w:r>
    </w:p>
  </w:footnote>
  <w:footnote w:type="continuationSeparator" w:id="0">
    <w:p w14:paraId="75A615DB" w14:textId="77777777" w:rsidR="00541BB5" w:rsidRDefault="00541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EA54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2309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229EF7A" w14:textId="77777777">
      <w:trPr>
        <w:cantSplit/>
      </w:trPr>
      <w:tc>
        <w:tcPr>
          <w:tcW w:w="3119" w:type="dxa"/>
        </w:tcPr>
        <w:p w14:paraId="56F7E8D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FAC5B97" w14:textId="77777777" w:rsidR="00E80146" w:rsidRDefault="00E80146">
          <w:pPr>
            <w:pStyle w:val="Sidhuvud"/>
            <w:ind w:right="360"/>
          </w:pPr>
        </w:p>
      </w:tc>
      <w:tc>
        <w:tcPr>
          <w:tcW w:w="1525" w:type="dxa"/>
        </w:tcPr>
        <w:p w14:paraId="1242A7BE" w14:textId="77777777" w:rsidR="00E80146" w:rsidRDefault="00E80146">
          <w:pPr>
            <w:pStyle w:val="Sidhuvud"/>
            <w:ind w:right="360"/>
          </w:pPr>
        </w:p>
      </w:tc>
    </w:tr>
  </w:tbl>
  <w:p w14:paraId="3DD4F1C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EB1F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2BDEC31" w14:textId="77777777">
      <w:trPr>
        <w:cantSplit/>
      </w:trPr>
      <w:tc>
        <w:tcPr>
          <w:tcW w:w="3119" w:type="dxa"/>
        </w:tcPr>
        <w:p w14:paraId="533EF44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12E18A4" w14:textId="77777777" w:rsidR="00E80146" w:rsidRDefault="00E80146">
          <w:pPr>
            <w:pStyle w:val="Sidhuvud"/>
            <w:ind w:right="360"/>
          </w:pPr>
        </w:p>
      </w:tc>
      <w:tc>
        <w:tcPr>
          <w:tcW w:w="1525" w:type="dxa"/>
        </w:tcPr>
        <w:p w14:paraId="5074250B" w14:textId="77777777" w:rsidR="00E80146" w:rsidRDefault="00E80146">
          <w:pPr>
            <w:pStyle w:val="Sidhuvud"/>
            <w:ind w:right="360"/>
          </w:pPr>
        </w:p>
      </w:tc>
    </w:tr>
  </w:tbl>
  <w:p w14:paraId="1B1ADB6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0B335" w14:textId="77777777" w:rsidR="00A335AC" w:rsidRDefault="009034A8">
    <w:pPr>
      <w:framePr w:w="2948" w:h="1321" w:hRule="exact" w:wrap="notBeside" w:vAnchor="page" w:hAnchor="page" w:x="1362" w:y="653"/>
    </w:pPr>
    <w:r>
      <w:rPr>
        <w:noProof/>
        <w:lang w:eastAsia="sv-SE"/>
      </w:rPr>
      <w:drawing>
        <wp:inline distT="0" distB="0" distL="0" distR="0" wp14:anchorId="52C6A63A" wp14:editId="29E3F29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417DE88" w14:textId="77777777" w:rsidR="00E80146" w:rsidRDefault="00E80146">
    <w:pPr>
      <w:pStyle w:val="RKrubrik"/>
      <w:keepNext w:val="0"/>
      <w:tabs>
        <w:tab w:val="clear" w:pos="1134"/>
        <w:tab w:val="clear" w:pos="2835"/>
      </w:tabs>
      <w:spacing w:before="0" w:after="0" w:line="320" w:lineRule="atLeast"/>
      <w:rPr>
        <w:bCs/>
      </w:rPr>
    </w:pPr>
  </w:p>
  <w:p w14:paraId="32C0DEEC" w14:textId="77777777" w:rsidR="00E80146" w:rsidRDefault="00E80146">
    <w:pPr>
      <w:rPr>
        <w:rFonts w:ascii="TradeGothic" w:hAnsi="TradeGothic"/>
        <w:b/>
        <w:bCs/>
        <w:spacing w:val="12"/>
        <w:sz w:val="22"/>
      </w:rPr>
    </w:pPr>
  </w:p>
  <w:p w14:paraId="2C34E392" w14:textId="77777777" w:rsidR="00E80146" w:rsidRDefault="00E80146">
    <w:pPr>
      <w:pStyle w:val="RKrubrik"/>
      <w:keepNext w:val="0"/>
      <w:tabs>
        <w:tab w:val="clear" w:pos="1134"/>
        <w:tab w:val="clear" w:pos="2835"/>
      </w:tabs>
      <w:spacing w:before="0" w:after="0" w:line="320" w:lineRule="atLeast"/>
      <w:rPr>
        <w:bCs/>
      </w:rPr>
    </w:pPr>
  </w:p>
  <w:p w14:paraId="040B17B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5AC"/>
    <w:rsid w:val="00003007"/>
    <w:rsid w:val="000B1AA6"/>
    <w:rsid w:val="000B3AFD"/>
    <w:rsid w:val="000F6676"/>
    <w:rsid w:val="00150384"/>
    <w:rsid w:val="00160901"/>
    <w:rsid w:val="00170D72"/>
    <w:rsid w:val="001805B7"/>
    <w:rsid w:val="001A7415"/>
    <w:rsid w:val="002149D1"/>
    <w:rsid w:val="002278AA"/>
    <w:rsid w:val="002978D7"/>
    <w:rsid w:val="002C065E"/>
    <w:rsid w:val="002F179D"/>
    <w:rsid w:val="003050AA"/>
    <w:rsid w:val="00367B1C"/>
    <w:rsid w:val="003D3D2D"/>
    <w:rsid w:val="004A328D"/>
    <w:rsid w:val="00503032"/>
    <w:rsid w:val="00526FDC"/>
    <w:rsid w:val="00541BB5"/>
    <w:rsid w:val="0058762B"/>
    <w:rsid w:val="005C61E4"/>
    <w:rsid w:val="006439EC"/>
    <w:rsid w:val="006E0327"/>
    <w:rsid w:val="006E4E11"/>
    <w:rsid w:val="007061B6"/>
    <w:rsid w:val="00723095"/>
    <w:rsid w:val="007242A3"/>
    <w:rsid w:val="00727781"/>
    <w:rsid w:val="00777025"/>
    <w:rsid w:val="00794925"/>
    <w:rsid w:val="007A6855"/>
    <w:rsid w:val="008B40D1"/>
    <w:rsid w:val="008E63E7"/>
    <w:rsid w:val="008F5B61"/>
    <w:rsid w:val="009034A8"/>
    <w:rsid w:val="0092027A"/>
    <w:rsid w:val="00955E31"/>
    <w:rsid w:val="00992E72"/>
    <w:rsid w:val="00A265B3"/>
    <w:rsid w:val="00A335AC"/>
    <w:rsid w:val="00AA0336"/>
    <w:rsid w:val="00AA3680"/>
    <w:rsid w:val="00AF26D1"/>
    <w:rsid w:val="00B16741"/>
    <w:rsid w:val="00B72AF5"/>
    <w:rsid w:val="00B777A1"/>
    <w:rsid w:val="00CB1E88"/>
    <w:rsid w:val="00CB765F"/>
    <w:rsid w:val="00D133D7"/>
    <w:rsid w:val="00DE4070"/>
    <w:rsid w:val="00E80146"/>
    <w:rsid w:val="00E904D0"/>
    <w:rsid w:val="00EA7AA3"/>
    <w:rsid w:val="00EC25F9"/>
    <w:rsid w:val="00ED583F"/>
    <w:rsid w:val="00F22041"/>
    <w:rsid w:val="00F36D3C"/>
    <w:rsid w:val="00F86CCB"/>
    <w:rsid w:val="00F9226E"/>
    <w:rsid w:val="00FA42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C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034A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034A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034A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034A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bfbcaca3-228f-49dd-b61d-3a72d93f7ae1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429eb68-8afa-474e-a293-a9fa933f1d84"/>
    <c9cd366cc722410295b9eacffbd73909 xmlns="5429eb68-8afa-474e-a293-a9fa933f1d84">
      <Terms xmlns="http://schemas.microsoft.com/office/infopath/2007/PartnerControls"/>
    </c9cd366cc722410295b9eacffbd73909>
    <Diarienummer xmlns="5429eb68-8afa-474e-a293-a9fa933f1d84" xsi:nil="true"/>
    <RKOrdnaCheckInComment xmlns="03bdfa32-753e-480b-a763-6185260a9611" xsi:nil="true"/>
    <Sekretess xmlns="5429eb68-8afa-474e-a293-a9fa933f1d84" xsi:nil="true"/>
    <RKOrdnaClass xmlns="03bdfa32-753e-480b-a763-6185260a9611" xsi:nil="true"/>
    <k46d94c0acf84ab9a79866a9d8b1905f xmlns="5429eb68-8afa-474e-a293-a9fa933f1d84">
      <Terms xmlns="http://schemas.microsoft.com/office/infopath/2007/PartnerControls"/>
    </k46d94c0acf84ab9a79866a9d8b1905f>
    <Nyckelord xmlns="5429eb68-8afa-474e-a293-a9fa933f1d84" xsi:nil="true"/>
    <_dlc_DocId xmlns="5429eb68-8afa-474e-a293-a9fa933f1d84">FWTQ6V37SVZC-1-1691</_dlc_DocId>
    <_dlc_DocIdUrl xmlns="5429eb68-8afa-474e-a293-a9fa933f1d84">
      <Url>http://rkdhs-ju/enhet/polis/_layouts/DocIdRedir.aspx?ID=FWTQ6V37SVZC-1-1691</Url>
      <Description>FWTQ6V37SVZC-1-1691</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67F90D-999D-45B3-BE0A-6C719FE894AB}"/>
</file>

<file path=customXml/itemProps2.xml><?xml version="1.0" encoding="utf-8"?>
<ds:datastoreItem xmlns:ds="http://schemas.openxmlformats.org/officeDocument/2006/customXml" ds:itemID="{BECD8531-3257-449C-8910-61E49CEB6EE6}"/>
</file>

<file path=customXml/itemProps3.xml><?xml version="1.0" encoding="utf-8"?>
<ds:datastoreItem xmlns:ds="http://schemas.openxmlformats.org/officeDocument/2006/customXml" ds:itemID="{F740C452-B426-4920-9E36-85574117B649}"/>
</file>

<file path=customXml/itemProps4.xml><?xml version="1.0" encoding="utf-8"?>
<ds:datastoreItem xmlns:ds="http://schemas.openxmlformats.org/officeDocument/2006/customXml" ds:itemID="{BECD8531-3257-449C-8910-61E49CEB6EE6}"/>
</file>

<file path=customXml/itemProps5.xml><?xml version="1.0" encoding="utf-8"?>
<ds:datastoreItem xmlns:ds="http://schemas.openxmlformats.org/officeDocument/2006/customXml" ds:itemID="{4A797B93-D5A4-475B-8C3A-F65F09BD17CA}"/>
</file>

<file path=customXml/itemProps6.xml><?xml version="1.0" encoding="utf-8"?>
<ds:datastoreItem xmlns:ds="http://schemas.openxmlformats.org/officeDocument/2006/customXml" ds:itemID="{F740C452-B426-4920-9E36-85574117B649}"/>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1532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Lindahl Timmelstad</dc:creator>
  <cp:lastModifiedBy>Emma Lindahl Timmelstad</cp:lastModifiedBy>
  <cp:revision>2</cp:revision>
  <cp:lastPrinted>2015-02-05T14:06:00Z</cp:lastPrinted>
  <dcterms:created xsi:type="dcterms:W3CDTF">2015-02-09T13:23:00Z</dcterms:created>
  <dcterms:modified xsi:type="dcterms:W3CDTF">2015-02-09T13:23:00Z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5e5756b0-2501-4f2b-91a0-0d1f6ba621e6</vt:lpwstr>
  </property>
</Properties>
</file>