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E669E07CEC4F22A9A372EE8A820736"/>
        </w:placeholder>
        <w:text/>
      </w:sdtPr>
      <w:sdtEndPr/>
      <w:sdtContent>
        <w:p w:rsidRPr="009B062B" w:rsidR="00AF30DD" w:rsidP="00DA28CE" w:rsidRDefault="00AF30DD" w14:paraId="26AD1988" w14:textId="77777777">
          <w:pPr>
            <w:pStyle w:val="Rubrik1"/>
            <w:spacing w:after="300"/>
          </w:pPr>
          <w:r w:rsidRPr="009B062B">
            <w:t>Förslag till riksdagsbeslut</w:t>
          </w:r>
        </w:p>
      </w:sdtContent>
    </w:sdt>
    <w:sdt>
      <w:sdtPr>
        <w:alias w:val="Yrkande 1"/>
        <w:tag w:val="a2352dfb-851e-46b4-977a-33eee8db672d"/>
        <w:id w:val="-221526985"/>
        <w:lock w:val="sdtLocked"/>
      </w:sdtPr>
      <w:sdtEndPr/>
      <w:sdtContent>
        <w:p w:rsidR="00A22414" w:rsidRDefault="00AE1707" w14:paraId="59B93545" w14:textId="77777777">
          <w:pPr>
            <w:pStyle w:val="Frslagstext"/>
            <w:numPr>
              <w:ilvl w:val="0"/>
              <w:numId w:val="0"/>
            </w:numPr>
          </w:pPr>
          <w:r>
            <w:t>Riksdagen ställer sig bakom det som anförs i motionen om att underlätta för kommunerna att anlita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E5F0CC2F14B3E8DA897237F2640BC"/>
        </w:placeholder>
        <w:text/>
      </w:sdtPr>
      <w:sdtEndPr/>
      <w:sdtContent>
        <w:p w:rsidRPr="009B062B" w:rsidR="006D79C9" w:rsidP="00333E95" w:rsidRDefault="006D79C9" w14:paraId="313D811E" w14:textId="77777777">
          <w:pPr>
            <w:pStyle w:val="Rubrik1"/>
          </w:pPr>
          <w:r>
            <w:t>Motivering</w:t>
          </w:r>
        </w:p>
      </w:sdtContent>
    </w:sdt>
    <w:p w:rsidRPr="00155C11" w:rsidR="0036594C" w:rsidP="00155C11" w:rsidRDefault="0036594C" w14:paraId="1F8F28B4" w14:textId="160305B9">
      <w:pPr>
        <w:pStyle w:val="Normalutanindragellerluft"/>
      </w:pPr>
      <w:r w:rsidRPr="00155C11">
        <w:t>Sverige befinner s</w:t>
      </w:r>
      <w:bookmarkStart w:name="_GoBack" w:id="1"/>
      <w:bookmarkEnd w:id="1"/>
      <w:r w:rsidRPr="00155C11">
        <w:t>ig i ett mycket allvarligt läge. Brottsligheten ökar, våldet blir grövre</w:t>
      </w:r>
      <w:r w:rsidRPr="00155C11" w:rsidR="00150917">
        <w:t xml:space="preserve"> och</w:t>
      </w:r>
      <w:r w:rsidRPr="00155C11">
        <w:t xml:space="preserve"> skjutningar och sprängningar förekommer om inte dagligen så åtminstone flera gånger varje vecka i våra storstadsområden. Förutom det direkta hot mot människors liv och hälsa som detta utgör leder det också till en betydande oro hos många människor att utsättas för brott. </w:t>
      </w:r>
    </w:p>
    <w:p w:rsidRPr="0036594C" w:rsidR="0036594C" w:rsidP="0036594C" w:rsidRDefault="0036594C" w14:paraId="52193BD5" w14:textId="10AFE781">
      <w:r w:rsidRPr="0036594C">
        <w:t xml:space="preserve">Brottsbekämpningen är i huvudsak en statlig uppgift, men eftersom kommunerna alltid är sista utposten, och alltid är närmast invånarna, har de i allt högre grad engagerat sig i </w:t>
      </w:r>
      <w:r w:rsidR="00150917">
        <w:t xml:space="preserve">det </w:t>
      </w:r>
      <w:r w:rsidRPr="0036594C">
        <w:t>brottsbekämpande och trygghetsskapande arbetet</w:t>
      </w:r>
      <w:r w:rsidR="00150917">
        <w:t>, i</w:t>
      </w:r>
      <w:r w:rsidRPr="0036594C">
        <w:t>nte minst i form av förebyggande insatser.</w:t>
      </w:r>
    </w:p>
    <w:p w:rsidRPr="0036594C" w:rsidR="0036594C" w:rsidP="0036594C" w:rsidRDefault="0036594C" w14:paraId="2D194E4B" w14:textId="7264977A">
      <w:r w:rsidRPr="0036594C">
        <w:t xml:space="preserve">Den senaste tidens brottsutveckling har gjort att ett antal kommuner har valt att anställa ordningsvakter, vars uppgifter är att arbeta förebyggande, att genom sin närvaro förhindra brott samt att bistå polisen i deras arbete. Anställningen av kommunala ordningsvakter har dock inte varit oproblematisk, eftersom </w:t>
      </w:r>
      <w:r w:rsidRPr="0036594C" w:rsidR="00150917">
        <w:t xml:space="preserve">Polismyndigheten </w:t>
      </w:r>
      <w:r w:rsidRPr="0036594C">
        <w:t xml:space="preserve">och kommunerna ofta har haft olika uppfattningar </w:t>
      </w:r>
      <w:r w:rsidR="00150917">
        <w:t xml:space="preserve">om </w:t>
      </w:r>
      <w:r w:rsidRPr="0036594C">
        <w:t>huruvida det föreligger ett behov av att förordna ordningsvakter. Avslagen på ansökningarna om förordnande av kommunala ordningsvakter har lett till överklaganden i flera rättsinstanser, något som har fördröjt processen och kostat skattebetalarna stora pengar</w:t>
      </w:r>
      <w:r w:rsidR="00150917">
        <w:t>, o</w:t>
      </w:r>
      <w:r w:rsidRPr="0036594C">
        <w:t>ch dessutom med oviss och skiftande utgång för kommunerna.</w:t>
      </w:r>
    </w:p>
    <w:p w:rsidRPr="0036594C" w:rsidR="0036594C" w:rsidP="0036594C" w:rsidRDefault="0036594C" w14:paraId="3EDD6D03" w14:textId="08F0BEE7">
      <w:r w:rsidRPr="0036594C">
        <w:t>Kommuner som väljer att ta ett större ansvar för brottsbekämpning och trygghets</w:t>
      </w:r>
      <w:r w:rsidR="00155C11">
        <w:softHyphen/>
      </w:r>
      <w:r w:rsidRPr="0036594C">
        <w:t xml:space="preserve">skapande arbete än vad som egentligen åvilar dem får inte motarbetas utan skall självklart istället uppmuntras. </w:t>
      </w:r>
      <w:r w:rsidR="001A4217">
        <w:t>Kommunerna själva</w:t>
      </w:r>
      <w:r w:rsidRPr="0036594C">
        <w:t xml:space="preserve"> fina</w:t>
      </w:r>
      <w:r w:rsidR="001A4217">
        <w:t>nsierar exempelvis ordnings</w:t>
      </w:r>
      <w:r w:rsidR="00155C11">
        <w:softHyphen/>
      </w:r>
      <w:r w:rsidR="001A4217">
        <w:t xml:space="preserve">vakternas löner. Vi behöver därför se över hur vi tydligt kan underlätta för kommunerna </w:t>
      </w:r>
      <w:r w:rsidR="001A4217">
        <w:lastRenderedPageBreak/>
        <w:t>att anlita ordningsvakter. Onödig</w:t>
      </w:r>
      <w:r w:rsidRPr="0036594C">
        <w:t xml:space="preserve"> byråkrati</w:t>
      </w:r>
      <w:r w:rsidR="001A4217">
        <w:t xml:space="preserve"> som förhindrar att fler personer arbetar för ökad trygghet måste stävjas</w:t>
      </w:r>
      <w:r w:rsidRPr="0036594C">
        <w:t>.</w:t>
      </w:r>
    </w:p>
    <w:sdt>
      <w:sdtPr>
        <w:rPr>
          <w:i/>
          <w:noProof/>
        </w:rPr>
        <w:alias w:val="CC_Underskrifter"/>
        <w:tag w:val="CC_Underskrifter"/>
        <w:id w:val="583496634"/>
        <w:lock w:val="sdtContentLocked"/>
        <w:placeholder>
          <w:docPart w:val="1CFEAFACF7E8410EAD5CBB1B9014BDC0"/>
        </w:placeholder>
      </w:sdtPr>
      <w:sdtEndPr>
        <w:rPr>
          <w:i w:val="0"/>
          <w:noProof w:val="0"/>
        </w:rPr>
      </w:sdtEndPr>
      <w:sdtContent>
        <w:p w:rsidR="003E6919" w:rsidP="00836BE1" w:rsidRDefault="003E6919" w14:paraId="7B8F3CD3" w14:textId="77777777"/>
        <w:p w:rsidRPr="008E0FE2" w:rsidR="004801AC" w:rsidP="00836BE1" w:rsidRDefault="00155C11" w14:paraId="411D60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E59B3" w:rsidRDefault="009E59B3" w14:paraId="5038A9F1" w14:textId="77777777"/>
    <w:sectPr w:rsidR="009E59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9752D" w14:textId="77777777" w:rsidR="007600D0" w:rsidRDefault="007600D0" w:rsidP="000C1CAD">
      <w:pPr>
        <w:spacing w:line="240" w:lineRule="auto"/>
      </w:pPr>
      <w:r>
        <w:separator/>
      </w:r>
    </w:p>
  </w:endnote>
  <w:endnote w:type="continuationSeparator" w:id="0">
    <w:p w14:paraId="18480B95" w14:textId="77777777" w:rsidR="007600D0" w:rsidRDefault="00760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3B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71B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6B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6C3D" w14:textId="77777777" w:rsidR="00262EA3" w:rsidRPr="00836BE1" w:rsidRDefault="00262EA3" w:rsidP="00836B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3A6BE" w14:textId="77777777" w:rsidR="007600D0" w:rsidRDefault="007600D0" w:rsidP="000C1CAD">
      <w:pPr>
        <w:spacing w:line="240" w:lineRule="auto"/>
      </w:pPr>
      <w:r>
        <w:separator/>
      </w:r>
    </w:p>
  </w:footnote>
  <w:footnote w:type="continuationSeparator" w:id="0">
    <w:p w14:paraId="23AB812A" w14:textId="77777777" w:rsidR="007600D0" w:rsidRDefault="007600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B88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B8BC7" wp14:anchorId="52B65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C11" w14:paraId="2459F0DC" w14:textId="77777777">
                          <w:pPr>
                            <w:jc w:val="right"/>
                          </w:pPr>
                          <w:sdt>
                            <w:sdtPr>
                              <w:alias w:val="CC_Noformat_Partikod"/>
                              <w:tag w:val="CC_Noformat_Partikod"/>
                              <w:id w:val="-53464382"/>
                              <w:placeholder>
                                <w:docPart w:val="B7D3B0FABAC6469F9C743FD1BC4F5D38"/>
                              </w:placeholder>
                              <w:text/>
                            </w:sdtPr>
                            <w:sdtEndPr/>
                            <w:sdtContent>
                              <w:r w:rsidR="0036594C">
                                <w:t>M</w:t>
                              </w:r>
                            </w:sdtContent>
                          </w:sdt>
                          <w:sdt>
                            <w:sdtPr>
                              <w:alias w:val="CC_Noformat_Partinummer"/>
                              <w:tag w:val="CC_Noformat_Partinummer"/>
                              <w:id w:val="-1709555926"/>
                              <w:placeholder>
                                <w:docPart w:val="16F9E50DD6E6436AAC3EBEB0F6D2DE7D"/>
                              </w:placeholder>
                              <w:text/>
                            </w:sdtPr>
                            <w:sdtEndPr/>
                            <w:sdtContent>
                              <w:r w:rsidR="0036594C">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65D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C11" w14:paraId="2459F0DC" w14:textId="77777777">
                    <w:pPr>
                      <w:jc w:val="right"/>
                    </w:pPr>
                    <w:sdt>
                      <w:sdtPr>
                        <w:alias w:val="CC_Noformat_Partikod"/>
                        <w:tag w:val="CC_Noformat_Partikod"/>
                        <w:id w:val="-53464382"/>
                        <w:placeholder>
                          <w:docPart w:val="B7D3B0FABAC6469F9C743FD1BC4F5D38"/>
                        </w:placeholder>
                        <w:text/>
                      </w:sdtPr>
                      <w:sdtEndPr/>
                      <w:sdtContent>
                        <w:r w:rsidR="0036594C">
                          <w:t>M</w:t>
                        </w:r>
                      </w:sdtContent>
                    </w:sdt>
                    <w:sdt>
                      <w:sdtPr>
                        <w:alias w:val="CC_Noformat_Partinummer"/>
                        <w:tag w:val="CC_Noformat_Partinummer"/>
                        <w:id w:val="-1709555926"/>
                        <w:placeholder>
                          <w:docPart w:val="16F9E50DD6E6436AAC3EBEB0F6D2DE7D"/>
                        </w:placeholder>
                        <w:text/>
                      </w:sdtPr>
                      <w:sdtEndPr/>
                      <w:sdtContent>
                        <w:r w:rsidR="0036594C">
                          <w:t>2029</w:t>
                        </w:r>
                      </w:sdtContent>
                    </w:sdt>
                  </w:p>
                </w:txbxContent>
              </v:textbox>
              <w10:wrap anchorx="page"/>
            </v:shape>
          </w:pict>
        </mc:Fallback>
      </mc:AlternateContent>
    </w:r>
  </w:p>
  <w:p w:rsidRPr="00293C4F" w:rsidR="00262EA3" w:rsidP="00776B74" w:rsidRDefault="00262EA3" w14:paraId="381D5A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2C075" w14:textId="77777777">
    <w:pPr>
      <w:jc w:val="right"/>
    </w:pPr>
  </w:p>
  <w:p w:rsidR="00262EA3" w:rsidP="00776B74" w:rsidRDefault="00262EA3" w14:paraId="537E36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5C11" w14:paraId="7E140D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5D4CD8" wp14:anchorId="3C6E1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C11" w14:paraId="6245BC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594C">
          <w:t>M</w:t>
        </w:r>
      </w:sdtContent>
    </w:sdt>
    <w:sdt>
      <w:sdtPr>
        <w:alias w:val="CC_Noformat_Partinummer"/>
        <w:tag w:val="CC_Noformat_Partinummer"/>
        <w:id w:val="-2014525982"/>
        <w:text/>
      </w:sdtPr>
      <w:sdtEndPr/>
      <w:sdtContent>
        <w:r w:rsidR="0036594C">
          <w:t>2029</w:t>
        </w:r>
      </w:sdtContent>
    </w:sdt>
  </w:p>
  <w:p w:rsidRPr="008227B3" w:rsidR="00262EA3" w:rsidP="008227B3" w:rsidRDefault="00155C11" w14:paraId="285418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C11" w14:paraId="3D428E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:2895</w:t>
        </w:r>
      </w:sdtContent>
    </w:sdt>
  </w:p>
  <w:p w:rsidR="00262EA3" w:rsidP="00E03A3D" w:rsidRDefault="00155C11" w14:paraId="3D74755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36594C" w14:paraId="37C5BCD5" w14:textId="77777777">
        <w:pPr>
          <w:pStyle w:val="FSHRub2"/>
        </w:pPr>
        <w:r>
          <w:t>Kommunala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E9FC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5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03"/>
    <w:rsid w:val="00146B8E"/>
    <w:rsid w:val="00146DB1"/>
    <w:rsid w:val="00147063"/>
    <w:rsid w:val="0014776C"/>
    <w:rsid w:val="00147EBC"/>
    <w:rsid w:val="001500C1"/>
    <w:rsid w:val="00150917"/>
    <w:rsid w:val="00151546"/>
    <w:rsid w:val="00151EA2"/>
    <w:rsid w:val="001532BF"/>
    <w:rsid w:val="0015385D"/>
    <w:rsid w:val="001544D6"/>
    <w:rsid w:val="001545B9"/>
    <w:rsid w:val="00155C1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17"/>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0C"/>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4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19"/>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7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D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06"/>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BE1"/>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B3"/>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1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70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6F3C7"/>
  <w15:chartTrackingRefBased/>
  <w15:docId w15:val="{D0AAA3E5-80E7-47B3-8593-88D8C5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E669E07CEC4F22A9A372EE8A820736"/>
        <w:category>
          <w:name w:val="Allmänt"/>
          <w:gallery w:val="placeholder"/>
        </w:category>
        <w:types>
          <w:type w:val="bbPlcHdr"/>
        </w:types>
        <w:behaviors>
          <w:behavior w:val="content"/>
        </w:behaviors>
        <w:guid w:val="{EE0F3310-185B-459A-8256-A9022E7B7D17}"/>
      </w:docPartPr>
      <w:docPartBody>
        <w:p w:rsidR="00CB6F34" w:rsidRDefault="00DB7417">
          <w:pPr>
            <w:pStyle w:val="F5E669E07CEC4F22A9A372EE8A820736"/>
          </w:pPr>
          <w:r w:rsidRPr="005A0A93">
            <w:rPr>
              <w:rStyle w:val="Platshllartext"/>
            </w:rPr>
            <w:t>Förslag till riksdagsbeslut</w:t>
          </w:r>
        </w:p>
      </w:docPartBody>
    </w:docPart>
    <w:docPart>
      <w:docPartPr>
        <w:name w:val="C65E5F0CC2F14B3E8DA897237F2640BC"/>
        <w:category>
          <w:name w:val="Allmänt"/>
          <w:gallery w:val="placeholder"/>
        </w:category>
        <w:types>
          <w:type w:val="bbPlcHdr"/>
        </w:types>
        <w:behaviors>
          <w:behavior w:val="content"/>
        </w:behaviors>
        <w:guid w:val="{3C3F24D4-BB91-47EE-939D-78E6691C8B4D}"/>
      </w:docPartPr>
      <w:docPartBody>
        <w:p w:rsidR="00CB6F34" w:rsidRDefault="00DB7417">
          <w:pPr>
            <w:pStyle w:val="C65E5F0CC2F14B3E8DA897237F2640BC"/>
          </w:pPr>
          <w:r w:rsidRPr="005A0A93">
            <w:rPr>
              <w:rStyle w:val="Platshllartext"/>
            </w:rPr>
            <w:t>Motivering</w:t>
          </w:r>
        </w:p>
      </w:docPartBody>
    </w:docPart>
    <w:docPart>
      <w:docPartPr>
        <w:name w:val="B7D3B0FABAC6469F9C743FD1BC4F5D38"/>
        <w:category>
          <w:name w:val="Allmänt"/>
          <w:gallery w:val="placeholder"/>
        </w:category>
        <w:types>
          <w:type w:val="bbPlcHdr"/>
        </w:types>
        <w:behaviors>
          <w:behavior w:val="content"/>
        </w:behaviors>
        <w:guid w:val="{4BBD3133-6E2E-4D1B-8857-B660181276A9}"/>
      </w:docPartPr>
      <w:docPartBody>
        <w:p w:rsidR="00CB6F34" w:rsidRDefault="00DB7417">
          <w:pPr>
            <w:pStyle w:val="B7D3B0FABAC6469F9C743FD1BC4F5D38"/>
          </w:pPr>
          <w:r>
            <w:rPr>
              <w:rStyle w:val="Platshllartext"/>
            </w:rPr>
            <w:t xml:space="preserve"> </w:t>
          </w:r>
        </w:p>
      </w:docPartBody>
    </w:docPart>
    <w:docPart>
      <w:docPartPr>
        <w:name w:val="16F9E50DD6E6436AAC3EBEB0F6D2DE7D"/>
        <w:category>
          <w:name w:val="Allmänt"/>
          <w:gallery w:val="placeholder"/>
        </w:category>
        <w:types>
          <w:type w:val="bbPlcHdr"/>
        </w:types>
        <w:behaviors>
          <w:behavior w:val="content"/>
        </w:behaviors>
        <w:guid w:val="{8BC7CB9E-2F7F-46B0-AB3D-0BBC7E4C14FF}"/>
      </w:docPartPr>
      <w:docPartBody>
        <w:p w:rsidR="00CB6F34" w:rsidRDefault="00DB7417">
          <w:pPr>
            <w:pStyle w:val="16F9E50DD6E6436AAC3EBEB0F6D2DE7D"/>
          </w:pPr>
          <w:r>
            <w:t xml:space="preserve"> </w:t>
          </w:r>
        </w:p>
      </w:docPartBody>
    </w:docPart>
    <w:docPart>
      <w:docPartPr>
        <w:name w:val="1CFEAFACF7E8410EAD5CBB1B9014BDC0"/>
        <w:category>
          <w:name w:val="Allmänt"/>
          <w:gallery w:val="placeholder"/>
        </w:category>
        <w:types>
          <w:type w:val="bbPlcHdr"/>
        </w:types>
        <w:behaviors>
          <w:behavior w:val="content"/>
        </w:behaviors>
        <w:guid w:val="{6E945FE3-81B1-4593-8ED4-E9906F9F3749}"/>
      </w:docPartPr>
      <w:docPartBody>
        <w:p w:rsidR="00F567D5" w:rsidRDefault="00F56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17"/>
    <w:rsid w:val="00004935"/>
    <w:rsid w:val="00CB6F34"/>
    <w:rsid w:val="00DB7417"/>
    <w:rsid w:val="00F56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669E07CEC4F22A9A372EE8A820736">
    <w:name w:val="F5E669E07CEC4F22A9A372EE8A820736"/>
  </w:style>
  <w:style w:type="paragraph" w:customStyle="1" w:styleId="E0311712C0F14FBCB0687B040E11244C">
    <w:name w:val="E0311712C0F14FBCB0687B040E1124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02BE83ECFF478886D5EEF93C3D81C7">
    <w:name w:val="D802BE83ECFF478886D5EEF93C3D81C7"/>
  </w:style>
  <w:style w:type="paragraph" w:customStyle="1" w:styleId="C65E5F0CC2F14B3E8DA897237F2640BC">
    <w:name w:val="C65E5F0CC2F14B3E8DA897237F2640BC"/>
  </w:style>
  <w:style w:type="paragraph" w:customStyle="1" w:styleId="659964C8516F40289A66B4D6EF1D6E5F">
    <w:name w:val="659964C8516F40289A66B4D6EF1D6E5F"/>
  </w:style>
  <w:style w:type="paragraph" w:customStyle="1" w:styleId="8465EB8C44C94BE89A3B98C416D37E02">
    <w:name w:val="8465EB8C44C94BE89A3B98C416D37E02"/>
  </w:style>
  <w:style w:type="paragraph" w:customStyle="1" w:styleId="B7D3B0FABAC6469F9C743FD1BC4F5D38">
    <w:name w:val="B7D3B0FABAC6469F9C743FD1BC4F5D38"/>
  </w:style>
  <w:style w:type="paragraph" w:customStyle="1" w:styleId="16F9E50DD6E6436AAC3EBEB0F6D2DE7D">
    <w:name w:val="16F9E50DD6E6436AAC3EBEB0F6D2D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780C3-A1E1-4E17-AF5A-D0A04FEA2BA3}"/>
</file>

<file path=customXml/itemProps2.xml><?xml version="1.0" encoding="utf-8"?>
<ds:datastoreItem xmlns:ds="http://schemas.openxmlformats.org/officeDocument/2006/customXml" ds:itemID="{93FA35FE-F9D3-468D-A871-94DF32D3A576}"/>
</file>

<file path=customXml/itemProps3.xml><?xml version="1.0" encoding="utf-8"?>
<ds:datastoreItem xmlns:ds="http://schemas.openxmlformats.org/officeDocument/2006/customXml" ds:itemID="{B3B75EF6-5FA0-4475-87C6-78068EE91176}"/>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1730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M2029 Kommunala ordningsvakter</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