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B49" w:rsidRPr="002E3B49" w:rsidRDefault="002E3B49">
      <w:pPr>
        <w:pStyle w:val="Frslagsrubrik"/>
      </w:pPr>
      <w:r w:rsidRPr="002E3B49">
        <w:t>Förslag till riksdagsbeslut</w:t>
      </w:r>
    </w:p>
    <w:p w:rsidR="002E3B49" w:rsidRPr="002E3B49" w:rsidRDefault="002E3B49">
      <w:pPr>
        <w:pStyle w:val="Hemstlatt"/>
      </w:pPr>
      <w:r w:rsidRPr="002E3B49">
        <w:t>Riksdagen tillkännager för regeringen som sin mening vad som anförs i motionen om att se över kontanthanteringen i skärgå</w:t>
      </w:r>
      <w:r w:rsidRPr="002E3B49">
        <w:t>r</w:t>
      </w:r>
      <w:r w:rsidRPr="002E3B49">
        <w:t>den.</w:t>
      </w:r>
    </w:p>
    <w:p w:rsidR="002E3B49" w:rsidRPr="002E3B49" w:rsidRDefault="002E3B49">
      <w:pPr>
        <w:pStyle w:val="Rubrik1"/>
      </w:pPr>
      <w:r w:rsidRPr="002E3B49">
        <w:t>Motivering</w:t>
      </w:r>
    </w:p>
    <w:p w:rsidR="002E3B49" w:rsidRPr="002E3B49" w:rsidRDefault="002E3B49">
      <w:r w:rsidRPr="002E3B49">
        <w:t>För att få en levande skärgård måste vi underlätta för boende och företagande på öarna. Ett av de största problemen idag är en så enkel sak som hur man kan hantera sina kontanter på ett smidigt och säkert sätt.</w:t>
      </w:r>
    </w:p>
    <w:p w:rsidR="002E3B49" w:rsidRPr="002E3B49" w:rsidRDefault="002E3B49">
      <w:pPr>
        <w:pStyle w:val="Normaltindrag"/>
      </w:pPr>
      <w:r w:rsidRPr="002E3B49">
        <w:t>Som riksdagsledamot för Moderaterna och boende på Möja, en av öarna i Stockholms skärgård och en ö med den problematik som kännetecknar gle</w:t>
      </w:r>
      <w:r w:rsidRPr="002E3B49">
        <w:t>s</w:t>
      </w:r>
      <w:r w:rsidRPr="002E3B49">
        <w:t>bygden, upplever jag personligen hur svårt det är med kommunikationerna till närmaste bankkontor. Det tar mig en hel dag om jag med ordinarie trafik ska betala räkningar eller sätta in kontanter på närmaste bankkontor. Mindre för</w:t>
      </w:r>
      <w:r w:rsidRPr="002E3B49">
        <w:t>e</w:t>
      </w:r>
      <w:r w:rsidRPr="002E3B49">
        <w:t>tag måste få den infrastruktur från samhället som stora företag erbjuds genom sin storlek. Alla vill inte använda kortbetalningar, och kontanter är fortfarande det som kunder föredrar för mindre utgifter som restaurangbesök eller mati</w:t>
      </w:r>
      <w:r w:rsidRPr="002E3B49">
        <w:t>n</w:t>
      </w:r>
      <w:r w:rsidRPr="002E3B49">
        <w:t>köp.</w:t>
      </w:r>
    </w:p>
    <w:p w:rsidR="002E3B49" w:rsidRPr="002E3B49" w:rsidRDefault="002E3B49">
      <w:pPr>
        <w:pStyle w:val="Normaltindrag"/>
      </w:pPr>
      <w:r w:rsidRPr="002E3B49">
        <w:t>Från Post- och telestyrelsen kommer direk</w:t>
      </w:r>
      <w:r w:rsidRPr="002E3B49">
        <w:t xml:space="preserve">tiv om att det maximalt ska vara </w:t>
      </w:r>
      <w:smartTag w:uri="urn:schemas-microsoft-com:office:smarttags" w:element="metricconverter">
        <w:smartTagPr>
          <w:attr w:name="ProductID" w:val="30 kilometers"/>
        </w:smartTagPr>
        <w:r w:rsidRPr="002E3B49">
          <w:t>30 kilometers</w:t>
        </w:r>
      </w:smartTag>
      <w:r w:rsidRPr="002E3B49">
        <w:t xml:space="preserve"> bilväg till närmaste bankkontor för hela landet, men Sveriges skärgårdar är undantagna och man måste fråga sig varför det har blivit så? Att det är orimligt att kräva vägar mellan öarna är självklart, men borde inte mo</w:t>
      </w:r>
      <w:r w:rsidRPr="002E3B49">
        <w:t>t</w:t>
      </w:r>
      <w:r w:rsidRPr="002E3B49">
        <w:t>svarande tidsåtgång i så fall användas i beräkningen? Till exempel kunde man säga att det inte får ta mer än en timme med offentliga transportmedel för att ta sig till ett ställe för att betala sina räkningar eller att ta ut eller sätta in ko</w:t>
      </w:r>
      <w:r w:rsidRPr="002E3B49">
        <w:t>n</w:t>
      </w:r>
      <w:r w:rsidRPr="002E3B49">
        <w:t>tan</w:t>
      </w:r>
      <w:r w:rsidRPr="002E3B49">
        <w:t>ter.</w:t>
      </w:r>
    </w:p>
    <w:p w:rsidR="002E3B49" w:rsidRPr="002E3B49" w:rsidRDefault="002E3B49">
      <w:pPr>
        <w:pStyle w:val="Normaltindrag"/>
      </w:pPr>
      <w:r w:rsidRPr="002E3B49">
        <w:t>På sommaren är turistnäringen väldigt stor över hela skärgården, men bara på fyra öar i hela Stockholms skärgård finns det möjlighet att betala räkningar om man inte kan eller vill använda Internet, vilket drabbar många äldre. För</w:t>
      </w:r>
      <w:r w:rsidRPr="002E3B49">
        <w:t>e</w:t>
      </w:r>
      <w:r w:rsidRPr="002E3B49">
        <w:lastRenderedPageBreak/>
        <w:t>tagare i turistnäringen har stora problem att sätta in sina dagskassor på sina egna bankkonton. När Svensk kassaservice lades ner förra hösten uppstod som beskrivet problem med kontanthantering för dem som inte råkade ha sin verksamhet på en av de öar som har ett bankkontor. Många företagare har idag så pass svårt att bli av med kontanter att de betalar ut sina anställdas löner i sedlar och mynt. Detta är varken säkert eller långsiktigt hållbart.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3B49">
        <w:trPr>
          <w:cantSplit/>
        </w:trPr>
        <w:tc>
          <w:tcPr>
            <w:tcW w:w="3046" w:type="dxa"/>
          </w:tcPr>
          <w:p w:rsidR="002E3B49" w:rsidRPr="002E3B49" w:rsidRDefault="002E3B49">
            <w:pPr>
              <w:pStyle w:val="UnderskriftDatum"/>
              <w:spacing w:before="240"/>
            </w:pPr>
            <w:r w:rsidRPr="002E3B49">
              <w:t>Stockholm den 5 oktober 2009</w:t>
            </w:r>
          </w:p>
        </w:tc>
        <w:tc>
          <w:tcPr>
            <w:tcW w:w="3047" w:type="dxa"/>
          </w:tcPr>
          <w:p w:rsidR="002E3B49" w:rsidRPr="002E3B49" w:rsidRDefault="002E3B49">
            <w:pPr>
              <w:pStyle w:val="Underskrifter"/>
              <w:spacing w:before="240"/>
            </w:pPr>
          </w:p>
        </w:tc>
      </w:tr>
      <w:tr w:rsidR="00000000" w:rsidRPr="002E3B49">
        <w:trPr>
          <w:cantSplit/>
        </w:trPr>
        <w:tc>
          <w:tcPr>
            <w:tcW w:w="3046" w:type="dxa"/>
          </w:tcPr>
          <w:p w:rsidR="002E3B49" w:rsidRPr="002E3B49" w:rsidRDefault="002E3B49">
            <w:pPr>
              <w:pStyle w:val="Underskrifter"/>
            </w:pPr>
            <w:r w:rsidRPr="002E3B49">
              <w:t>Rune Wikström (m)</w:t>
            </w:r>
          </w:p>
        </w:tc>
        <w:tc>
          <w:tcPr>
            <w:tcW w:w="3046" w:type="dxa"/>
          </w:tcPr>
          <w:p w:rsidR="002E3B49" w:rsidRPr="002E3B49" w:rsidRDefault="002E3B49">
            <w:pPr>
              <w:pStyle w:val="Underskrifter"/>
            </w:pPr>
          </w:p>
        </w:tc>
      </w:tr>
    </w:tbl>
    <w:p w:rsidR="002E3B49" w:rsidRPr="002E3B49" w:rsidRDefault="002E3B49">
      <w:pPr>
        <w:pStyle w:val="Normaltindrag"/>
      </w:pPr>
    </w:p>
    <w:sectPr w:rsidR="00000000" w:rsidRPr="002E3B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B49" w:rsidRPr="002E3B49" w:rsidRDefault="002E3B49">
      <w:r w:rsidRPr="002E3B49">
        <w:separator/>
      </w:r>
    </w:p>
  </w:endnote>
  <w:endnote w:type="continuationSeparator" w:id="0">
    <w:p w:rsidR="002E3B49" w:rsidRPr="002E3B49" w:rsidRDefault="002E3B49">
      <w:r w:rsidRPr="002E3B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B49" w:rsidRPr="002E3B49" w:rsidRDefault="002E3B49">
    <w:pPr>
      <w:pStyle w:val="Sidfot"/>
    </w:pPr>
    <w:r w:rsidRPr="002E3B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0658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B49" w:rsidRDefault="002E3B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3B49" w:rsidRDefault="002E3B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B49" w:rsidRPr="002E3B49" w:rsidRDefault="002E3B49">
    <w:pPr>
      <w:pStyle w:val="Sidfot"/>
    </w:pPr>
    <w:r w:rsidRPr="002E3B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71034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B49" w:rsidRDefault="002E3B4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3B49" w:rsidRDefault="002E3B4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B49" w:rsidRPr="002E3B49" w:rsidRDefault="002E3B49">
    <w:pPr>
      <w:pStyle w:val="Sidfot"/>
    </w:pPr>
    <w:r w:rsidRPr="002E3B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714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B49" w:rsidRDefault="002E3B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3B49" w:rsidRDefault="002E3B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B49" w:rsidRPr="002E3B49" w:rsidRDefault="002E3B49">
      <w:r w:rsidRPr="002E3B49">
        <w:separator/>
      </w:r>
    </w:p>
  </w:footnote>
  <w:footnote w:type="continuationSeparator" w:id="0">
    <w:p w:rsidR="002E3B49" w:rsidRPr="002E3B49" w:rsidRDefault="002E3B49">
      <w:r w:rsidRPr="002E3B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B49" w:rsidRPr="002E3B49" w:rsidRDefault="002E3B49">
    <w:pPr>
      <w:pStyle w:val="Sidhuvud"/>
    </w:pPr>
    <w:r w:rsidRPr="002E3B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9812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B49" w:rsidRDefault="002E3B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3B49" w:rsidRDefault="002E3B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B49" w:rsidRPr="002E3B49" w:rsidRDefault="002E3B49">
    <w:pPr>
      <w:pStyle w:val="Sidhuvud"/>
    </w:pPr>
    <w:r w:rsidRPr="002E3B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757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B49" w:rsidRDefault="002E3B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3B49" w:rsidRDefault="002E3B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B49" w:rsidRPr="002E3B49" w:rsidRDefault="002E3B49">
    <w:pPr>
      <w:pStyle w:val="FSHNormal"/>
      <w:tabs>
        <w:tab w:val="right" w:pos="5840"/>
      </w:tabs>
    </w:pPr>
    <w:r w:rsidRPr="002E3B49">
      <w:br/>
    </w:r>
    <w:r w:rsidRPr="002E3B49">
      <w:fldChar w:fldCharType="begin" w:fldLock="1"/>
    </w:r>
    <w:r w:rsidRPr="002E3B49">
      <w:instrText xml:space="preserve"> DOCPROPERTY</w:instrText>
    </w:r>
    <w:r w:rsidRPr="002E3B49">
      <w:rPr>
        <w:sz w:val="18"/>
      </w:rPr>
      <w:instrText xml:space="preserve"> "YearUser" *\charformat </w:instrText>
    </w:r>
    <w:r w:rsidRPr="002E3B49">
      <w:fldChar w:fldCharType="separate"/>
    </w:r>
    <w:r w:rsidRPr="002E3B49">
      <w:t>2009/10</w:t>
    </w:r>
    <w:r w:rsidRPr="002E3B49">
      <w:fldChar w:fldCharType="end"/>
    </w:r>
    <w:r w:rsidRPr="002E3B49">
      <w:t xml:space="preserve"> </w:t>
    </w:r>
    <w:r w:rsidRPr="002E3B49">
      <w:tab/>
      <w:t xml:space="preserve">mnr: </w:t>
    </w:r>
    <w:r w:rsidRPr="002E3B49">
      <w:fldChar w:fldCharType="begin" w:fldLock="1"/>
    </w:r>
    <w:r w:rsidRPr="002E3B49">
      <w:instrText xml:space="preserve"> DOCPROPERTY</w:instrText>
    </w:r>
    <w:r w:rsidRPr="002E3B49">
      <w:rPr>
        <w:sz w:val="18"/>
      </w:rPr>
      <w:instrText xml:space="preserve"> "Motionsnummer" *\charformat </w:instrText>
    </w:r>
    <w:r w:rsidRPr="002E3B49">
      <w:fldChar w:fldCharType="separate"/>
    </w:r>
    <w:r w:rsidRPr="002E3B49">
      <w:t>T418</w:t>
    </w:r>
    <w:r w:rsidRPr="002E3B49">
      <w:fldChar w:fldCharType="end"/>
    </w:r>
    <w:r w:rsidRPr="002E3B49">
      <w:br/>
    </w:r>
    <w:r w:rsidRPr="002E3B49">
      <w:fldChar w:fldCharType="begin" w:fldLock="1"/>
    </w:r>
    <w:r w:rsidRPr="002E3B49">
      <w:instrText xml:space="preserve"> DOCPROPERTY</w:instrText>
    </w:r>
    <w:r w:rsidRPr="002E3B49">
      <w:rPr>
        <w:sz w:val="18"/>
      </w:rPr>
      <w:instrText xml:space="preserve"> "Samling" *\charformat </w:instrText>
    </w:r>
    <w:r w:rsidRPr="002E3B49">
      <w:fldChar w:fldCharType="end"/>
    </w:r>
    <w:r w:rsidRPr="002E3B49">
      <w:tab/>
      <w:t xml:space="preserve">pnr: </w:t>
    </w:r>
    <w:r w:rsidRPr="002E3B49">
      <w:fldChar w:fldCharType="begin" w:fldLock="1"/>
    </w:r>
    <w:r w:rsidRPr="002E3B49">
      <w:instrText xml:space="preserve"> DOCPROPERTY</w:instrText>
    </w:r>
    <w:r w:rsidRPr="002E3B49">
      <w:rPr>
        <w:sz w:val="18"/>
      </w:rPr>
      <w:instrText xml:space="preserve"> "Partinummer" *\charformat </w:instrText>
    </w:r>
    <w:r w:rsidRPr="002E3B49">
      <w:fldChar w:fldCharType="separate"/>
    </w:r>
    <w:r w:rsidRPr="002E3B49">
      <w:t>m1302</w:t>
    </w:r>
    <w:r w:rsidRPr="002E3B49">
      <w:fldChar w:fldCharType="end"/>
    </w:r>
  </w:p>
  <w:p w:rsidR="002E3B49" w:rsidRPr="002E3B49" w:rsidRDefault="002E3B49">
    <w:pPr>
      <w:pStyle w:val="FSHRub1"/>
    </w:pPr>
    <w:r w:rsidRPr="002E3B49">
      <w:t>Motion till riksdagen</w:t>
    </w:r>
    <w:r w:rsidRPr="002E3B49">
      <w:br/>
    </w:r>
    <w:r w:rsidRPr="002E3B49">
      <w:fldChar w:fldCharType="begin" w:fldLock="1"/>
    </w:r>
    <w:r w:rsidRPr="002E3B49">
      <w:instrText xml:space="preserve"> DOCPROPERTY "YearUser" *\charformat </w:instrText>
    </w:r>
    <w:r w:rsidRPr="002E3B49">
      <w:fldChar w:fldCharType="separate"/>
    </w:r>
    <w:r w:rsidRPr="002E3B49">
      <w:t>2009/10</w:t>
    </w:r>
    <w:r w:rsidRPr="002E3B49">
      <w:fldChar w:fldCharType="end"/>
    </w:r>
    <w:r w:rsidRPr="002E3B49">
      <w:t>:</w:t>
    </w:r>
    <w:r w:rsidRPr="002E3B49">
      <w:fldChar w:fldCharType="begin" w:fldLock="1"/>
    </w:r>
    <w:r w:rsidRPr="002E3B49">
      <w:instrText xml:space="preserve"> DOCPROPERTY "Motionsnummer" *\charformat </w:instrText>
    </w:r>
    <w:r w:rsidRPr="002E3B49">
      <w:fldChar w:fldCharType="separate"/>
    </w:r>
    <w:r w:rsidRPr="002E3B49">
      <w:t>T418</w:t>
    </w:r>
    <w:r w:rsidRPr="002E3B49">
      <w:fldChar w:fldCharType="end"/>
    </w:r>
  </w:p>
  <w:p w:rsidR="002E3B49" w:rsidRPr="002E3B49" w:rsidRDefault="002E3B49">
    <w:pPr>
      <w:pStyle w:val="FSHNormalS5"/>
    </w:pPr>
    <w:r w:rsidRPr="002E3B49">
      <w:fldChar w:fldCharType="begin" w:fldLock="1"/>
    </w:r>
    <w:r w:rsidRPr="002E3B49">
      <w:instrText xml:space="preserve"> DOCPROPERTY "MotionarText" *\charformat </w:instrText>
    </w:r>
    <w:r w:rsidRPr="002E3B49">
      <w:fldChar w:fldCharType="separate"/>
    </w:r>
    <w:r w:rsidRPr="002E3B49">
      <w:t>av Rune Wikström (m)</w:t>
    </w:r>
    <w:r w:rsidRPr="002E3B49">
      <w:fldChar w:fldCharType="end"/>
    </w:r>
    <w:r w:rsidRPr="002E3B49">
      <w:br/>
    </w:r>
    <w:r w:rsidRPr="002E3B49">
      <w:fldChar w:fldCharType="begin" w:fldLock="1"/>
    </w:r>
    <w:r w:rsidRPr="002E3B49">
      <w:instrText xml:space="preserve"> DOCPROPERTY "SvarFrasKort" *\charformat </w:instrText>
    </w:r>
    <w:r w:rsidRPr="002E3B49">
      <w:fldChar w:fldCharType="end"/>
    </w:r>
  </w:p>
  <w:p w:rsidR="002E3B49" w:rsidRPr="002E3B49" w:rsidRDefault="002E3B49">
    <w:pPr>
      <w:pStyle w:val="FSHTitel"/>
    </w:pPr>
    <w:r w:rsidRPr="002E3B49">
      <w:fldChar w:fldCharType="begin" w:fldLock="1"/>
    </w:r>
    <w:r w:rsidRPr="002E3B49">
      <w:instrText xml:space="preserve"> DOCPROPERTY</w:instrText>
    </w:r>
    <w:r w:rsidRPr="002E3B49">
      <w:rPr>
        <w:sz w:val="18"/>
      </w:rPr>
      <w:instrText xml:space="preserve"> "RubrikSvar" *\charformat </w:instrText>
    </w:r>
    <w:r w:rsidRPr="002E3B49">
      <w:fldChar w:fldCharType="separate"/>
    </w:r>
    <w:r w:rsidRPr="002E3B49">
      <w:t>Kontanthantering i skärgården</w:t>
    </w:r>
    <w:r w:rsidRPr="002E3B49">
      <w:fldChar w:fldCharType="end"/>
    </w:r>
  </w:p>
  <w:p w:rsidR="002E3B49" w:rsidRPr="002E3B49" w:rsidRDefault="002E3B49">
    <w:pPr>
      <w:pStyle w:val="Normal00"/>
    </w:pPr>
  </w:p>
  <w:p w:rsidR="002E3B49" w:rsidRPr="002E3B49" w:rsidRDefault="002E3B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5276323"/>
    <w:multiLevelType w:val="hybridMultilevel"/>
    <w:tmpl w:val="E54633DE"/>
    <w:lvl w:ilvl="0" w:tplc="366088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2C00771"/>
    <w:multiLevelType w:val="hybridMultilevel"/>
    <w:tmpl w:val="78749434"/>
    <w:lvl w:ilvl="0" w:tplc="ACC6A9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BE03DD"/>
    <w:multiLevelType w:val="multilevel"/>
    <w:tmpl w:val="2120363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64542120">
    <w:abstractNumId w:val="8"/>
  </w:num>
  <w:num w:numId="2" w16cid:durableId="1198423311">
    <w:abstractNumId w:val="9"/>
  </w:num>
  <w:num w:numId="3" w16cid:durableId="2101372666">
    <w:abstractNumId w:val="8"/>
  </w:num>
  <w:num w:numId="4" w16cid:durableId="1479609420">
    <w:abstractNumId w:val="9"/>
  </w:num>
  <w:num w:numId="5" w16cid:durableId="1976401049">
    <w:abstractNumId w:val="15"/>
  </w:num>
  <w:num w:numId="6" w16cid:durableId="1211302332">
    <w:abstractNumId w:val="10"/>
  </w:num>
  <w:num w:numId="7" w16cid:durableId="656231814">
    <w:abstractNumId w:val="11"/>
  </w:num>
  <w:num w:numId="8" w16cid:durableId="1404985296">
    <w:abstractNumId w:val="14"/>
  </w:num>
  <w:num w:numId="9" w16cid:durableId="1894926290">
    <w:abstractNumId w:val="8"/>
  </w:num>
  <w:num w:numId="10" w16cid:durableId="2070498286">
    <w:abstractNumId w:val="3"/>
  </w:num>
  <w:num w:numId="11" w16cid:durableId="795300065">
    <w:abstractNumId w:val="2"/>
  </w:num>
  <w:num w:numId="12" w16cid:durableId="70591285">
    <w:abstractNumId w:val="1"/>
  </w:num>
  <w:num w:numId="13" w16cid:durableId="1709992330">
    <w:abstractNumId w:val="0"/>
  </w:num>
  <w:num w:numId="14" w16cid:durableId="649603807">
    <w:abstractNumId w:val="9"/>
  </w:num>
  <w:num w:numId="15" w16cid:durableId="1478718978">
    <w:abstractNumId w:val="7"/>
  </w:num>
  <w:num w:numId="16" w16cid:durableId="2143308434">
    <w:abstractNumId w:val="6"/>
  </w:num>
  <w:num w:numId="17" w16cid:durableId="2017808444">
    <w:abstractNumId w:val="5"/>
  </w:num>
  <w:num w:numId="18" w16cid:durableId="1706909010">
    <w:abstractNumId w:val="4"/>
  </w:num>
  <w:num w:numId="19" w16cid:durableId="1722091170">
    <w:abstractNumId w:val="12"/>
  </w:num>
  <w:num w:numId="20" w16cid:durableId="804395728">
    <w:abstractNumId w:val="13"/>
  </w:num>
  <w:num w:numId="21" w16cid:durableId="1230069854">
    <w:abstractNumId w:val="11"/>
  </w:num>
  <w:num w:numId="22" w16cid:durableId="1387030571">
    <w:abstractNumId w:val="10"/>
  </w:num>
  <w:num w:numId="23" w16cid:durableId="2049523233">
    <w:abstractNumId w:val="14"/>
  </w:num>
  <w:num w:numId="24" w16cid:durableId="6398469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5D8FC700-3DE2-42B4-B8B7-05956605B0AE}"/>
  </w:docVars>
  <w:rsids>
    <w:rsidRoot w:val="00E35A23"/>
    <w:rsid w:val="002E3B49"/>
    <w:rsid w:val="00E35A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D8FED4D0-7F16-4184-9146-0E6A6B2F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1911</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m1302</vt:lpstr>
    </vt:vector>
  </TitlesOfParts>
  <Company>Riksdagen</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m1302</dc:title>
  <dc:subject>m1302</dc:subject>
  <dc:creator>Riksdagen</dc:creator>
  <cp:keywords>Riksdagen</cp:keywords>
  <dc:description/>
  <cp:lastModifiedBy>Lars Brink</cp:lastModifiedBy>
  <cp:revision>2</cp:revision>
  <cp:lastPrinted>2010-01-13T09:09:00Z</cp:lastPrinted>
  <dcterms:created xsi:type="dcterms:W3CDTF">2025-12-17T22:27:00Z</dcterms:created>
  <dcterms:modified xsi:type="dcterms:W3CDTF">2025-12-17T22:27:00Z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mot2000_505_2009-09-30</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Kontanthantering i skärgården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Kontanthantering i skärgården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Rune Wikström (m)</vt:lpwstr>
  </property>
  <property fmtid="{D5CDD505-2E9C-101B-9397-08002B2CF9AE}" pid="26" name="MotionarLista">
    <vt:lpwstr>Wikström, Rune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Wikström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20092010000000000109000013020069</vt:lpwstr>
  </property>
  <property fmtid="{D5CDD505-2E9C-101B-9397-08002B2CF9AE}" pid="47" name="datum">
    <vt:lpwstr>091005</vt:lpwstr>
  </property>
  <property fmtid="{D5CDD505-2E9C-101B-9397-08002B2CF9AE}" pid="48" name="avsändar-e-post">
    <vt:lpwstr>magnus.torne@riksdagen.se</vt:lpwstr>
  </property>
  <property fmtid="{D5CDD505-2E9C-101B-9397-08002B2CF9AE}" pid="49" name="id">
    <vt:lpwstr>20092010000000000109000013020069</vt:lpwstr>
  </property>
  <property fmtid="{D5CDD505-2E9C-101B-9397-08002B2CF9AE}" pid="50" name="nummer">
    <vt:lpwstr>418</vt:lpwstr>
  </property>
  <property fmtid="{D5CDD505-2E9C-101B-9397-08002B2CF9AE}" pid="51" name="utskottsbeteckning">
    <vt:lpwstr>T</vt:lpwstr>
  </property>
  <property fmtid="{D5CDD505-2E9C-101B-9397-08002B2CF9AE}" pid="52" name="GlobalUID">
    <vt:lpwstr>{AFACF695-791D-4C9E-AEE2-022E83CB7776}</vt:lpwstr>
  </property>
  <property fmtid="{D5CDD505-2E9C-101B-9397-08002B2CF9AE}" pid="53" name="Överföringar">
    <vt:i4>0</vt:i4>
  </property>
  <property fmtid="{D5CDD505-2E9C-101B-9397-08002B2CF9AE}" pid="54" name="Checksum">
    <vt:lpwstr>*1016013029326*</vt:lpwstr>
  </property>
  <property fmtid="{D5CDD505-2E9C-101B-9397-08002B2CF9AE}" pid="55" name="skuggnummer">
    <vt:lpwstr>2583</vt:lpwstr>
  </property>
  <property fmtid="{D5CDD505-2E9C-101B-9397-08002B2CF9AE}" pid="56" name="urixVersion">
    <vt:lpwstr>4.0.0.9</vt:lpwstr>
  </property>
  <property fmtid="{D5CDD505-2E9C-101B-9397-08002B2CF9AE}" pid="57" name="urixOrigin">
    <vt:lpwstr>100113 10:11:21.169</vt:lpwstr>
  </property>
  <property fmtid="{D5CDD505-2E9C-101B-9397-08002B2CF9AE}" pid="58" name="urixGuid">
    <vt:lpwstr>{0D4EAE02-D029-4512-85AB-F00295EF16E5}</vt:lpwstr>
  </property>
</Properties>
</file>