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80618" w:rsidP="00DA0661">
      <w:pPr>
        <w:pStyle w:val="Title"/>
      </w:pPr>
      <w:r>
        <w:t>Svar på fråga 2021/22:1447 av Jessica Roswall (M)</w:t>
      </w:r>
      <w:r>
        <w:br/>
        <w:t>Skogsstyrelsens tolkning av EU</w:t>
      </w:r>
      <w:r w:rsidR="00E1160B">
        <w:t>:</w:t>
      </w:r>
      <w:r>
        <w:t>s fågel- och artskyddsregler</w:t>
      </w:r>
    </w:p>
    <w:p w:rsidR="006A21B6" w:rsidP="002749F7">
      <w:pPr>
        <w:pStyle w:val="BodyText"/>
      </w:pPr>
      <w:r>
        <w:t xml:space="preserve">Jessica Roswall har frågat mig om jag har för avsikt att ta några generella initiativ, och i så fall vilka, mot bakgrund av Skogsstyrelsens tolkning av EU:s fågel- och </w:t>
      </w:r>
      <w:r w:rsidR="006A72A7">
        <w:t>artskyddsregler</w:t>
      </w:r>
      <w:r w:rsidR="006322B7">
        <w:t>.</w:t>
      </w:r>
    </w:p>
    <w:p w:rsidR="006A21B6" w:rsidP="002749F7">
      <w:pPr>
        <w:pStyle w:val="BodyText"/>
        <w:rPr>
          <w:rFonts w:cs="TimesNewRomanPSMT"/>
        </w:rPr>
      </w:pPr>
      <w:bookmarkStart w:id="0" w:name="Start"/>
      <w:bookmarkEnd w:id="0"/>
      <w:r w:rsidRPr="002F30BA">
        <w:rPr>
          <w:rFonts w:cs="TimesNewRomanPSMT"/>
        </w:rPr>
        <w:t>Låt mig börja med att säga att regeringen inte kommentera</w:t>
      </w:r>
      <w:r w:rsidR="00F119C7">
        <w:rPr>
          <w:rFonts w:cs="TimesNewRomanPSMT"/>
        </w:rPr>
        <w:t>r</w:t>
      </w:r>
      <w:r w:rsidRPr="002F30BA">
        <w:rPr>
          <w:rFonts w:cs="TimesNewRomanPSMT"/>
        </w:rPr>
        <w:t xml:space="preserve"> </w:t>
      </w:r>
      <w:r w:rsidR="00F119C7">
        <w:rPr>
          <w:rFonts w:cs="TimesNewRomanPSMT"/>
        </w:rPr>
        <w:t>enskilda myndigheters</w:t>
      </w:r>
      <w:r w:rsidRPr="002F30BA">
        <w:rPr>
          <w:rFonts w:cs="TimesNewRomanPSMT"/>
        </w:rPr>
        <w:t xml:space="preserve"> bedömning</w:t>
      </w:r>
      <w:r w:rsidR="00F119C7">
        <w:rPr>
          <w:rFonts w:cs="TimesNewRomanPSMT"/>
        </w:rPr>
        <w:t>ar</w:t>
      </w:r>
      <w:r w:rsidRPr="002F30BA">
        <w:rPr>
          <w:rFonts w:cs="TimesNewRomanPSMT"/>
        </w:rPr>
        <w:t xml:space="preserve"> av rättspraxis eftersom det skulle kunna uppfattas som att regeringen försöker styra hur förvaltningsmyndighet</w:t>
      </w:r>
      <w:r w:rsidR="00F119C7">
        <w:rPr>
          <w:rFonts w:cs="TimesNewRomanPSMT"/>
        </w:rPr>
        <w:t>er</w:t>
      </w:r>
      <w:r w:rsidRPr="002F30BA">
        <w:rPr>
          <w:rFonts w:cs="TimesNewRomanPSMT"/>
        </w:rPr>
        <w:t xml:space="preserve"> ska besluta i ärenden som rör myndighetsutövning mot enskild eller tillämpning av lag.</w:t>
      </w:r>
    </w:p>
    <w:p w:rsidR="00D85461" w:rsidP="00D85461">
      <w:pPr>
        <w:pStyle w:val="BodyText"/>
      </w:pPr>
      <w:r>
        <w:t xml:space="preserve">Jag kan konstatera att det gällande regelverket för </w:t>
      </w:r>
      <w:r>
        <w:t>artskydd</w:t>
      </w:r>
      <w:r>
        <w:t xml:space="preserve"> har kritiserats för att inte i tillräcklig grad vara tillämpbart, effektivt och rättssäkert. En översyn av artskyddet fanns därför med som en punkt i januariavtalet</w:t>
      </w:r>
      <w:r w:rsidR="00F119C7">
        <w:t>. I</w:t>
      </w:r>
      <w:r>
        <w:t xml:space="preserve"> maj 2020 tillsatte regeringen en utredning om en sådan översyn. Artskyddsutredningen lämnade sitt betänkande till regeringen</w:t>
      </w:r>
      <w:r w:rsidRPr="00FB73A5">
        <w:t xml:space="preserve"> </w:t>
      </w:r>
      <w:r>
        <w:t xml:space="preserve">i juni förra året. I betänkandet finns det omfattande analyser och flera förslag för att göra artskyddet mer tillämpbart, effektivt och rättssäkert. </w:t>
      </w:r>
    </w:p>
    <w:p w:rsidR="00D85461" w:rsidP="002749F7">
      <w:pPr>
        <w:pStyle w:val="BodyText"/>
      </w:pPr>
      <w:r>
        <w:t xml:space="preserve">De senaste månaderna har diskussionerna om artskyddet intensifierats, och mycket har handlat om den osäkerhet som har uppstått kring vad som utgör tillräcklig hänsyn i samband med skogsbruk. </w:t>
      </w:r>
      <w:r>
        <w:t>Regeringen har aviserat ett antal åtgärder för att komma till rätta med den</w:t>
      </w:r>
      <w:r>
        <w:t xml:space="preserve"> rådande</w:t>
      </w:r>
      <w:r>
        <w:t xml:space="preserve"> situation</w:t>
      </w:r>
      <w:r w:rsidR="00E1160B">
        <w:t>en</w:t>
      </w:r>
      <w:r>
        <w:t>.</w:t>
      </w:r>
    </w:p>
    <w:p w:rsidR="00C80618" w:rsidP="002749F7">
      <w:pPr>
        <w:pStyle w:val="BodyText"/>
      </w:pPr>
      <w:r>
        <w:t>Givet frågan som ställts till mig vill jag särskilt lyfta fram en åtgärd. R</w:t>
      </w:r>
      <w:r w:rsidR="00941C69">
        <w:t>egeringen har gett</w:t>
      </w:r>
      <w:r w:rsidR="00D85461">
        <w:t xml:space="preserve"> Naturvårdsverket och Skogsstyrelsen</w:t>
      </w:r>
      <w:r>
        <w:t xml:space="preserve"> i uppdrag</w:t>
      </w:r>
      <w:r w:rsidR="00941C69">
        <w:t xml:space="preserve"> att ta</w:t>
      </w:r>
      <w:r>
        <w:t xml:space="preserve"> </w:t>
      </w:r>
      <w:r w:rsidR="00786ADC">
        <w:t xml:space="preserve">fram </w:t>
      </w:r>
      <w:r w:rsidR="00941C69">
        <w:t xml:space="preserve">förebyggande strategier och arbetssätt, riktlinjer samt vägledningar för </w:t>
      </w:r>
      <w:r w:rsidR="00941C69">
        <w:t>artskydd</w:t>
      </w:r>
      <w:r w:rsidR="00941C69">
        <w:t xml:space="preserve"> i skogen. Syftet med dessa förebyggande strategier och arbetssätt är att möjliggöra ett skogsbruk som genom planering och hänsyn kan bedrivas utan att komma i konflikt med förbuden i artskyddsregelverket.</w:t>
      </w:r>
    </w:p>
    <w:p w:rsidR="00C71C0F" w:rsidP="002749F7">
      <w:pPr>
        <w:pStyle w:val="BodyText"/>
      </w:pPr>
      <w:r>
        <w:t xml:space="preserve">I uppdraget ingår att uppdatera och besluta om myndigheternas </w:t>
      </w:r>
      <w:r w:rsidRPr="005F5935">
        <w:t>gemensamma riktlinjer för handläggning av artskyddsärenden i skogsbruket</w:t>
      </w:r>
      <w:r>
        <w:t>. Vidare anges i uppdraget att</w:t>
      </w:r>
      <w:r>
        <w:t xml:space="preserve"> domarna från såväl nationella domstolar som EU-domstolen</w:t>
      </w:r>
      <w:r w:rsidR="00E1160B">
        <w:t>,</w:t>
      </w:r>
      <w:r>
        <w:t xml:space="preserve"> som gett den nya rättspraxisen</w:t>
      </w:r>
      <w:r w:rsidR="00E1160B">
        <w:t>,</w:t>
      </w:r>
      <w:r>
        <w:t xml:space="preserve"> bör</w:t>
      </w:r>
      <w:r>
        <w:t xml:space="preserve"> tolkas gemensamt av myndigheterna och</w:t>
      </w:r>
      <w:r>
        <w:t xml:space="preserve"> att</w:t>
      </w:r>
      <w:r>
        <w:t xml:space="preserve"> slutsatserna bör ligga till grund för utformningen av de reviderade riktlinjerna.</w:t>
      </w:r>
    </w:p>
    <w:p w:rsidR="00AC5432" w:rsidP="00AC5432">
      <w:pPr>
        <w:pStyle w:val="BodyText"/>
      </w:pPr>
      <w:bookmarkStart w:id="1" w:name="_Hlk98778055"/>
      <w:r>
        <w:t xml:space="preserve">Myndigheterna </w:t>
      </w:r>
      <w:r w:rsidRPr="000E37EB">
        <w:t>ska</w:t>
      </w:r>
      <w:r>
        <w:t xml:space="preserve"> vid genomförande av uppdraget även</w:t>
      </w:r>
      <w:r w:rsidRPr="000E37EB">
        <w:t xml:space="preserve"> </w:t>
      </w:r>
      <w:r w:rsidR="006A01D5">
        <w:t>föra dialog</w:t>
      </w:r>
      <w:r w:rsidRPr="000E37EB" w:rsidR="006A01D5">
        <w:t xml:space="preserve"> </w:t>
      </w:r>
      <w:r w:rsidRPr="000E37EB">
        <w:t>med länsstyrelser</w:t>
      </w:r>
      <w:r>
        <w:t xml:space="preserve"> </w:t>
      </w:r>
      <w:r w:rsidRPr="007845D2">
        <w:t>och andra relevanta myndigheter</w:t>
      </w:r>
      <w:r w:rsidRPr="000E37EB">
        <w:t xml:space="preserve">, representanter för </w:t>
      </w:r>
      <w:r>
        <w:t>skogsägare,</w:t>
      </w:r>
      <w:r w:rsidRPr="000E37EB">
        <w:t xml:space="preserve"> skogs</w:t>
      </w:r>
      <w:r>
        <w:t>näring, miljöorganisationer</w:t>
      </w:r>
      <w:r w:rsidRPr="000E37EB">
        <w:t xml:space="preserve"> och andra berörda</w:t>
      </w:r>
      <w:r>
        <w:t>.</w:t>
      </w:r>
    </w:p>
    <w:p w:rsidR="00C71C0F" w:rsidP="002749F7">
      <w:pPr>
        <w:pStyle w:val="BodyText"/>
      </w:pPr>
      <w:bookmarkEnd w:id="1"/>
      <w:r>
        <w:t>Utöver uppdraget till Naturvårdsverket och Skogsstyrelsen arbetar</w:t>
      </w:r>
      <w:r w:rsidR="002356F7">
        <w:t xml:space="preserve"> </w:t>
      </w:r>
      <w:r>
        <w:t xml:space="preserve">regeringen på kort sikt med att </w:t>
      </w:r>
      <w:r w:rsidRPr="00A1491C">
        <w:t>se över artskyddsförordningen</w:t>
      </w:r>
      <w:r w:rsidR="00E1160B">
        <w:t xml:space="preserve"> (2007:845)</w:t>
      </w:r>
      <w:r>
        <w:t xml:space="preserve"> när det gäller hur artskyddsbestämmelserna i fågeldirektivet respektive art- och habitat</w:t>
      </w:r>
      <w:r>
        <w:softHyphen/>
        <w:t>direktivet ska införlivas i förordningen. På något längre sikt avser vi att se över miljöbalken i de delar som artskydds</w:t>
      </w:r>
      <w:r>
        <w:softHyphen/>
        <w:t>utredningen och remissynpunkterna ger anledning till.</w:t>
      </w:r>
    </w:p>
    <w:p w:rsidR="00C80618" w:rsidP="005118ED">
      <w:pPr>
        <w:pStyle w:val="BodyText"/>
      </w:pPr>
      <w:r>
        <w:t xml:space="preserve">Stockholm den </w:t>
      </w:r>
      <w:sdt>
        <w:sdtPr>
          <w:id w:val="-1225218591"/>
          <w:placeholder>
            <w:docPart w:val="4C6F4A8A961540CEA9A08E5A8FC19731"/>
          </w:placeholder>
          <w:dataBinding w:xpath="/ns0:DocumentInfo[1]/ns0:BaseInfo[1]/ns0:HeaderDate[1]" w:storeItemID="{03210B7F-8B0A-4AA5-BDDB-FFD3D6FC4393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B2257" w:rsidR="005B2257">
            <w:t>27 april 2022</w:t>
          </w:r>
        </w:sdtContent>
      </w:sdt>
    </w:p>
    <w:p w:rsidR="00C80618" w:rsidP="00422A41">
      <w:pPr>
        <w:pStyle w:val="BodyText"/>
      </w:pPr>
      <w:r>
        <w:t>Annika Strandhäll</w:t>
      </w:r>
    </w:p>
    <w:p w:rsidR="00C8061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8061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80618" w:rsidRPr="007D73AB" w:rsidP="00340DE0">
          <w:pPr>
            <w:pStyle w:val="Header"/>
          </w:pPr>
        </w:p>
      </w:tc>
      <w:tc>
        <w:tcPr>
          <w:tcW w:w="1134" w:type="dxa"/>
        </w:tcPr>
        <w:p w:rsidR="00C8061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8061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80618" w:rsidRPr="00710A6C" w:rsidP="00EE3C0F">
          <w:pPr>
            <w:pStyle w:val="Header"/>
            <w:rPr>
              <w:b/>
            </w:rPr>
          </w:pPr>
        </w:p>
        <w:p w:rsidR="00C80618" w:rsidP="00EE3C0F">
          <w:pPr>
            <w:pStyle w:val="Header"/>
          </w:pPr>
        </w:p>
        <w:p w:rsidR="00C80618" w:rsidP="00EE3C0F">
          <w:pPr>
            <w:pStyle w:val="Header"/>
          </w:pPr>
        </w:p>
        <w:p w:rsidR="00C8061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015E8299EC47909C0C41854487301D"/>
            </w:placeholder>
            <w:dataBinding w:xpath="/ns0:DocumentInfo[1]/ns0:BaseInfo[1]/ns0:Dnr[1]" w:storeItemID="{03210B7F-8B0A-4AA5-BDDB-FFD3D6FC4393}" w:prefixMappings="xmlns:ns0='http://lp/documentinfo/RK' "/>
            <w:text/>
          </w:sdtPr>
          <w:sdtContent>
            <w:p w:rsidR="00C80618" w:rsidP="00EE3C0F">
              <w:pPr>
                <w:pStyle w:val="Header"/>
              </w:pPr>
              <w:r>
                <w:t>M2022/00792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2BEDB432284EFC935DB1C7DCC54017"/>
            </w:placeholder>
            <w:showingPlcHdr/>
            <w:dataBinding w:xpath="/ns0:DocumentInfo[1]/ns0:BaseInfo[1]/ns0:DocNumber[1]" w:storeItemID="{03210B7F-8B0A-4AA5-BDDB-FFD3D6FC4393}" w:prefixMappings="xmlns:ns0='http://lp/documentinfo/RK' "/>
            <w:text/>
          </w:sdtPr>
          <w:sdtContent>
            <w:p w:rsidR="00C8061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80618" w:rsidP="00EE3C0F">
          <w:pPr>
            <w:pStyle w:val="Header"/>
          </w:pPr>
        </w:p>
      </w:tc>
      <w:tc>
        <w:tcPr>
          <w:tcW w:w="1134" w:type="dxa"/>
        </w:tcPr>
        <w:p w:rsidR="00C80618" w:rsidP="0094502D">
          <w:pPr>
            <w:pStyle w:val="Header"/>
          </w:pPr>
        </w:p>
        <w:p w:rsidR="00C8061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C10DB0615A94ECDA5B32E56B9E7C515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80618" w:rsidRPr="00C80618" w:rsidP="00340DE0">
              <w:pPr>
                <w:pStyle w:val="Header"/>
                <w:rPr>
                  <w:b/>
                </w:rPr>
              </w:pPr>
              <w:r w:rsidRPr="00C80618">
                <w:rPr>
                  <w:b/>
                </w:rPr>
                <w:t>Miljödepartementet</w:t>
              </w:r>
            </w:p>
            <w:p w:rsidR="005118ED" w:rsidRPr="005118ED" w:rsidP="002356F7">
              <w:pPr>
                <w:pStyle w:val="Header"/>
              </w:pPr>
              <w:r w:rsidRPr="00C80618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E21ECCE8A84B1EB3C78607DE23F1D4"/>
          </w:placeholder>
          <w:dataBinding w:xpath="/ns0:DocumentInfo[1]/ns0:BaseInfo[1]/ns0:Recipient[1]" w:storeItemID="{03210B7F-8B0A-4AA5-BDDB-FFD3D6FC4393}" w:prefixMappings="xmlns:ns0='http://lp/documentinfo/RK' "/>
          <w:text w:multiLine="1"/>
        </w:sdtPr>
        <w:sdtContent>
          <w:tc>
            <w:tcPr>
              <w:tcW w:w="3170" w:type="dxa"/>
            </w:tcPr>
            <w:p w:rsidR="00C8061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8061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015E8299EC47909C0C418544873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D9281-A317-4B10-B12E-F6E65AF08A16}"/>
      </w:docPartPr>
      <w:docPartBody>
        <w:p w:rsidR="00F23C06" w:rsidP="001062B1">
          <w:pPr>
            <w:pStyle w:val="8D015E8299EC47909C0C4185448730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2BEDB432284EFC935DB1C7DCC54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DC584-6289-4BCA-9F1D-1D9C8B69F2B5}"/>
      </w:docPartPr>
      <w:docPartBody>
        <w:p w:rsidR="00F23C06" w:rsidP="001062B1">
          <w:pPr>
            <w:pStyle w:val="2F2BEDB432284EFC935DB1C7DCC540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10DB0615A94ECDA5B32E56B9E7C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D2B7A-A118-4B5F-BA78-C40BFFD0E01C}"/>
      </w:docPartPr>
      <w:docPartBody>
        <w:p w:rsidR="00F23C06" w:rsidP="001062B1">
          <w:pPr>
            <w:pStyle w:val="AC10DB0615A94ECDA5B32E56B9E7C5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E21ECCE8A84B1EB3C78607DE23F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7A1E5-8ACB-49A5-8AF9-3D2D087312C4}"/>
      </w:docPartPr>
      <w:docPartBody>
        <w:p w:rsidR="00F23C06" w:rsidP="001062B1">
          <w:pPr>
            <w:pStyle w:val="91E21ECCE8A84B1EB3C78607DE23F1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F4A8A961540CEA9A08E5A8FC19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18462-E257-43DE-9976-C2F620EFA5C2}"/>
      </w:docPartPr>
      <w:docPartBody>
        <w:p w:rsidR="00F23C06" w:rsidP="001062B1">
          <w:pPr>
            <w:pStyle w:val="4C6F4A8A961540CEA9A08E5A8FC1973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2B1"/>
    <w:rPr>
      <w:noProof w:val="0"/>
      <w:color w:val="808080"/>
    </w:rPr>
  </w:style>
  <w:style w:type="paragraph" w:customStyle="1" w:styleId="8D015E8299EC47909C0C41854487301D">
    <w:name w:val="8D015E8299EC47909C0C41854487301D"/>
    <w:rsid w:val="001062B1"/>
  </w:style>
  <w:style w:type="paragraph" w:customStyle="1" w:styleId="91E21ECCE8A84B1EB3C78607DE23F1D4">
    <w:name w:val="91E21ECCE8A84B1EB3C78607DE23F1D4"/>
    <w:rsid w:val="001062B1"/>
  </w:style>
  <w:style w:type="paragraph" w:customStyle="1" w:styleId="2F2BEDB432284EFC935DB1C7DCC540171">
    <w:name w:val="2F2BEDB432284EFC935DB1C7DCC540171"/>
    <w:rsid w:val="001062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10DB0615A94ECDA5B32E56B9E7C5151">
    <w:name w:val="AC10DB0615A94ECDA5B32E56B9E7C5151"/>
    <w:rsid w:val="001062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6F4A8A961540CEA9A08E5A8FC19731">
    <w:name w:val="4C6F4A8A961540CEA9A08E5A8FC19731"/>
    <w:rsid w:val="001062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2022-04-27T00:00:00</HeaderDate>
    <Office/>
    <Dnr>M2022/00792</Dnr>
    <ParagrafNr/>
    <DocumentTitle/>
    <VisitingAddress/>
    <Extra1/>
    <Extra2/>
    <Extra3>Jessica Roswall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0a526146-4626-497d-b6af-e253f209fc15</RD_Svarsid>
  </documentManagement>
</p:properties>
</file>

<file path=customXml/itemProps1.xml><?xml version="1.0" encoding="utf-8"?>
<ds:datastoreItem xmlns:ds="http://schemas.openxmlformats.org/officeDocument/2006/customXml" ds:itemID="{4913D845-1618-43E8-98F0-99D7707865E0}"/>
</file>

<file path=customXml/itemProps2.xml><?xml version="1.0" encoding="utf-8"?>
<ds:datastoreItem xmlns:ds="http://schemas.openxmlformats.org/officeDocument/2006/customXml" ds:itemID="{0703777F-9478-45FB-97D1-070EAC9F501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3210B7F-8B0A-4AA5-BDDB-FFD3D6FC4393}"/>
</file>

<file path=customXml/itemProps5.xml><?xml version="1.0" encoding="utf-8"?>
<ds:datastoreItem xmlns:ds="http://schemas.openxmlformats.org/officeDocument/2006/customXml" ds:itemID="{8D98A1C4-2B0C-4119-AAF3-5EFF38F6C0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452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2021_22 - 1447 Skogsstyrelsens tolkning av EUs fågel- och artskyddsregler - svar.docx</dc:title>
  <cp:revision>4</cp:revision>
  <cp:lastPrinted>2022-04-27T09:36:00Z</cp:lastPrinted>
  <dcterms:created xsi:type="dcterms:W3CDTF">2022-04-27T07:58:00Z</dcterms:created>
  <dcterms:modified xsi:type="dcterms:W3CDTF">2022-04-27T09:36:00Z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089ef840-12ea-4441-8318-68fe768eb30c</vt:lpwstr>
  </property>
</Properties>
</file>