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F61C386521445EBA0D9F500B5D997DB"/>
        </w:placeholder>
        <w15:appearance w15:val="hidden"/>
        <w:text/>
      </w:sdtPr>
      <w:sdtEndPr/>
      <w:sdtContent>
        <w:p w:rsidRPr="009B062B" w:rsidR="00AF30DD" w:rsidP="009B062B" w:rsidRDefault="00AF30DD" w14:paraId="56167CC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817808d-9959-4d80-afc3-6cfe2bdcadf7"/>
        <w:id w:val="197442104"/>
        <w:lock w:val="sdtLocked"/>
      </w:sdtPr>
      <w:sdtEndPr/>
      <w:sdtContent>
        <w:p w:rsidR="00BA3A29" w:rsidRDefault="003C5410" w14:paraId="56167C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översyn av reglerna för hur alkohol exponeras i SVT och tillkännager detta för regeringen.</w:t>
          </w:r>
        </w:p>
      </w:sdtContent>
    </w:sdt>
    <w:p w:rsidRPr="009B062B" w:rsidR="00AF30DD" w:rsidP="009B062B" w:rsidRDefault="000156D9" w14:paraId="56167CC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213AA" w:rsidP="001213AA" w:rsidRDefault="001213AA" w14:paraId="56167CC3" w14:textId="77777777">
      <w:pPr>
        <w:pStyle w:val="Normalutanindragellerluft"/>
      </w:pPr>
      <w:r>
        <w:t>Dagligen ser vi hur alkohol och alkoholkonsumtion glorifieras i de licensfinansierade SVT-kanalerna.</w:t>
      </w:r>
    </w:p>
    <w:p w:rsidRPr="00264158" w:rsidR="001213AA" w:rsidP="00264158" w:rsidRDefault="001213AA" w14:paraId="56167CC4" w14:textId="77777777">
      <w:r w:rsidRPr="00264158">
        <w:t>Till exempel skildrar programmet ”Vem bor här” ingående hur det dricks starköl hemma hos folk, och som avslutning skålas det i champagne för att fira segraren.</w:t>
      </w:r>
    </w:p>
    <w:p w:rsidRPr="00264158" w:rsidR="001213AA" w:rsidP="00264158" w:rsidRDefault="001213AA" w14:paraId="56167CC6" w14:textId="77777777">
      <w:r w:rsidRPr="00264158">
        <w:t>Fram till 2003 var all form av alkoholreklam förbjuden i Sverige, men i och med Marknadsdomstolens avgörande i det så kallade Gourmetmålet är det i dag tillåtet att göra reklam. All alkoholreklam i Sverige måste däremot iaktta särskild måttfullhet och får inte rikta sig till ungdomar under 25 år. Detsamma borde gälla all exponering av alkohol i public service.</w:t>
      </w:r>
    </w:p>
    <w:p w:rsidRPr="00264158" w:rsidR="001213AA" w:rsidP="00264158" w:rsidRDefault="001213AA" w14:paraId="56167CC8" w14:textId="77777777">
      <w:r w:rsidRPr="00264158">
        <w:t>Genom att så ofta och tydligt visa och glorifiera alkoholkonsumtion i SVT bidrar public service till att normalisera det myckna drickandet.</w:t>
      </w:r>
    </w:p>
    <w:p w:rsidR="00093F48" w:rsidP="00264158" w:rsidRDefault="001213AA" w14:paraId="56167CC9" w14:textId="77777777">
      <w:r w:rsidRPr="00264158">
        <w:t>Exakta siffror på hur många som missbrukar eller är beroende av alkohol är i stort sett omöjligt att ta fram. Det är till exempel inte alla som söker vård trots att de har problem. År 2014 gjordes en enkätundersökning där man frågade personer i åldern 17-84 år om deras alkohol-, narkotika-, dopnings- och tobaksvanor. Undersökningen visar att ca 446 000 personer var beroende av eller missbrukade alkohol i Sverige år 2014.</w:t>
      </w:r>
    </w:p>
    <w:p w:rsidRPr="00264158" w:rsidR="00264158" w:rsidP="00264158" w:rsidRDefault="00264158" w14:paraId="0C6D273B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0B7FFBCE664523A5D6F772FF80E80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65BAD" w:rsidRDefault="00264158" w14:paraId="56167C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39E5" w:rsidRDefault="009039E5" w14:paraId="56167CCE" w14:textId="77777777"/>
    <w:sectPr w:rsidR="009039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67CD0" w14:textId="77777777" w:rsidR="00A10981" w:rsidRDefault="00A10981" w:rsidP="000C1CAD">
      <w:pPr>
        <w:spacing w:line="240" w:lineRule="auto"/>
      </w:pPr>
      <w:r>
        <w:separator/>
      </w:r>
    </w:p>
  </w:endnote>
  <w:endnote w:type="continuationSeparator" w:id="0">
    <w:p w14:paraId="56167CD1" w14:textId="77777777" w:rsidR="00A10981" w:rsidRDefault="00A109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67CD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67CD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1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67CCE" w14:textId="77777777" w:rsidR="00A10981" w:rsidRDefault="00A10981" w:rsidP="000C1CAD">
      <w:pPr>
        <w:spacing w:line="240" w:lineRule="auto"/>
      </w:pPr>
      <w:r>
        <w:separator/>
      </w:r>
    </w:p>
  </w:footnote>
  <w:footnote w:type="continuationSeparator" w:id="0">
    <w:p w14:paraId="56167CCF" w14:textId="77777777" w:rsidR="00A10981" w:rsidRDefault="00A109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6167C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167CE2" wp14:anchorId="56167C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64158" w14:paraId="56167C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EB0A9B1FB74547A9F3B2657B36EB27"/>
                              </w:placeholder>
                              <w:text/>
                            </w:sdtPr>
                            <w:sdtEndPr/>
                            <w:sdtContent>
                              <w:r w:rsidR="001213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9B6FD58BB54689884EB70EAE0703AE"/>
                              </w:placeholder>
                              <w:text/>
                            </w:sdtPr>
                            <w:sdtEndPr/>
                            <w:sdtContent>
                              <w:r w:rsidR="00852C64">
                                <w:t>16019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167C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64158" w14:paraId="56167C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EB0A9B1FB74547A9F3B2657B36EB27"/>
                        </w:placeholder>
                        <w:text/>
                      </w:sdtPr>
                      <w:sdtEndPr/>
                      <w:sdtContent>
                        <w:r w:rsidR="001213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9B6FD58BB54689884EB70EAE0703AE"/>
                        </w:placeholder>
                        <w:text/>
                      </w:sdtPr>
                      <w:sdtEndPr/>
                      <w:sdtContent>
                        <w:r w:rsidR="00852C64">
                          <w:t>16019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6167C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4158" w14:paraId="56167CD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213A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52C64">
          <w:t>16019</w:t>
        </w:r>
      </w:sdtContent>
    </w:sdt>
  </w:p>
  <w:p w:rsidR="007A5507" w:rsidP="00776B74" w:rsidRDefault="007A5507" w14:paraId="56167C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4158" w14:paraId="56167CD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213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2C64">
          <w:t>16019</w:t>
        </w:r>
      </w:sdtContent>
    </w:sdt>
  </w:p>
  <w:p w:rsidR="007A5507" w:rsidP="00A314CF" w:rsidRDefault="00264158" w14:paraId="2DCB01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64158" w14:paraId="56167C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64158" w14:paraId="56167C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:1610</w:t>
        </w:r>
      </w:sdtContent>
    </w:sdt>
  </w:p>
  <w:p w:rsidR="007A5507" w:rsidP="00E03A3D" w:rsidRDefault="00264158" w14:paraId="56167C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213AA" w14:paraId="56167CDE" w14:textId="77777777">
        <w:pPr>
          <w:pStyle w:val="FSHRub2"/>
        </w:pPr>
        <w:r>
          <w:t>Översyn av reglerna för hur alkohol exponeras i SVT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6167C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213A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A74EF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13AA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156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158"/>
    <w:rsid w:val="0026451C"/>
    <w:rsid w:val="00265BAD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5410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535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2C6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9E5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0981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29F9"/>
    <w:rsid w:val="00BA3A29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4D73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167CBF"/>
  <w15:chartTrackingRefBased/>
  <w15:docId w15:val="{BA843F68-DDFA-48FC-9BA5-24857CA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1C386521445EBA0D9F500B5D99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7399E-6D19-44DC-A80C-67EF9E725821}"/>
      </w:docPartPr>
      <w:docPartBody>
        <w:p w:rsidR="00392DF6" w:rsidRDefault="00395086">
          <w:pPr>
            <w:pStyle w:val="CF61C386521445EBA0D9F500B5D997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0B7FFBCE664523A5D6F772FF80E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FD77E-B412-4124-8F64-CB29EE5C6D2F}"/>
      </w:docPartPr>
      <w:docPartBody>
        <w:p w:rsidR="00392DF6" w:rsidRDefault="00395086">
          <w:pPr>
            <w:pStyle w:val="ED0B7FFBCE664523A5D6F772FF80E8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3EB0A9B1FB74547A9F3B2657B36E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BD269-EB6D-4F56-B4A0-0BE558E3DB52}"/>
      </w:docPartPr>
      <w:docPartBody>
        <w:p w:rsidR="00392DF6" w:rsidRDefault="00395086">
          <w:pPr>
            <w:pStyle w:val="A3EB0A9B1FB74547A9F3B2657B36EB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9B6FD58BB54689884EB70EAE070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70453-09E6-4EE5-A855-25812DC4A2B7}"/>
      </w:docPartPr>
      <w:docPartBody>
        <w:p w:rsidR="00392DF6" w:rsidRDefault="00395086">
          <w:pPr>
            <w:pStyle w:val="709B6FD58BB54689884EB70EAE0703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86"/>
    <w:rsid w:val="00392DF6"/>
    <w:rsid w:val="003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61C386521445EBA0D9F500B5D997DB">
    <w:name w:val="CF61C386521445EBA0D9F500B5D997DB"/>
  </w:style>
  <w:style w:type="paragraph" w:customStyle="1" w:styleId="2C25A3D38AA5478F9D5836C079C3A2E2">
    <w:name w:val="2C25A3D38AA5478F9D5836C079C3A2E2"/>
  </w:style>
  <w:style w:type="paragraph" w:customStyle="1" w:styleId="79A3F84C13224ED1945F4B4F6B8D2960">
    <w:name w:val="79A3F84C13224ED1945F4B4F6B8D2960"/>
  </w:style>
  <w:style w:type="paragraph" w:customStyle="1" w:styleId="ED0B7FFBCE664523A5D6F772FF80E800">
    <w:name w:val="ED0B7FFBCE664523A5D6F772FF80E800"/>
  </w:style>
  <w:style w:type="paragraph" w:customStyle="1" w:styleId="A3EB0A9B1FB74547A9F3B2657B36EB27">
    <w:name w:val="A3EB0A9B1FB74547A9F3B2657B36EB27"/>
  </w:style>
  <w:style w:type="paragraph" w:customStyle="1" w:styleId="709B6FD58BB54689884EB70EAE0703AE">
    <w:name w:val="709B6FD58BB54689884EB70EAE070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0AC16-AE98-4F97-89D1-25BD40D4FCB7}"/>
</file>

<file path=customXml/itemProps2.xml><?xml version="1.0" encoding="utf-8"?>
<ds:datastoreItem xmlns:ds="http://schemas.openxmlformats.org/officeDocument/2006/customXml" ds:itemID="{773A47C9-BA57-45A5-831C-7D991A129712}"/>
</file>

<file path=customXml/itemProps3.xml><?xml version="1.0" encoding="utf-8"?>
<ds:datastoreItem xmlns:ds="http://schemas.openxmlformats.org/officeDocument/2006/customXml" ds:itemID="{653034B2-59C1-4306-97F8-250376735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1192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201617S16020 Översyn av reglerna för hur alkohol exponeras i SVT</vt:lpstr>
      <vt:lpstr>
      </vt:lpstr>
    </vt:vector>
  </TitlesOfParts>
  <Company>Sveriges riksdag</Company>
  <LinksUpToDate>false</LinksUpToDate>
  <CharactersWithSpaces>1403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