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213A" w:rsidRPr="00F31063" w:rsidRDefault="00C6213A" w:rsidP="006D3B43">
      <w:pPr>
        <w:pStyle w:val="Hemstlrubrik"/>
      </w:pPr>
      <w:r w:rsidRPr="00F31063">
        <w:t>Förslag till riksdagsbeslut</w:t>
      </w:r>
    </w:p>
    <w:p w:rsidR="00C6213A" w:rsidRPr="00F31063" w:rsidRDefault="00C6213A" w:rsidP="00C6213A">
      <w:pPr>
        <w:pStyle w:val="Hemstlatt"/>
      </w:pPr>
      <w:r w:rsidRPr="00F31063">
        <w:t>Riksdagen tillkännager för regeringen som sin mening vad i motionen anförs om att tydliggöra huvudmannaskapet för arbetshandikappades a</w:t>
      </w:r>
      <w:r w:rsidRPr="00F31063">
        <w:t>r</w:t>
      </w:r>
      <w:r w:rsidRPr="00F31063">
        <w:t>betsmarknadspolitiska stöd.</w:t>
      </w:r>
    </w:p>
    <w:p w:rsidR="00E84F25" w:rsidRPr="00F31063" w:rsidRDefault="007C6092" w:rsidP="00E22893">
      <w:pPr>
        <w:pStyle w:val="Rubrik1"/>
      </w:pPr>
      <w:r w:rsidRPr="00F31063">
        <w:t>Motivering</w:t>
      </w:r>
    </w:p>
    <w:p w:rsidR="00C6213A" w:rsidRPr="00F31063" w:rsidRDefault="00C6213A" w:rsidP="00C6213A">
      <w:r w:rsidRPr="00F31063">
        <w:t>Den som mitt uppe i arbetslivet får en synskada ställs inför en stor omstäl</w:t>
      </w:r>
      <w:r w:rsidRPr="00F31063">
        <w:t>l</w:t>
      </w:r>
      <w:r w:rsidRPr="00F31063">
        <w:t xml:space="preserve">ning och utmaning i livet. Om man ska komma tillbaka till arbetslivet igen fordras det ett fungerande system för rådgivning, rehabilitering, hjälpmedel och anpassning av arbetsplatsen. Dessutom skulle det behövas en mentor och samordnare för den enskilde, som håller ihop alla kontakter mellan individ, myndigheter och arbetsliv. Förutom visst reglerat ansvar för landstingens rehabilitering vid syncentralen samt </w:t>
      </w:r>
      <w:r w:rsidR="006D3B43" w:rsidRPr="00F31063">
        <w:t xml:space="preserve">för </w:t>
      </w:r>
      <w:r w:rsidRPr="00F31063">
        <w:t>arbetsgivaren, är statens insatser up</w:t>
      </w:r>
      <w:r w:rsidRPr="00F31063">
        <w:t>p</w:t>
      </w:r>
      <w:r w:rsidRPr="00F31063">
        <w:t>delade mellan Försäkringskassan och Arbetsmarknadsverket.</w:t>
      </w:r>
    </w:p>
    <w:p w:rsidR="00C6213A" w:rsidRPr="00F31063" w:rsidRDefault="00C6213A" w:rsidP="006D3B43">
      <w:pPr>
        <w:pStyle w:val="Normaltindrag"/>
      </w:pPr>
      <w:r w:rsidRPr="00F31063">
        <w:t>När vä</w:t>
      </w:r>
      <w:r w:rsidR="006D3B43" w:rsidRPr="00F31063">
        <w:t>lfärdssystemet byggdes på 1960</w:t>
      </w:r>
      <w:r w:rsidRPr="00F31063">
        <w:t>talet lades ansvaret för nysynskad</w:t>
      </w:r>
      <w:r w:rsidRPr="00F31063">
        <w:t>a</w:t>
      </w:r>
      <w:r w:rsidRPr="00F31063">
        <w:t>des rehabilitering på Arbetsmarknadsverket. Där finns fortfarande utbildade experter med kunskap och erfarenhet av synskador, arbetsmarknaden, hjäl</w:t>
      </w:r>
      <w:r w:rsidRPr="00F31063">
        <w:t>p</w:t>
      </w:r>
      <w:r w:rsidRPr="00F31063">
        <w:t>medel och arbetsplatsanpassningar. AF Rehab/syn, som är Arbetsmarknad</w:t>
      </w:r>
      <w:r w:rsidRPr="00F31063">
        <w:t>s</w:t>
      </w:r>
      <w:r w:rsidRPr="00F31063">
        <w:t>verkets specialistfunktion för synskadade, har fortfarande ansvar för dem som är arbetslösa och</w:t>
      </w:r>
      <w:r w:rsidR="006D3B43" w:rsidRPr="00F31063">
        <w:t xml:space="preserve"> nyanställda. I början av 1990</w:t>
      </w:r>
      <w:r w:rsidR="00B312F4" w:rsidRPr="00F31063">
        <w:t>-</w:t>
      </w:r>
      <w:r w:rsidRPr="00F31063">
        <w:t>talet lades ansvaret för arbet</w:t>
      </w:r>
      <w:r w:rsidRPr="00F31063">
        <w:t>s</w:t>
      </w:r>
      <w:r w:rsidRPr="00F31063">
        <w:t>livsinriktad rehabilitering, arbetshjälpmedel och arbetsplatsanpassning, för den som varit anställd i mer än ett år, över på Försäkringskassan. Eftersom synskadade i yrkesverksam ålder är en relativt liten grupp, ca 15 000 pers</w:t>
      </w:r>
      <w:r w:rsidRPr="00F31063">
        <w:t>o</w:t>
      </w:r>
      <w:r w:rsidRPr="00F31063">
        <w:t>ner, möter handläggarna på Försäkringskassan sällan personer med synsk</w:t>
      </w:r>
      <w:r w:rsidRPr="00F31063">
        <w:t>a</w:t>
      </w:r>
      <w:r w:rsidRPr="00F31063">
        <w:t>dor. Detta innebär att kunskapen om synskadade och deras arbetslivssituation är begränsad. Med anledning av detta, måste Försäkringskassan inför synsk</w:t>
      </w:r>
      <w:r w:rsidRPr="00F31063">
        <w:t>a</w:t>
      </w:r>
      <w:r w:rsidRPr="00F31063">
        <w:t>deärenden begära in expertutlåtanden från Arbetslivstjänsten om lämpliga å</w:t>
      </w:r>
      <w:r w:rsidRPr="00F31063">
        <w:t>t</w:t>
      </w:r>
      <w:r w:rsidRPr="00F31063">
        <w:t xml:space="preserve">gärder. Tid, kraft och pengar måste avsättas för myndigheternas inbördes </w:t>
      </w:r>
      <w:r w:rsidRPr="00F31063">
        <w:lastRenderedPageBreak/>
        <w:t>kommunikation, vilket knappast kan betraktas som effektivt och ekonomiskt försvarbart.</w:t>
      </w:r>
    </w:p>
    <w:p w:rsidR="00C6213A" w:rsidRPr="00F31063" w:rsidRDefault="00C6213A" w:rsidP="006D3B43">
      <w:pPr>
        <w:pStyle w:val="Normaltindrag"/>
      </w:pPr>
      <w:r w:rsidRPr="00F31063">
        <w:t>Det händer dessutom allt oftare att Försäkringskassan hänvisar den nysy</w:t>
      </w:r>
      <w:r w:rsidRPr="00F31063">
        <w:t>n</w:t>
      </w:r>
      <w:r w:rsidRPr="00F31063">
        <w:t>skadade att söka hjälp hos sin arbetsgivare – en arbetsgivare som i många fall helt saknar kunskap om synskadade samt hur man ska ordna anpassningen och arbetsuppgifterna på arbetsplatsen.</w:t>
      </w:r>
    </w:p>
    <w:p w:rsidR="00C6213A" w:rsidRPr="00F31063" w:rsidRDefault="00C6213A" w:rsidP="006D3B43">
      <w:pPr>
        <w:pStyle w:val="Normaltindrag"/>
      </w:pPr>
      <w:r w:rsidRPr="00F31063">
        <w:t>Regeringen bör därför överväga att låta Arbetsmarknadsverket ta hela a</w:t>
      </w:r>
      <w:r w:rsidRPr="00F31063">
        <w:t>n</w:t>
      </w:r>
      <w:r w:rsidRPr="00F31063">
        <w:t>svaret vad gäller rådgivning till arbetsgivarna, arbetslivsinriktad rehabilite</w:t>
      </w:r>
      <w:r w:rsidRPr="00F31063">
        <w:t>r</w:t>
      </w:r>
      <w:r w:rsidRPr="00F31063">
        <w:t>ing, arbetshjälpmedel samt arbetsplatsanpassning.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D3B43" w:rsidRPr="00F31063">
        <w:tblPrEx>
          <w:tblCellMar>
            <w:top w:w="0" w:type="dxa"/>
            <w:bottom w:w="0" w:type="dxa"/>
          </w:tblCellMar>
        </w:tblPrEx>
        <w:trPr>
          <w:cantSplit/>
        </w:trPr>
        <w:tc>
          <w:tcPr>
            <w:tcW w:w="3046" w:type="dxa"/>
          </w:tcPr>
          <w:p w:rsidR="006D3B43" w:rsidRPr="00F31063" w:rsidRDefault="006D3B43" w:rsidP="006D3B43">
            <w:pPr>
              <w:pStyle w:val="UnderskriftDatum"/>
              <w:spacing w:before="240"/>
            </w:pPr>
            <w:r w:rsidRPr="00F31063">
              <w:t>Stockholm den 19 september 2005</w:t>
            </w:r>
          </w:p>
        </w:tc>
        <w:tc>
          <w:tcPr>
            <w:tcW w:w="3047" w:type="dxa"/>
          </w:tcPr>
          <w:p w:rsidR="006D3B43" w:rsidRPr="00F31063" w:rsidRDefault="006D3B43" w:rsidP="006D3B43">
            <w:pPr>
              <w:pStyle w:val="Underskrifter"/>
              <w:spacing w:before="240"/>
            </w:pPr>
          </w:p>
        </w:tc>
      </w:tr>
      <w:tr w:rsidR="006D3B43" w:rsidRPr="00F31063">
        <w:tblPrEx>
          <w:tblCellMar>
            <w:top w:w="0" w:type="dxa"/>
            <w:bottom w:w="0" w:type="dxa"/>
          </w:tblCellMar>
        </w:tblPrEx>
        <w:trPr>
          <w:cantSplit/>
        </w:trPr>
        <w:tc>
          <w:tcPr>
            <w:tcW w:w="3046" w:type="dxa"/>
          </w:tcPr>
          <w:p w:rsidR="006D3B43" w:rsidRPr="00F31063" w:rsidRDefault="006D3B43" w:rsidP="006D3B43">
            <w:pPr>
              <w:pStyle w:val="Underskrifter"/>
            </w:pPr>
            <w:r w:rsidRPr="00F31063">
              <w:t>Kaj Nordquist (s)</w:t>
            </w:r>
          </w:p>
        </w:tc>
        <w:tc>
          <w:tcPr>
            <w:tcW w:w="3047" w:type="dxa"/>
          </w:tcPr>
          <w:p w:rsidR="006D3B43" w:rsidRPr="00F31063" w:rsidRDefault="006D3B43" w:rsidP="006D3B43">
            <w:pPr>
              <w:pStyle w:val="Underskrifter"/>
            </w:pPr>
          </w:p>
        </w:tc>
      </w:tr>
    </w:tbl>
    <w:p w:rsidR="00C6213A" w:rsidRPr="00F31063" w:rsidRDefault="00C6213A" w:rsidP="006D3B43">
      <w:pPr>
        <w:pStyle w:val="Normaltindrag"/>
      </w:pPr>
    </w:p>
    <w:sectPr w:rsidR="00C6213A" w:rsidRPr="00F31063" w:rsidSect="006D3B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5CE" w:rsidRPr="00F31063" w:rsidRDefault="008745CE">
      <w:r w:rsidRPr="00F31063">
        <w:separator/>
      </w:r>
    </w:p>
  </w:endnote>
  <w:endnote w:type="continuationSeparator" w:id="0">
    <w:p w:rsidR="008745CE" w:rsidRPr="00F31063" w:rsidRDefault="008745CE">
      <w:r w:rsidRPr="00F31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B43" w:rsidRPr="00F31063" w:rsidRDefault="00F31063" w:rsidP="006D3B43">
    <w:pPr>
      <w:pStyle w:val="Sidfot"/>
    </w:pPr>
    <w:r w:rsidRPr="00F310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94016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B43" w:rsidRDefault="006D3B43">
                          <w:pPr>
                            <w:pStyle w:val="NormalS5sidnrV"/>
                          </w:pPr>
                          <w:r>
                            <w:fldChar w:fldCharType="begin"/>
                          </w:r>
                          <w:r>
                            <w:instrText xml:space="preserve"> PAGE *\charformat</w:instrText>
                          </w:r>
                          <w:r>
                            <w:fldChar w:fldCharType="separate"/>
                          </w:r>
                          <w:r w:rsidR="00B312F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3B43" w:rsidRDefault="006D3B43">
                    <w:pPr>
                      <w:pStyle w:val="NormalS5sidnrV"/>
                    </w:pPr>
                    <w:r>
                      <w:fldChar w:fldCharType="begin"/>
                    </w:r>
                    <w:r>
                      <w:instrText xml:space="preserve"> PAGE *\charformat</w:instrText>
                    </w:r>
                    <w:r>
                      <w:fldChar w:fldCharType="separate"/>
                    </w:r>
                    <w:r w:rsidR="00B312F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31063" w:rsidRDefault="00F31063" w:rsidP="006D3B43">
    <w:pPr>
      <w:pStyle w:val="Sidfot"/>
    </w:pPr>
    <w:r w:rsidRPr="00F310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315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B43" w:rsidRDefault="006D3B43">
                          <w:pPr>
                            <w:pStyle w:val="NormalS5sidnrH"/>
                            <w:ind w:right="0"/>
                          </w:pPr>
                          <w:r>
                            <w:fldChar w:fldCharType="begin"/>
                          </w:r>
                          <w:r>
                            <w:instrText xml:space="preserve"> PAGE *\charformat</w:instrText>
                          </w:r>
                          <w:r>
                            <w:fldChar w:fldCharType="separate"/>
                          </w:r>
                          <w:r w:rsidR="00B312F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3B43" w:rsidRDefault="006D3B43">
                    <w:pPr>
                      <w:pStyle w:val="NormalS5sidnrH"/>
                      <w:ind w:right="0"/>
                    </w:pPr>
                    <w:r>
                      <w:fldChar w:fldCharType="begin"/>
                    </w:r>
                    <w:r>
                      <w:instrText xml:space="preserve"> PAGE *\charformat</w:instrText>
                    </w:r>
                    <w:r>
                      <w:fldChar w:fldCharType="separate"/>
                    </w:r>
                    <w:r w:rsidR="00B312F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31063" w:rsidRDefault="00F31063" w:rsidP="006D3B43">
    <w:pPr>
      <w:pStyle w:val="Sidfot"/>
    </w:pPr>
    <w:r w:rsidRPr="00F310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5065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B43" w:rsidRDefault="006D3B43">
                          <w:pPr>
                            <w:pStyle w:val="NormalS5sidnrH"/>
                            <w:ind w:right="0"/>
                          </w:pPr>
                          <w:r>
                            <w:fldChar w:fldCharType="begin"/>
                          </w:r>
                          <w:r>
                            <w:instrText xml:space="preserve"> PAGE *\charformat</w:instrText>
                          </w:r>
                          <w:r>
                            <w:fldChar w:fldCharType="separate"/>
                          </w:r>
                          <w:r w:rsidR="00B312F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3B43" w:rsidRDefault="006D3B43">
                    <w:pPr>
                      <w:pStyle w:val="NormalS5sidnrH"/>
                      <w:ind w:right="0"/>
                    </w:pPr>
                    <w:r>
                      <w:fldChar w:fldCharType="begin"/>
                    </w:r>
                    <w:r>
                      <w:instrText xml:space="preserve"> PAGE *\charformat</w:instrText>
                    </w:r>
                    <w:r>
                      <w:fldChar w:fldCharType="separate"/>
                    </w:r>
                    <w:r w:rsidR="00B312F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5CE" w:rsidRPr="00F31063" w:rsidRDefault="008745CE">
      <w:r w:rsidRPr="00F31063">
        <w:separator/>
      </w:r>
    </w:p>
  </w:footnote>
  <w:footnote w:type="continuationSeparator" w:id="0">
    <w:p w:rsidR="008745CE" w:rsidRPr="00F31063" w:rsidRDefault="008745CE">
      <w:r w:rsidRPr="00F310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B43" w:rsidRPr="00F31063" w:rsidRDefault="00F31063" w:rsidP="006D3B43">
    <w:pPr>
      <w:pStyle w:val="Sidhuvud"/>
    </w:pPr>
    <w:r w:rsidRPr="00F310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1100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B43" w:rsidRDefault="006D3B43">
                          <w:pPr>
                            <w:pStyle w:val="KantRubrikS5V"/>
                          </w:pPr>
                          <w:r>
                            <w:fldChar w:fldCharType="begin"/>
                          </w:r>
                          <w:r>
                            <w:instrText xml:space="preserve"> DOCPROPERTY "YearUser" *\charformat </w:instrText>
                          </w:r>
                          <w:r>
                            <w:fldChar w:fldCharType="separate"/>
                          </w:r>
                          <w:r w:rsidR="00B312F4">
                            <w:t>2005/06</w:t>
                          </w:r>
                          <w:r>
                            <w:fldChar w:fldCharType="end"/>
                          </w:r>
                          <w:r>
                            <w:t>:</w:t>
                          </w:r>
                          <w:r>
                            <w:fldChar w:fldCharType="begin"/>
                          </w:r>
                          <w:r>
                            <w:instrText xml:space="preserve"> DOCPROPERTY "Motionsnummer" *\charformat </w:instrText>
                          </w:r>
                          <w:r>
                            <w:fldChar w:fldCharType="separate"/>
                          </w:r>
                          <w:r w:rsidR="00B312F4">
                            <w:t>Sf226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3B43" w:rsidRDefault="006D3B43">
                    <w:pPr>
                      <w:pStyle w:val="KantRubrikS5V"/>
                    </w:pPr>
                    <w:r>
                      <w:fldChar w:fldCharType="begin"/>
                    </w:r>
                    <w:r>
                      <w:instrText xml:space="preserve"> DOCPROPERTY "YearUser" *\charformat </w:instrText>
                    </w:r>
                    <w:r>
                      <w:fldChar w:fldCharType="separate"/>
                    </w:r>
                    <w:r w:rsidR="00B312F4">
                      <w:t>2005/06</w:t>
                    </w:r>
                    <w:r>
                      <w:fldChar w:fldCharType="end"/>
                    </w:r>
                    <w:r>
                      <w:t>:</w:t>
                    </w:r>
                    <w:r>
                      <w:fldChar w:fldCharType="begin"/>
                    </w:r>
                    <w:r>
                      <w:instrText xml:space="preserve"> DOCPROPERTY "Motionsnummer" *\charformat </w:instrText>
                    </w:r>
                    <w:r>
                      <w:fldChar w:fldCharType="separate"/>
                    </w:r>
                    <w:r w:rsidR="00B312F4">
                      <w:t>Sf226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F31063" w:rsidRDefault="00F31063" w:rsidP="006D3B43">
    <w:pPr>
      <w:pStyle w:val="Sidhuvud"/>
    </w:pPr>
    <w:r w:rsidRPr="00F310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88025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B43" w:rsidRDefault="006D3B43">
                          <w:pPr>
                            <w:pStyle w:val="KantRubrikS5H"/>
                            <w:ind w:right="0"/>
                          </w:pPr>
                          <w:r>
                            <w:fldChar w:fldCharType="begin"/>
                          </w:r>
                          <w:r>
                            <w:instrText xml:space="preserve"> DOCPROPERTY "YearUser" *\charformat </w:instrText>
                          </w:r>
                          <w:r>
                            <w:fldChar w:fldCharType="separate"/>
                          </w:r>
                          <w:r w:rsidR="00B312F4">
                            <w:t>2005/06</w:t>
                          </w:r>
                          <w:r>
                            <w:fldChar w:fldCharType="end"/>
                          </w:r>
                          <w:r>
                            <w:t>:</w:t>
                          </w:r>
                          <w:r>
                            <w:fldChar w:fldCharType="begin"/>
                          </w:r>
                          <w:r>
                            <w:instrText xml:space="preserve"> DOCPROPERTY "Motionsnummer" *\charformat </w:instrText>
                          </w:r>
                          <w:r>
                            <w:fldChar w:fldCharType="separate"/>
                          </w:r>
                          <w:r w:rsidR="00B312F4">
                            <w:t>Sf226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3B43" w:rsidRDefault="006D3B43">
                    <w:pPr>
                      <w:pStyle w:val="KantRubrikS5H"/>
                      <w:ind w:right="0"/>
                    </w:pPr>
                    <w:r>
                      <w:fldChar w:fldCharType="begin"/>
                    </w:r>
                    <w:r>
                      <w:instrText xml:space="preserve"> DOCPROPERTY "YearUser" *\charformat </w:instrText>
                    </w:r>
                    <w:r>
                      <w:fldChar w:fldCharType="separate"/>
                    </w:r>
                    <w:r w:rsidR="00B312F4">
                      <w:t>2005/06</w:t>
                    </w:r>
                    <w:r>
                      <w:fldChar w:fldCharType="end"/>
                    </w:r>
                    <w:r>
                      <w:t>:</w:t>
                    </w:r>
                    <w:r>
                      <w:fldChar w:fldCharType="begin"/>
                    </w:r>
                    <w:r>
                      <w:instrText xml:space="preserve"> DOCPROPERTY "Motionsnummer" *\charformat </w:instrText>
                    </w:r>
                    <w:r>
                      <w:fldChar w:fldCharType="separate"/>
                    </w:r>
                    <w:r w:rsidR="00B312F4">
                      <w:t>Sf226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B43" w:rsidRPr="00F31063" w:rsidRDefault="006D3B43">
    <w:pPr>
      <w:pStyle w:val="FSHNormal"/>
      <w:tabs>
        <w:tab w:val="right" w:pos="5840"/>
      </w:tabs>
    </w:pPr>
    <w:r w:rsidRPr="00F31063">
      <w:br/>
    </w:r>
    <w:r w:rsidRPr="00F31063">
      <w:fldChar w:fldCharType="begin" w:fldLock="1"/>
    </w:r>
    <w:r w:rsidRPr="00F31063">
      <w:instrText xml:space="preserve"> DOCPROPERTY</w:instrText>
    </w:r>
    <w:r w:rsidRPr="00F31063">
      <w:rPr>
        <w:sz w:val="18"/>
      </w:rPr>
      <w:instrText xml:space="preserve"> "YearUser" *\charformat </w:instrText>
    </w:r>
    <w:r w:rsidRPr="00F31063">
      <w:fldChar w:fldCharType="separate"/>
    </w:r>
    <w:r w:rsidR="00B312F4" w:rsidRPr="00F31063">
      <w:t>2005/06</w:t>
    </w:r>
    <w:r w:rsidRPr="00F31063">
      <w:fldChar w:fldCharType="end"/>
    </w:r>
    <w:r w:rsidRPr="00F31063">
      <w:t xml:space="preserve"> </w:t>
    </w:r>
    <w:r w:rsidRPr="00F31063">
      <w:tab/>
      <w:t xml:space="preserve">mnr: </w:t>
    </w:r>
    <w:r w:rsidRPr="00F31063">
      <w:fldChar w:fldCharType="begin" w:fldLock="1"/>
    </w:r>
    <w:r w:rsidRPr="00F31063">
      <w:instrText xml:space="preserve"> DOCPROPERTY</w:instrText>
    </w:r>
    <w:r w:rsidRPr="00F31063">
      <w:rPr>
        <w:sz w:val="18"/>
      </w:rPr>
      <w:instrText xml:space="preserve"> "Motionsnummer" *\charformat </w:instrText>
    </w:r>
    <w:r w:rsidRPr="00F31063">
      <w:fldChar w:fldCharType="separate"/>
    </w:r>
    <w:r w:rsidR="00B312F4" w:rsidRPr="00F31063">
      <w:t>Sf226</w:t>
    </w:r>
    <w:r w:rsidRPr="00F31063">
      <w:fldChar w:fldCharType="end"/>
    </w:r>
    <w:r w:rsidRPr="00F31063">
      <w:br/>
    </w:r>
    <w:r w:rsidRPr="00F31063">
      <w:fldChar w:fldCharType="begin" w:fldLock="1"/>
    </w:r>
    <w:r w:rsidRPr="00F31063">
      <w:instrText xml:space="preserve"> DOCPROPERTY</w:instrText>
    </w:r>
    <w:r w:rsidRPr="00F31063">
      <w:rPr>
        <w:sz w:val="18"/>
      </w:rPr>
      <w:instrText xml:space="preserve"> "Samling" *\charformat </w:instrText>
    </w:r>
    <w:r w:rsidRPr="00F31063">
      <w:fldChar w:fldCharType="end"/>
    </w:r>
    <w:r w:rsidRPr="00F31063">
      <w:tab/>
      <w:t xml:space="preserve">pnr: </w:t>
    </w:r>
    <w:r w:rsidRPr="00F31063">
      <w:fldChar w:fldCharType="begin" w:fldLock="1"/>
    </w:r>
    <w:r w:rsidRPr="00F31063">
      <w:instrText xml:space="preserve"> DOCPROPERTY</w:instrText>
    </w:r>
    <w:r w:rsidRPr="00F31063">
      <w:rPr>
        <w:sz w:val="18"/>
      </w:rPr>
      <w:instrText xml:space="preserve"> "Partinummer" *\charformat </w:instrText>
    </w:r>
    <w:r w:rsidRPr="00F31063">
      <w:fldChar w:fldCharType="separate"/>
    </w:r>
    <w:r w:rsidR="00B312F4" w:rsidRPr="00F31063">
      <w:t>s7002</w:t>
    </w:r>
    <w:r w:rsidRPr="00F31063">
      <w:fldChar w:fldCharType="end"/>
    </w:r>
  </w:p>
  <w:p w:rsidR="006D3B43" w:rsidRPr="00F31063" w:rsidRDefault="006D3B43">
    <w:pPr>
      <w:pStyle w:val="FSHRub1"/>
    </w:pPr>
    <w:r w:rsidRPr="00F31063">
      <w:t>Motion till riksdagen</w:t>
    </w:r>
    <w:r w:rsidRPr="00F31063">
      <w:br/>
    </w:r>
    <w:r w:rsidRPr="00F31063">
      <w:fldChar w:fldCharType="begin" w:fldLock="1"/>
    </w:r>
    <w:r w:rsidRPr="00F31063">
      <w:instrText xml:space="preserve"> DOCPROPERTY "YearUser" *\charformat </w:instrText>
    </w:r>
    <w:r w:rsidRPr="00F31063">
      <w:fldChar w:fldCharType="separate"/>
    </w:r>
    <w:r w:rsidR="00B312F4" w:rsidRPr="00F31063">
      <w:t>2005/06</w:t>
    </w:r>
    <w:r w:rsidRPr="00F31063">
      <w:fldChar w:fldCharType="end"/>
    </w:r>
    <w:r w:rsidRPr="00F31063">
      <w:t>:</w:t>
    </w:r>
    <w:r w:rsidRPr="00F31063">
      <w:fldChar w:fldCharType="begin" w:fldLock="1"/>
    </w:r>
    <w:r w:rsidRPr="00F31063">
      <w:instrText xml:space="preserve"> DOCPROPERTY "Motionsnummer" *\charformat </w:instrText>
    </w:r>
    <w:r w:rsidRPr="00F31063">
      <w:fldChar w:fldCharType="separate"/>
    </w:r>
    <w:r w:rsidR="00B312F4" w:rsidRPr="00F31063">
      <w:t>Sf226</w:t>
    </w:r>
    <w:r w:rsidRPr="00F31063">
      <w:fldChar w:fldCharType="end"/>
    </w:r>
  </w:p>
  <w:p w:rsidR="006D3B43" w:rsidRPr="00F31063" w:rsidRDefault="006D3B43">
    <w:pPr>
      <w:pStyle w:val="FSHNormalS5"/>
    </w:pPr>
    <w:r w:rsidRPr="00F31063">
      <w:fldChar w:fldCharType="begin" w:fldLock="1"/>
    </w:r>
    <w:r w:rsidRPr="00F31063">
      <w:instrText xml:space="preserve"> DOCPROPERTY "MotionarText" *\charformat </w:instrText>
    </w:r>
    <w:r w:rsidRPr="00F31063">
      <w:fldChar w:fldCharType="separate"/>
    </w:r>
    <w:r w:rsidR="00B312F4" w:rsidRPr="00F31063">
      <w:t>av Kaj Nordquist (s)</w:t>
    </w:r>
    <w:r w:rsidRPr="00F31063">
      <w:fldChar w:fldCharType="end"/>
    </w:r>
    <w:r w:rsidRPr="00F31063">
      <w:br/>
    </w:r>
    <w:r w:rsidRPr="00F31063">
      <w:fldChar w:fldCharType="begin" w:fldLock="1"/>
    </w:r>
    <w:r w:rsidRPr="00F31063">
      <w:instrText xml:space="preserve"> DOCPROPERTY "SvarFrasKort" *\charformat </w:instrText>
    </w:r>
    <w:r w:rsidRPr="00F31063">
      <w:fldChar w:fldCharType="end"/>
    </w:r>
  </w:p>
  <w:p w:rsidR="006D3B43" w:rsidRPr="00F31063" w:rsidRDefault="006D3B43">
    <w:pPr>
      <w:pStyle w:val="FSHTitel"/>
    </w:pPr>
    <w:r w:rsidRPr="00F31063">
      <w:fldChar w:fldCharType="begin" w:fldLock="1"/>
    </w:r>
    <w:r w:rsidRPr="00F31063">
      <w:instrText xml:space="preserve"> DOCPROPERTY</w:instrText>
    </w:r>
    <w:r w:rsidRPr="00F31063">
      <w:rPr>
        <w:sz w:val="18"/>
      </w:rPr>
      <w:instrText xml:space="preserve"> "RubrikSvar" *\charformat </w:instrText>
    </w:r>
    <w:r w:rsidRPr="00F31063">
      <w:fldChar w:fldCharType="separate"/>
    </w:r>
    <w:r w:rsidR="00B312F4" w:rsidRPr="00F31063">
      <w:t>Arbetshandikappades arbetsmarknadspolitiska stöd</w:t>
    </w:r>
    <w:r w:rsidRPr="00F31063">
      <w:fldChar w:fldCharType="end"/>
    </w:r>
  </w:p>
  <w:p w:rsidR="006D3B43" w:rsidRPr="00F31063" w:rsidRDefault="006D3B43" w:rsidP="006D3B4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9096634">
    <w:abstractNumId w:val="13"/>
  </w:num>
  <w:num w:numId="2" w16cid:durableId="826172292">
    <w:abstractNumId w:val="10"/>
  </w:num>
  <w:num w:numId="3" w16cid:durableId="324362741">
    <w:abstractNumId w:val="11"/>
  </w:num>
  <w:num w:numId="4" w16cid:durableId="1108234833">
    <w:abstractNumId w:val="12"/>
  </w:num>
  <w:num w:numId="5" w16cid:durableId="875968340">
    <w:abstractNumId w:val="8"/>
  </w:num>
  <w:num w:numId="6" w16cid:durableId="1648511474">
    <w:abstractNumId w:val="3"/>
  </w:num>
  <w:num w:numId="7" w16cid:durableId="80758996">
    <w:abstractNumId w:val="2"/>
  </w:num>
  <w:num w:numId="8" w16cid:durableId="829516156">
    <w:abstractNumId w:val="1"/>
  </w:num>
  <w:num w:numId="9" w16cid:durableId="434324041">
    <w:abstractNumId w:val="0"/>
  </w:num>
  <w:num w:numId="10" w16cid:durableId="554119871">
    <w:abstractNumId w:val="9"/>
  </w:num>
  <w:num w:numId="11" w16cid:durableId="313032018">
    <w:abstractNumId w:val="7"/>
  </w:num>
  <w:num w:numId="12" w16cid:durableId="246615738">
    <w:abstractNumId w:val="6"/>
  </w:num>
  <w:num w:numId="13" w16cid:durableId="573440125">
    <w:abstractNumId w:val="5"/>
  </w:num>
  <w:num w:numId="14" w16cid:durableId="1705714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A03F98"/>
    <w:rsid w:val="00064BC3"/>
    <w:rsid w:val="00066775"/>
    <w:rsid w:val="00072FB9"/>
    <w:rsid w:val="00100531"/>
    <w:rsid w:val="001F6B92"/>
    <w:rsid w:val="00201DFB"/>
    <w:rsid w:val="00204A63"/>
    <w:rsid w:val="00212FF1"/>
    <w:rsid w:val="00230193"/>
    <w:rsid w:val="0025068A"/>
    <w:rsid w:val="002818D3"/>
    <w:rsid w:val="002D11A8"/>
    <w:rsid w:val="00445271"/>
    <w:rsid w:val="004A0504"/>
    <w:rsid w:val="004E38D9"/>
    <w:rsid w:val="006D3B43"/>
    <w:rsid w:val="00740D6D"/>
    <w:rsid w:val="00794149"/>
    <w:rsid w:val="007B67A7"/>
    <w:rsid w:val="007C6092"/>
    <w:rsid w:val="008745CE"/>
    <w:rsid w:val="00A03F98"/>
    <w:rsid w:val="00A053C6"/>
    <w:rsid w:val="00AA62DB"/>
    <w:rsid w:val="00B13BF0"/>
    <w:rsid w:val="00B312F4"/>
    <w:rsid w:val="00C1285C"/>
    <w:rsid w:val="00C27B7D"/>
    <w:rsid w:val="00C6213A"/>
    <w:rsid w:val="00D1174F"/>
    <w:rsid w:val="00DC6C70"/>
    <w:rsid w:val="00E22893"/>
    <w:rsid w:val="00E360DE"/>
    <w:rsid w:val="00E7552C"/>
    <w:rsid w:val="00E75D28"/>
    <w:rsid w:val="00E84F25"/>
    <w:rsid w:val="00F3106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821986-29F8-4648-8B2B-83832D96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D3B43"/>
    <w:pPr>
      <w:spacing w:after="250"/>
    </w:pPr>
  </w:style>
  <w:style w:type="paragraph" w:customStyle="1" w:styleId="Hemstlatt">
    <w:name w:val="Hemstl_att"/>
    <w:aliases w:val="HemstPunkt,HemstPunktFlera,HemställansPunkt,Förslagstext"/>
    <w:basedOn w:val="Normal"/>
    <w:next w:val="Normal"/>
    <w:rsid w:val="006D3B4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306</Words>
  <Characters>2134</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Sf226</vt:lpstr>
    </vt:vector>
  </TitlesOfParts>
  <Company>Riksdagen</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Sf226</dc:title>
  <dc:subject>Sf226</dc:subject>
  <dc:creator>Riksdagen</dc:creator>
  <cp:keywords>Riksdagen</cp:keywords>
  <dc:description/>
  <cp:lastModifiedBy>Lars Brink</cp:lastModifiedBy>
  <cp:revision>2</cp:revision>
  <cp:lastPrinted>2005-11-14T14:29:00Z</cp:lastPrinted>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Arbetshandikappades arbetsmarknadspolitiska 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Arbetshandikappades arbetsmarknadspolitiska 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Kaj Nordquist (s)</vt:lpwstr>
  </property>
  <property fmtid="{D5CDD505-2E9C-101B-9397-08002B2CF9AE}" pid="26" name="MotionarLista">
    <vt:lpwstr>Nordquist, Kaj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Kaj Nordquist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stefan.strom@riksdagen.se</vt:lpwstr>
  </property>
  <property fmtid="{D5CDD505-2E9C-101B-9397-08002B2CF9AE}" pid="45" name="ReservUID">
    <vt:lpwstr>peter jansson</vt:lpwstr>
  </property>
  <property fmtid="{D5CDD505-2E9C-101B-9397-08002B2CF9AE}" pid="46" name="MotionID">
    <vt:lpwstr>20052006000000000115000070020069</vt:lpwstr>
  </property>
  <property fmtid="{D5CDD505-2E9C-101B-9397-08002B2CF9AE}" pid="47" name="datum">
    <vt:lpwstr>050919</vt:lpwstr>
  </property>
  <property fmtid="{D5CDD505-2E9C-101B-9397-08002B2CF9AE}" pid="48" name="avsändar-e-post">
    <vt:lpwstr>stefan.strom@riksdagen.se</vt:lpwstr>
  </property>
  <property fmtid="{D5CDD505-2E9C-101B-9397-08002B2CF9AE}" pid="49" name="id">
    <vt:lpwstr>20052006000000000115000070020069</vt:lpwstr>
  </property>
  <property fmtid="{D5CDD505-2E9C-101B-9397-08002B2CF9AE}" pid="50" name="nummer">
    <vt:lpwstr>226</vt:lpwstr>
  </property>
  <property fmtid="{D5CDD505-2E9C-101B-9397-08002B2CF9AE}" pid="51" name="utskottsbeteckning">
    <vt:lpwstr>Sf</vt:lpwstr>
  </property>
</Properties>
</file>