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5DB" w:rsidRPr="00F220A1" w:rsidRDefault="004D75DB" w:rsidP="00735A70">
      <w:pPr>
        <w:pStyle w:val="Hemstlrubrik"/>
      </w:pPr>
      <w:r w:rsidRPr="00F220A1">
        <w:t>Förslag till riksdagsbeslut</w:t>
      </w:r>
    </w:p>
    <w:p w:rsidR="004D75DB" w:rsidRPr="00F220A1" w:rsidRDefault="004D75DB" w:rsidP="004D75DB">
      <w:pPr>
        <w:pStyle w:val="Hemstlatt"/>
      </w:pPr>
      <w:r w:rsidRPr="00F220A1">
        <w:t>Riksdagen tillkännager för regeringen som sin mening vad i motionen anförs angående torv som energikälla.</w:t>
      </w:r>
    </w:p>
    <w:p w:rsidR="00E84F25" w:rsidRPr="00F220A1" w:rsidRDefault="007C6092" w:rsidP="00E22893">
      <w:pPr>
        <w:pStyle w:val="Rubrik1"/>
      </w:pPr>
      <w:r w:rsidRPr="00F220A1">
        <w:t>Motivering</w:t>
      </w:r>
    </w:p>
    <w:p w:rsidR="004D75DB" w:rsidRPr="00F220A1" w:rsidRDefault="004D75DB" w:rsidP="004D75DB">
      <w:pPr>
        <w:autoSpaceDE w:val="0"/>
        <w:autoSpaceDN w:val="0"/>
        <w:adjustRightInd w:val="0"/>
        <w:rPr>
          <w:szCs w:val="24"/>
        </w:rPr>
      </w:pPr>
      <w:r w:rsidRPr="00F220A1">
        <w:rPr>
          <w:szCs w:val="24"/>
        </w:rPr>
        <w:t xml:space="preserve">Arbetet med att ställa om energisystemet i hållbar utveckling kräver att vi använder många olika bränslen. Samtidigt är vi i Sverige angelägna om en tryggad energiförsörjning. Därför är det viktigt att vi kan använda inhemska energislag som biobränslen, vindkraft och vattenkraft. Även </w:t>
      </w:r>
      <w:r w:rsidR="001D44A8" w:rsidRPr="00F220A1">
        <w:rPr>
          <w:szCs w:val="24"/>
        </w:rPr>
        <w:t>torven,</w:t>
      </w:r>
      <w:r w:rsidRPr="00F220A1">
        <w:rPr>
          <w:szCs w:val="24"/>
        </w:rPr>
        <w:t xml:space="preserve"> ett i</w:t>
      </w:r>
      <w:r w:rsidRPr="00F220A1">
        <w:rPr>
          <w:szCs w:val="24"/>
        </w:rPr>
        <w:t>n</w:t>
      </w:r>
      <w:r w:rsidRPr="00F220A1">
        <w:rPr>
          <w:szCs w:val="24"/>
        </w:rPr>
        <w:t>hemskt och långsamt förnybart biobränsle</w:t>
      </w:r>
      <w:r w:rsidR="00735A70" w:rsidRPr="00F220A1">
        <w:rPr>
          <w:szCs w:val="24"/>
        </w:rPr>
        <w:t>,</w:t>
      </w:r>
      <w:r w:rsidRPr="00F220A1">
        <w:rPr>
          <w:szCs w:val="24"/>
        </w:rPr>
        <w:t xml:space="preserve"> </w:t>
      </w:r>
      <w:r w:rsidR="00735A70" w:rsidRPr="00F220A1">
        <w:rPr>
          <w:szCs w:val="24"/>
        </w:rPr>
        <w:t xml:space="preserve">bör </w:t>
      </w:r>
      <w:r w:rsidRPr="00F220A1">
        <w:rPr>
          <w:szCs w:val="24"/>
        </w:rPr>
        <w:t>vi nyttja mer.</w:t>
      </w:r>
    </w:p>
    <w:p w:rsidR="004D75DB" w:rsidRPr="00F220A1" w:rsidRDefault="004D75DB" w:rsidP="00735A70">
      <w:pPr>
        <w:pStyle w:val="Normaltindrag"/>
      </w:pPr>
      <w:r w:rsidRPr="00F220A1">
        <w:t>Med tanke på växthusgaserna anses torven vara närstående de fossila bränsl</w:t>
      </w:r>
      <w:r w:rsidRPr="00F220A1">
        <w:t>e</w:t>
      </w:r>
      <w:r w:rsidRPr="00F220A1">
        <w:t xml:space="preserve">na. Tidigare var bilden den att alla torvmarker band in kol och att brytningen släppte lös denna kol. Riktigt så enkelt är det nu inte </w:t>
      </w:r>
      <w:r w:rsidR="00735A70" w:rsidRPr="00F220A1">
        <w:t>–</w:t>
      </w:r>
      <w:r w:rsidRPr="00F220A1">
        <w:t xml:space="preserve"> senare års forskning visar att det finns ganska stora torvmarker som kontinuerligt slä</w:t>
      </w:r>
      <w:r w:rsidRPr="00F220A1">
        <w:t>p</w:t>
      </w:r>
      <w:r w:rsidRPr="00F220A1">
        <w:t>per ut koldioxid till atmosfären. Det rör sig om betydande mängder som b</w:t>
      </w:r>
      <w:r w:rsidRPr="00F220A1">
        <w:t>i</w:t>
      </w:r>
      <w:r w:rsidRPr="00F220A1">
        <w:t>drar till väx</w:t>
      </w:r>
      <w:r w:rsidRPr="00F220A1">
        <w:t>t</w:t>
      </w:r>
      <w:r w:rsidRPr="00F220A1">
        <w:t>huseffekten, via aktivt jordbruk eller dikning. Ett sätt att avbryta detta läckage till atmosfären är att utvinna torven i dessa marker och elda upp den. Därig</w:t>
      </w:r>
      <w:r w:rsidRPr="00F220A1">
        <w:t>e</w:t>
      </w:r>
      <w:r w:rsidRPr="00F220A1">
        <w:t>nom minskas också användningen av fossila bränslen.</w:t>
      </w:r>
    </w:p>
    <w:p w:rsidR="004D75DB" w:rsidRPr="00F220A1" w:rsidRDefault="004D75DB" w:rsidP="00735A70">
      <w:pPr>
        <w:pStyle w:val="Normaltindrag"/>
      </w:pPr>
      <w:r w:rsidRPr="00F220A1">
        <w:t>Användningen av energitorv i Sverige är i dag hotad genom att priserna på utsläppsrätter har stigit kraftigt. Det svenska torvbruket är också sårbart efte</w:t>
      </w:r>
      <w:r w:rsidRPr="00F220A1">
        <w:t>r</w:t>
      </w:r>
      <w:r w:rsidRPr="00F220A1">
        <w:t>som det, jämfört med olja, kol och naturgas, är en inhemsk bransch som ag</w:t>
      </w:r>
      <w:r w:rsidRPr="00F220A1">
        <w:t>e</w:t>
      </w:r>
      <w:r w:rsidRPr="00F220A1">
        <w:t>rar på en marknad. Ett tredje motiv till att slå vakt om energitorven är att en minskning av torvbranschen med nödvändighet ökar trycket på skogsind</w:t>
      </w:r>
      <w:r w:rsidRPr="00F220A1">
        <w:t>u</w:t>
      </w:r>
      <w:r w:rsidRPr="00F220A1">
        <w:t>strins råvaruförsörjning.</w:t>
      </w:r>
    </w:p>
    <w:p w:rsidR="004D75DB" w:rsidRPr="00F220A1" w:rsidRDefault="004D75DB" w:rsidP="00735A70">
      <w:pPr>
        <w:pStyle w:val="Normaltindrag"/>
      </w:pPr>
      <w:r w:rsidRPr="00F220A1">
        <w:t>Vi bör ta fasta på den nya kunskap som torvforskningen ger oss och utfo</w:t>
      </w:r>
      <w:r w:rsidRPr="00F220A1">
        <w:t>r</w:t>
      </w:r>
      <w:r w:rsidRPr="00F220A1">
        <w:t>ma en slags miljöcertifiering för torvmark. Torvbruket skulle kunna styras till torvmarker som redan läcker mycket koldioxid, utan konflikter med till e</w:t>
      </w:r>
      <w:r w:rsidRPr="00F220A1">
        <w:t>x</w:t>
      </w:r>
      <w:r w:rsidRPr="00F220A1">
        <w:t>empel den biologiska mångfalden. Dessa torvmarker borde i så fall undantas från handeln med utsläppsrätter, eller få en särskild behandling inom handel</w:t>
      </w:r>
      <w:r w:rsidRPr="00F220A1">
        <w:t>s</w:t>
      </w:r>
      <w:r w:rsidRPr="00F220A1">
        <w:t>systemets ramar.</w:t>
      </w:r>
    </w:p>
    <w:p w:rsidR="004D75DB" w:rsidRPr="00F220A1" w:rsidRDefault="004D75DB" w:rsidP="00735A70">
      <w:pPr>
        <w:pStyle w:val="Normaltindrag"/>
      </w:pPr>
      <w:r w:rsidRPr="00F220A1">
        <w:lastRenderedPageBreak/>
        <w:t>Ett förslag om certifiering av torvbranschen i denna riktning har också lagts fram av Energimyndigheten. Förslaget ansågs av många remissinstanser som orealistiskt, men genom de nya kunskaperna borde det kunna omsättas i pra</w:t>
      </w:r>
      <w:r w:rsidRPr="00F220A1">
        <w:t>k</w:t>
      </w:r>
      <w:r w:rsidRPr="00F220A1">
        <w:t>tiken.</w:t>
      </w:r>
    </w:p>
    <w:p w:rsidR="004D75DB" w:rsidRPr="00F220A1" w:rsidRDefault="004D75DB" w:rsidP="00735A70">
      <w:pPr>
        <w:pStyle w:val="Normaltindrag"/>
      </w:pPr>
      <w:r w:rsidRPr="00F220A1">
        <w:t>Vi behöver mer information om vilka marker som läcker och var dessa marker finns. Ett uppdrag skulle kunna lämnas till de ansvariga myndighete</w:t>
      </w:r>
      <w:r w:rsidRPr="00F220A1">
        <w:t>r</w:t>
      </w:r>
      <w:r w:rsidRPr="00F220A1">
        <w:t xml:space="preserve">na Naturvårdsverket, Sveriges </w:t>
      </w:r>
      <w:r w:rsidR="00735A70" w:rsidRPr="00F220A1">
        <w:t>g</w:t>
      </w:r>
      <w:r w:rsidRPr="00F220A1">
        <w:t>eologiska undersökningar och Statens ene</w:t>
      </w:r>
      <w:r w:rsidRPr="00F220A1">
        <w:t>r</w:t>
      </w:r>
      <w:r w:rsidRPr="00F220A1">
        <w:t>gimyndighet. Den miljömålsproposition som vi i riksdagen ska behandla under hösten innehåller också förslag i samma riktning.</w:t>
      </w:r>
    </w:p>
    <w:p w:rsidR="004D75DB" w:rsidRPr="00F220A1" w:rsidRDefault="004D75DB" w:rsidP="00735A70">
      <w:pPr>
        <w:pStyle w:val="Normaltindrag"/>
      </w:pPr>
      <w:r w:rsidRPr="00F220A1">
        <w:t>Torven skapar viktig sysselsättning runtom i landet. Därtill kan torven b</w:t>
      </w:r>
      <w:r w:rsidRPr="00F220A1">
        <w:t>i</w:t>
      </w:r>
      <w:r w:rsidRPr="00F220A1">
        <w:t>dra till ett mer effektivt och miljöanpassat energisystem. I vårt fortsatta arbete för en ekologisk, ekonomisk och socialt hållbar utveckling bör vi sålunda utnyttja alla de resurser som står till buds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35A70" w:rsidRPr="00F220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35A70" w:rsidRPr="00F220A1" w:rsidRDefault="00735A70" w:rsidP="00735A70">
            <w:pPr>
              <w:pStyle w:val="UnderskriftDatum"/>
              <w:spacing w:before="240"/>
            </w:pPr>
            <w:r w:rsidRPr="00F220A1">
              <w:t>Stockholm den 20 september 2005</w:t>
            </w:r>
          </w:p>
        </w:tc>
        <w:tc>
          <w:tcPr>
            <w:tcW w:w="3047" w:type="dxa"/>
          </w:tcPr>
          <w:p w:rsidR="00735A70" w:rsidRPr="00F220A1" w:rsidRDefault="00735A70" w:rsidP="00735A70">
            <w:pPr>
              <w:pStyle w:val="Underskrifter"/>
              <w:spacing w:before="240"/>
            </w:pPr>
          </w:p>
        </w:tc>
      </w:tr>
      <w:tr w:rsidR="00735A70" w:rsidRPr="00F220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35A70" w:rsidRPr="00F220A1" w:rsidRDefault="00735A70" w:rsidP="00735A70">
            <w:pPr>
              <w:pStyle w:val="Underskrifter"/>
            </w:pPr>
            <w:r w:rsidRPr="00F220A1">
              <w:t>Per-Olof Svensson (s)</w:t>
            </w:r>
          </w:p>
        </w:tc>
        <w:tc>
          <w:tcPr>
            <w:tcW w:w="3047" w:type="dxa"/>
          </w:tcPr>
          <w:p w:rsidR="00735A70" w:rsidRPr="00F220A1" w:rsidRDefault="00735A70" w:rsidP="00735A70">
            <w:pPr>
              <w:pStyle w:val="Underskrifter"/>
            </w:pPr>
          </w:p>
        </w:tc>
      </w:tr>
    </w:tbl>
    <w:p w:rsidR="004D75DB" w:rsidRPr="00F220A1" w:rsidRDefault="004D75DB" w:rsidP="00735A70">
      <w:pPr>
        <w:pStyle w:val="Normaltindrag"/>
      </w:pPr>
    </w:p>
    <w:sectPr w:rsidR="004D75DB" w:rsidRPr="00F220A1" w:rsidSect="0073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22D" w:rsidRPr="00F220A1" w:rsidRDefault="00AF022D">
      <w:r w:rsidRPr="00F220A1">
        <w:separator/>
      </w:r>
    </w:p>
  </w:endnote>
  <w:endnote w:type="continuationSeparator" w:id="0">
    <w:p w:rsidR="00AF022D" w:rsidRPr="00F220A1" w:rsidRDefault="00AF022D">
      <w:r w:rsidRPr="00F220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9EE" w:rsidRPr="00F220A1" w:rsidRDefault="00F220A1" w:rsidP="00735A70">
    <w:pPr>
      <w:pStyle w:val="Sidfot"/>
    </w:pPr>
    <w:r w:rsidRPr="00F220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0305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A70" w:rsidRDefault="00735A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5A70" w:rsidRDefault="00735A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5DB" w:rsidRPr="00F220A1" w:rsidRDefault="00F220A1" w:rsidP="00735A70">
    <w:pPr>
      <w:pStyle w:val="Sidfot"/>
    </w:pPr>
    <w:r w:rsidRPr="00F220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05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A70" w:rsidRDefault="00735A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A70" w:rsidRDefault="00735A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5DB" w:rsidRPr="00F220A1" w:rsidRDefault="00F220A1" w:rsidP="00735A70">
    <w:pPr>
      <w:pStyle w:val="Sidfot"/>
    </w:pPr>
    <w:r w:rsidRPr="00F220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30142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A70" w:rsidRDefault="00735A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A70" w:rsidRDefault="00735A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22D" w:rsidRPr="00F220A1" w:rsidRDefault="00AF022D">
      <w:r w:rsidRPr="00F220A1">
        <w:separator/>
      </w:r>
    </w:p>
  </w:footnote>
  <w:footnote w:type="continuationSeparator" w:id="0">
    <w:p w:rsidR="00AF022D" w:rsidRPr="00F220A1" w:rsidRDefault="00AF022D">
      <w:r w:rsidRPr="00F220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9EE" w:rsidRPr="00F220A1" w:rsidRDefault="00F220A1" w:rsidP="00735A70">
    <w:pPr>
      <w:pStyle w:val="Sidhuvud"/>
    </w:pPr>
    <w:r w:rsidRPr="00F220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3647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A70" w:rsidRDefault="00735A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5A70" w:rsidRDefault="00735A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5DB" w:rsidRPr="00F220A1" w:rsidRDefault="00F220A1" w:rsidP="00735A70">
    <w:pPr>
      <w:pStyle w:val="Sidhuvud"/>
    </w:pPr>
    <w:r w:rsidRPr="00F220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79430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A70" w:rsidRDefault="00735A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5A70" w:rsidRDefault="00735A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A70" w:rsidRPr="00F220A1" w:rsidRDefault="00735A70">
    <w:pPr>
      <w:pStyle w:val="FSHNormal"/>
      <w:tabs>
        <w:tab w:val="right" w:pos="5840"/>
      </w:tabs>
    </w:pPr>
    <w:r w:rsidRPr="00F220A1">
      <w:br/>
    </w:r>
    <w:r w:rsidRPr="00F220A1">
      <w:fldChar w:fldCharType="begin" w:fldLock="1"/>
    </w:r>
    <w:r w:rsidRPr="00F220A1">
      <w:instrText xml:space="preserve"> DOCPROPERTY</w:instrText>
    </w:r>
    <w:r w:rsidRPr="00F220A1">
      <w:rPr>
        <w:sz w:val="18"/>
      </w:rPr>
      <w:instrText xml:space="preserve"> "YearUser" *\charformat </w:instrText>
    </w:r>
    <w:r w:rsidRPr="00F220A1">
      <w:fldChar w:fldCharType="separate"/>
    </w:r>
    <w:r w:rsidRPr="00F220A1">
      <w:t>2005/06</w:t>
    </w:r>
    <w:r w:rsidRPr="00F220A1">
      <w:fldChar w:fldCharType="end"/>
    </w:r>
    <w:r w:rsidRPr="00F220A1">
      <w:t xml:space="preserve"> </w:t>
    </w:r>
    <w:r w:rsidRPr="00F220A1">
      <w:tab/>
      <w:t xml:space="preserve">mnr: </w:t>
    </w:r>
    <w:r w:rsidRPr="00F220A1">
      <w:fldChar w:fldCharType="begin" w:fldLock="1"/>
    </w:r>
    <w:r w:rsidRPr="00F220A1">
      <w:instrText xml:space="preserve"> DOCPROPERTY</w:instrText>
    </w:r>
    <w:r w:rsidRPr="00F220A1">
      <w:rPr>
        <w:sz w:val="18"/>
      </w:rPr>
      <w:instrText xml:space="preserve"> "Motionsnummer" *\charformat </w:instrText>
    </w:r>
    <w:r w:rsidRPr="00F220A1">
      <w:fldChar w:fldCharType="separate"/>
    </w:r>
    <w:r w:rsidRPr="00F220A1">
      <w:t>N397</w:t>
    </w:r>
    <w:r w:rsidRPr="00F220A1">
      <w:fldChar w:fldCharType="end"/>
    </w:r>
    <w:r w:rsidRPr="00F220A1">
      <w:br/>
    </w:r>
    <w:r w:rsidRPr="00F220A1">
      <w:fldChar w:fldCharType="begin" w:fldLock="1"/>
    </w:r>
    <w:r w:rsidRPr="00F220A1">
      <w:instrText xml:space="preserve"> DOCPROPERTY</w:instrText>
    </w:r>
    <w:r w:rsidRPr="00F220A1">
      <w:rPr>
        <w:sz w:val="18"/>
      </w:rPr>
      <w:instrText xml:space="preserve"> "Samling" *\charformat </w:instrText>
    </w:r>
    <w:r w:rsidRPr="00F220A1">
      <w:fldChar w:fldCharType="end"/>
    </w:r>
    <w:r w:rsidRPr="00F220A1">
      <w:tab/>
      <w:t xml:space="preserve">pnr: </w:t>
    </w:r>
    <w:r w:rsidRPr="00F220A1">
      <w:fldChar w:fldCharType="begin" w:fldLock="1"/>
    </w:r>
    <w:r w:rsidRPr="00F220A1">
      <w:instrText xml:space="preserve"> DOCPROPERTY</w:instrText>
    </w:r>
    <w:r w:rsidRPr="00F220A1">
      <w:rPr>
        <w:sz w:val="18"/>
      </w:rPr>
      <w:instrText xml:space="preserve"> "Partinummer" *\charformat </w:instrText>
    </w:r>
    <w:r w:rsidRPr="00F220A1">
      <w:fldChar w:fldCharType="separate"/>
    </w:r>
    <w:r w:rsidRPr="00F220A1">
      <w:t>s13006</w:t>
    </w:r>
    <w:r w:rsidRPr="00F220A1">
      <w:fldChar w:fldCharType="end"/>
    </w:r>
  </w:p>
  <w:p w:rsidR="00735A70" w:rsidRPr="00F220A1" w:rsidRDefault="00735A70">
    <w:pPr>
      <w:pStyle w:val="FSHRub1"/>
    </w:pPr>
    <w:r w:rsidRPr="00F220A1">
      <w:t>Motion till riksdagen</w:t>
    </w:r>
    <w:r w:rsidRPr="00F220A1">
      <w:br/>
    </w:r>
    <w:r w:rsidRPr="00F220A1">
      <w:fldChar w:fldCharType="begin" w:fldLock="1"/>
    </w:r>
    <w:r w:rsidRPr="00F220A1">
      <w:instrText xml:space="preserve"> DOCPROPERTY "YearUser" *\charformat </w:instrText>
    </w:r>
    <w:r w:rsidRPr="00F220A1">
      <w:fldChar w:fldCharType="separate"/>
    </w:r>
    <w:r w:rsidRPr="00F220A1">
      <w:t>2005/06</w:t>
    </w:r>
    <w:r w:rsidRPr="00F220A1">
      <w:fldChar w:fldCharType="end"/>
    </w:r>
    <w:r w:rsidRPr="00F220A1">
      <w:t>:</w:t>
    </w:r>
    <w:r w:rsidRPr="00F220A1">
      <w:fldChar w:fldCharType="begin" w:fldLock="1"/>
    </w:r>
    <w:r w:rsidRPr="00F220A1">
      <w:instrText xml:space="preserve"> DOCPROPERTY "Motionsnummer" *\charformat </w:instrText>
    </w:r>
    <w:r w:rsidRPr="00F220A1">
      <w:fldChar w:fldCharType="separate"/>
    </w:r>
    <w:r w:rsidRPr="00F220A1">
      <w:t>N397</w:t>
    </w:r>
    <w:r w:rsidRPr="00F220A1">
      <w:fldChar w:fldCharType="end"/>
    </w:r>
  </w:p>
  <w:p w:rsidR="00735A70" w:rsidRPr="00F220A1" w:rsidRDefault="00735A70">
    <w:pPr>
      <w:pStyle w:val="FSHNormalS5"/>
    </w:pPr>
    <w:r w:rsidRPr="00F220A1">
      <w:fldChar w:fldCharType="begin" w:fldLock="1"/>
    </w:r>
    <w:r w:rsidRPr="00F220A1">
      <w:instrText xml:space="preserve"> DOCPROPERTY "MotionarText" *\charformat </w:instrText>
    </w:r>
    <w:r w:rsidRPr="00F220A1">
      <w:fldChar w:fldCharType="separate"/>
    </w:r>
    <w:r w:rsidRPr="00F220A1">
      <w:t>av Per-Olof Svensson (s)</w:t>
    </w:r>
    <w:r w:rsidRPr="00F220A1">
      <w:fldChar w:fldCharType="end"/>
    </w:r>
    <w:r w:rsidRPr="00F220A1">
      <w:br/>
    </w:r>
    <w:r w:rsidRPr="00F220A1">
      <w:fldChar w:fldCharType="begin" w:fldLock="1"/>
    </w:r>
    <w:r w:rsidRPr="00F220A1">
      <w:instrText xml:space="preserve"> DOCPROPERTY "SvarFrasKort" *\charformat </w:instrText>
    </w:r>
    <w:r w:rsidRPr="00F220A1">
      <w:fldChar w:fldCharType="end"/>
    </w:r>
  </w:p>
  <w:p w:rsidR="00735A70" w:rsidRPr="00F220A1" w:rsidRDefault="00735A70">
    <w:pPr>
      <w:pStyle w:val="FSHTitel"/>
    </w:pPr>
    <w:r w:rsidRPr="00F220A1">
      <w:fldChar w:fldCharType="begin" w:fldLock="1"/>
    </w:r>
    <w:r w:rsidRPr="00F220A1">
      <w:instrText xml:space="preserve"> DOCPROPERTY</w:instrText>
    </w:r>
    <w:r w:rsidRPr="00F220A1">
      <w:rPr>
        <w:sz w:val="18"/>
      </w:rPr>
      <w:instrText xml:space="preserve"> "RubrikSvar" *\charformat </w:instrText>
    </w:r>
    <w:r w:rsidRPr="00F220A1">
      <w:fldChar w:fldCharType="separate"/>
    </w:r>
    <w:r w:rsidRPr="00F220A1">
      <w:t>Torven</w:t>
    </w:r>
    <w:r w:rsidRPr="00F220A1">
      <w:fldChar w:fldCharType="end"/>
    </w:r>
  </w:p>
  <w:p w:rsidR="00735A70" w:rsidRPr="00F220A1" w:rsidRDefault="00735A70" w:rsidP="00735A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338BF5C"/>
    <w:lvl w:ilvl="0" w:tplc="72D49B9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065548">
    <w:abstractNumId w:val="13"/>
  </w:num>
  <w:num w:numId="2" w16cid:durableId="875310473">
    <w:abstractNumId w:val="10"/>
  </w:num>
  <w:num w:numId="3" w16cid:durableId="669337606">
    <w:abstractNumId w:val="11"/>
  </w:num>
  <w:num w:numId="4" w16cid:durableId="1665351376">
    <w:abstractNumId w:val="12"/>
  </w:num>
  <w:num w:numId="5" w16cid:durableId="1882357641">
    <w:abstractNumId w:val="8"/>
  </w:num>
  <w:num w:numId="6" w16cid:durableId="1864786075">
    <w:abstractNumId w:val="3"/>
  </w:num>
  <w:num w:numId="7" w16cid:durableId="1647783024">
    <w:abstractNumId w:val="2"/>
  </w:num>
  <w:num w:numId="8" w16cid:durableId="54553681">
    <w:abstractNumId w:val="1"/>
  </w:num>
  <w:num w:numId="9" w16cid:durableId="720784640">
    <w:abstractNumId w:val="0"/>
  </w:num>
  <w:num w:numId="10" w16cid:durableId="859469224">
    <w:abstractNumId w:val="9"/>
  </w:num>
  <w:num w:numId="11" w16cid:durableId="214708509">
    <w:abstractNumId w:val="7"/>
  </w:num>
  <w:num w:numId="12" w16cid:durableId="1927881777">
    <w:abstractNumId w:val="6"/>
  </w:num>
  <w:num w:numId="13" w16cid:durableId="358433096">
    <w:abstractNumId w:val="5"/>
  </w:num>
  <w:num w:numId="14" w16cid:durableId="88992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1D44A8"/>
    <w:rsid w:val="00064BC3"/>
    <w:rsid w:val="00066775"/>
    <w:rsid w:val="00072FB9"/>
    <w:rsid w:val="00100531"/>
    <w:rsid w:val="001D44A8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75DB"/>
    <w:rsid w:val="004E38D9"/>
    <w:rsid w:val="00735A70"/>
    <w:rsid w:val="00740D6D"/>
    <w:rsid w:val="00766C43"/>
    <w:rsid w:val="00794149"/>
    <w:rsid w:val="007B67A7"/>
    <w:rsid w:val="007C6092"/>
    <w:rsid w:val="008579EE"/>
    <w:rsid w:val="00A053C6"/>
    <w:rsid w:val="00AF022D"/>
    <w:rsid w:val="00B13BF0"/>
    <w:rsid w:val="00C1285C"/>
    <w:rsid w:val="00C27B7D"/>
    <w:rsid w:val="00CB167A"/>
    <w:rsid w:val="00D1174F"/>
    <w:rsid w:val="00DC6C70"/>
    <w:rsid w:val="00E22893"/>
    <w:rsid w:val="00E360DE"/>
    <w:rsid w:val="00E75D28"/>
    <w:rsid w:val="00E84F25"/>
    <w:rsid w:val="00EC3D36"/>
    <w:rsid w:val="00F2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93ED4D-03B2-4F48-AAC5-84600553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35A7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167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66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415</Words>
  <Characters>2406</Characters>
  <Application>Microsoft Office Word</Application>
  <DocSecurity>4</DocSecurity>
  <Lines>46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N397</vt:lpstr>
    </vt:vector>
  </TitlesOfParts>
  <Company>Riksdagen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N397</dc:title>
  <dc:subject>N397</dc:subject>
  <dc:creator>Riksdagen</dc:creator>
  <cp:keywords>Riksdagen</cp:keywords>
  <dc:description/>
  <cp:lastModifiedBy>Lars Brink</cp:lastModifiedBy>
  <cp:revision>2</cp:revision>
  <cp:lastPrinted>2006-01-10T08:54:00Z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Torven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Torven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Per-Olof Svensson (s)</vt:lpwstr>
  </property>
  <property fmtid="{D5CDD505-2E9C-101B-9397-08002B2CF9AE}" pid="26" name="MotionarLista">
    <vt:lpwstr>Svensson, Per-Olof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20052006000000000115000130060069</vt:lpwstr>
  </property>
  <property fmtid="{D5CDD505-2E9C-101B-9397-08002B2CF9AE}" pid="47" name="datum">
    <vt:lpwstr>050920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20052006000000000115000130060069</vt:lpwstr>
  </property>
  <property fmtid="{D5CDD505-2E9C-101B-9397-08002B2CF9AE}" pid="50" name="nummer">
    <vt:lpwstr>397</vt:lpwstr>
  </property>
  <property fmtid="{D5CDD505-2E9C-101B-9397-08002B2CF9AE}" pid="51" name="utskottsbeteckning">
    <vt:lpwstr>N</vt:lpwstr>
  </property>
</Properties>
</file>