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B12" w:rsidRPr="004F6B12" w:rsidRDefault="004F6B12">
      <w:pPr>
        <w:pStyle w:val="Hemstlrubrik"/>
      </w:pPr>
      <w:r w:rsidRPr="004F6B12">
        <w:t>Förslag till riksdagsbeslut</w:t>
      </w:r>
    </w:p>
    <w:p w:rsidR="004F6B12" w:rsidRPr="004F6B12" w:rsidRDefault="004F6B12">
      <w:pPr>
        <w:pStyle w:val="Hemstlatt"/>
        <w:ind w:left="0"/>
      </w:pPr>
      <w:r w:rsidRPr="004F6B12">
        <w:t>Riksdagen tillkännager för regeringen som sin mening vad som anförs i motionen om att främja lokal och regional livsmedelspr</w:t>
      </w:r>
      <w:r w:rsidRPr="004F6B12">
        <w:t>o</w:t>
      </w:r>
      <w:r w:rsidRPr="004F6B12">
        <w:t>duktion.</w:t>
      </w:r>
    </w:p>
    <w:p w:rsidR="004F6B12" w:rsidRPr="004F6B12" w:rsidRDefault="004F6B12">
      <w:pPr>
        <w:pStyle w:val="Rubrik1"/>
      </w:pPr>
      <w:r w:rsidRPr="004F6B12">
        <w:t>Motivering</w:t>
      </w:r>
    </w:p>
    <w:p w:rsidR="004F6B12" w:rsidRPr="004F6B12" w:rsidRDefault="004F6B12">
      <w:pPr>
        <w:autoSpaceDE w:val="0"/>
        <w:autoSpaceDN w:val="0"/>
        <w:adjustRightInd w:val="0"/>
        <w:rPr>
          <w:color w:val="000000"/>
          <w:szCs w:val="24"/>
        </w:rPr>
      </w:pPr>
      <w:r w:rsidRPr="004F6B12">
        <w:rPr>
          <w:color w:val="000000"/>
          <w:szCs w:val="24"/>
        </w:rPr>
        <w:t>Efterfrågan på lokalt producerade och ekologiska livsmedel ökar stadigt. De initiativ som tagits landet runt med Bondens marknad mitt i stan har på många håll blivit veritabla succéer. Inte minst i Gävle har denna företeelse blivit ett mycket uppskattat och värdefullt inslag i stadsbilden där stadsborna varje lördag kunnat fylla sina skafferier med kvalitetsprodukter från näromr</w:t>
      </w:r>
      <w:r w:rsidRPr="004F6B12">
        <w:rPr>
          <w:color w:val="000000"/>
          <w:szCs w:val="24"/>
        </w:rPr>
        <w:t>å</w:t>
      </w:r>
      <w:r w:rsidRPr="004F6B12">
        <w:rPr>
          <w:color w:val="000000"/>
          <w:szCs w:val="24"/>
        </w:rPr>
        <w:t>det.</w:t>
      </w:r>
    </w:p>
    <w:p w:rsidR="004F6B12" w:rsidRPr="004F6B12" w:rsidRDefault="004F6B12">
      <w:pPr>
        <w:pStyle w:val="Normaltindrag"/>
      </w:pPr>
      <w:r w:rsidRPr="004F6B12">
        <w:t>Detta visar att det finns förutsättningar för en ökad tillväxt inom livsm</w:t>
      </w:r>
      <w:r w:rsidRPr="004F6B12">
        <w:t>e</w:t>
      </w:r>
      <w:r w:rsidRPr="004F6B12">
        <w:t>delsproduktion i vårt land men hittills har inte tillräckligt mycket produkter kommit ut på marknaden. Många företag och privatpersoner har utveckling</w:t>
      </w:r>
      <w:r w:rsidRPr="004F6B12">
        <w:t>s</w:t>
      </w:r>
      <w:r w:rsidRPr="004F6B12">
        <w:t>tankar inom livsmedelproduktion men det finns också många hinder på v</w:t>
      </w:r>
      <w:r w:rsidRPr="004F6B12">
        <w:t>ä</w:t>
      </w:r>
      <w:r w:rsidRPr="004F6B12">
        <w:t>gen.</w:t>
      </w:r>
    </w:p>
    <w:p w:rsidR="004F6B12" w:rsidRPr="004F6B12" w:rsidRDefault="004F6B12">
      <w:pPr>
        <w:pStyle w:val="Normaltindrag"/>
      </w:pPr>
      <w:r w:rsidRPr="004F6B12">
        <w:t>För att öka möjligheterna att utveckla och testa olika idéer behövs arenor där man kan träffa andra företag, pröva sina produkter, få hjälp och rådgi</w:t>
      </w:r>
      <w:r w:rsidRPr="004F6B12">
        <w:t>v</w:t>
      </w:r>
      <w:r w:rsidRPr="004F6B12">
        <w:t>ning m.m. Man kan genom tidigare erfarenheter utläsa ett önskemål från mindre livsmedelsföretag om närhet till lokaler, utrustning och kompetens för produktutveckling av livsmedelsprodukter. Mot denna bakgrund finns det anledning till åtgärder för att främja utvecklingen av regionala livsmedel</w:t>
      </w:r>
      <w:r w:rsidRPr="004F6B12">
        <w:t>s</w:t>
      </w:r>
      <w:r w:rsidRPr="004F6B12">
        <w:t>centrum.</w:t>
      </w:r>
    </w:p>
    <w:p w:rsidR="004F6B12" w:rsidRPr="004F6B12" w:rsidRDefault="004F6B12">
      <w:pPr>
        <w:pStyle w:val="Normaltindrag"/>
      </w:pPr>
      <w:r w:rsidRPr="004F6B12">
        <w:t xml:space="preserve">Ett regionalt livsmedelscentrum kan vara en kreativ mötesplats där nya nätverk och innovationer initieras. Nätverksträffar kan anordnas och formas efter önskemål från bl.a. livsmedelsföretagen själva. Dessa </w:t>
      </w:r>
      <w:r w:rsidRPr="004F6B12">
        <w:t>centrum kan til</w:t>
      </w:r>
      <w:r w:rsidRPr="004F6B12">
        <w:t>l</w:t>
      </w:r>
      <w:r w:rsidRPr="004F6B12">
        <w:t xml:space="preserve">handahålla både utrustning och kompetens för att hjälpa livsmedelsföretag </w:t>
      </w:r>
      <w:r w:rsidRPr="004F6B12">
        <w:lastRenderedPageBreak/>
        <w:t>och odlare med såväl produktutveckling och analyser som fortbildningsku</w:t>
      </w:r>
      <w:r w:rsidRPr="004F6B12">
        <w:t>r</w:t>
      </w:r>
      <w:r w:rsidRPr="004F6B12">
        <w:t>ser. Dessa anläggningar bör också kunna bli en resurs för olika aktiviteter inom besöksnäringen, då det finns en nära koppling mellan livsmedel och besöksnäring. Forskning om lokal livsmedelsproduktion med fokus på pr</w:t>
      </w:r>
      <w:r w:rsidRPr="004F6B12">
        <w:t>o</w:t>
      </w:r>
      <w:r w:rsidRPr="004F6B12">
        <w:t>duktutveckling och kvalitet blir en tillgång inte bara i regionen utan även nationellt.</w:t>
      </w:r>
    </w:p>
    <w:p w:rsidR="004F6B12" w:rsidRPr="004F6B12" w:rsidRDefault="004F6B12">
      <w:pPr>
        <w:pStyle w:val="Normaltindrag"/>
      </w:pPr>
      <w:r w:rsidRPr="004F6B12">
        <w:t>Det finns behov av ett flertal livsmedelscen</w:t>
      </w:r>
      <w:r w:rsidRPr="004F6B12">
        <w:t>trum i Sverige som kan hjälpa livsmedelsföretagare att lyckas med sina produkter. Ett exempel på ett sådant bra initiativ är Hälsingelivs. Det är en förening för livsmedelsföretagare i Hä</w:t>
      </w:r>
      <w:r w:rsidRPr="004F6B12">
        <w:t>l</w:t>
      </w:r>
      <w:r w:rsidRPr="004F6B12">
        <w:t>singland som i ett tänkt EU-projekt utformat förslag på hur ett regionalt liv</w:t>
      </w:r>
      <w:r w:rsidRPr="004F6B12">
        <w:t>s</w:t>
      </w:r>
      <w:r w:rsidRPr="004F6B12">
        <w:t>medelscentrum i samverkan mellan näringsliv och offentlig verksamhet kan formas. Att förena utveckling, utbildning och forskning i mindre enheter ger en effektfull spridning av tillgång på utvecklingsresurser vilket i förlän</w:t>
      </w:r>
      <w:r w:rsidRPr="004F6B12">
        <w:t>g</w:t>
      </w:r>
      <w:r w:rsidRPr="004F6B12">
        <w:t>nin</w:t>
      </w:r>
      <w:r w:rsidRPr="004F6B12">
        <w:t>g</w:t>
      </w:r>
      <w:r w:rsidRPr="004F6B12">
        <w:t xml:space="preserve">en ger ett brett </w:t>
      </w:r>
      <w:r w:rsidRPr="004F6B12">
        <w:t>utbud av lokala livsmedelsprodukter med hög kvalitet.</w:t>
      </w:r>
    </w:p>
    <w:p w:rsidR="004F6B12" w:rsidRPr="004F6B12" w:rsidRDefault="004F6B12">
      <w:pPr>
        <w:pStyle w:val="Normaltindrag"/>
      </w:pPr>
      <w:r w:rsidRPr="004F6B12">
        <w:t>Dagens problem är svårigheterna att förena just dessa utvecklingsresurser och hitta bra lösningar för framtiden. Att stödja pilotprojekt av denna typ bör ligga väl i linje med regeringens livsmedelsstrategi och kan utgöra ett led i att göra Sverige till det främsta matlandet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B12">
        <w:trPr>
          <w:cantSplit/>
        </w:trPr>
        <w:tc>
          <w:tcPr>
            <w:tcW w:w="3046" w:type="dxa"/>
          </w:tcPr>
          <w:p w:rsidR="004F6B12" w:rsidRPr="004F6B12" w:rsidRDefault="004F6B12">
            <w:pPr>
              <w:pStyle w:val="UnderskriftDatum"/>
              <w:spacing w:before="240"/>
            </w:pPr>
            <w:r w:rsidRPr="004F6B12">
              <w:t>Stockholm den 2 oktober 2008</w:t>
            </w:r>
          </w:p>
        </w:tc>
        <w:tc>
          <w:tcPr>
            <w:tcW w:w="3047" w:type="dxa"/>
          </w:tcPr>
          <w:p w:rsidR="004F6B12" w:rsidRPr="004F6B12" w:rsidRDefault="004F6B12">
            <w:pPr>
              <w:pStyle w:val="Underskrifter"/>
              <w:spacing w:before="240"/>
            </w:pPr>
          </w:p>
        </w:tc>
      </w:tr>
      <w:tr w:rsidR="00000000" w:rsidRPr="004F6B12">
        <w:trPr>
          <w:cantSplit/>
        </w:trPr>
        <w:tc>
          <w:tcPr>
            <w:tcW w:w="3046" w:type="dxa"/>
          </w:tcPr>
          <w:p w:rsidR="004F6B12" w:rsidRPr="004F6B12" w:rsidRDefault="004F6B12">
            <w:pPr>
              <w:pStyle w:val="Underskrifter"/>
            </w:pPr>
            <w:r w:rsidRPr="004F6B12">
              <w:t>Sven Bergström (c)</w:t>
            </w:r>
          </w:p>
        </w:tc>
        <w:tc>
          <w:tcPr>
            <w:tcW w:w="3046" w:type="dxa"/>
          </w:tcPr>
          <w:p w:rsidR="004F6B12" w:rsidRPr="004F6B12" w:rsidRDefault="004F6B12">
            <w:pPr>
              <w:pStyle w:val="Underskrifter"/>
            </w:pPr>
            <w:r w:rsidRPr="004F6B12">
              <w:t>Bodil Ceballos (mp)</w:t>
            </w:r>
          </w:p>
        </w:tc>
      </w:tr>
    </w:tbl>
    <w:p w:rsidR="004F6B12" w:rsidRPr="004F6B12" w:rsidRDefault="004F6B12">
      <w:pPr>
        <w:pStyle w:val="Normaltindrag"/>
      </w:pPr>
    </w:p>
    <w:sectPr w:rsidR="00000000" w:rsidRPr="004F6B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B12" w:rsidRPr="004F6B12" w:rsidRDefault="004F6B12">
      <w:r w:rsidRPr="004F6B12">
        <w:separator/>
      </w:r>
    </w:p>
  </w:endnote>
  <w:endnote w:type="continuationSeparator" w:id="0">
    <w:p w:rsidR="004F6B12" w:rsidRPr="004F6B12" w:rsidRDefault="004F6B12">
      <w:r w:rsidRPr="004F6B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12" w:rsidRPr="004F6B12" w:rsidRDefault="004F6B12">
    <w:pPr>
      <w:pStyle w:val="Sidfot"/>
    </w:pPr>
    <w:r w:rsidRPr="004F6B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5264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12" w:rsidRDefault="004F6B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B12" w:rsidRDefault="004F6B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12" w:rsidRPr="004F6B12" w:rsidRDefault="004F6B12">
    <w:pPr>
      <w:pStyle w:val="Sidfot"/>
    </w:pPr>
    <w:r w:rsidRPr="004F6B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7024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12" w:rsidRDefault="004F6B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B12" w:rsidRDefault="004F6B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12" w:rsidRPr="004F6B12" w:rsidRDefault="004F6B12">
    <w:pPr>
      <w:pStyle w:val="Sidfot"/>
    </w:pPr>
    <w:r w:rsidRPr="004F6B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1918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12" w:rsidRDefault="004F6B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B12" w:rsidRDefault="004F6B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B12" w:rsidRPr="004F6B12" w:rsidRDefault="004F6B12">
      <w:r w:rsidRPr="004F6B12">
        <w:separator/>
      </w:r>
    </w:p>
  </w:footnote>
  <w:footnote w:type="continuationSeparator" w:id="0">
    <w:p w:rsidR="004F6B12" w:rsidRPr="004F6B12" w:rsidRDefault="004F6B12">
      <w:r w:rsidRPr="004F6B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12" w:rsidRPr="004F6B12" w:rsidRDefault="004F6B12">
    <w:pPr>
      <w:pStyle w:val="Sidhuvud"/>
    </w:pPr>
    <w:r w:rsidRPr="004F6B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052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12" w:rsidRDefault="004F6B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B12" w:rsidRDefault="004F6B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12" w:rsidRPr="004F6B12" w:rsidRDefault="004F6B12">
    <w:pPr>
      <w:pStyle w:val="Sidhuvud"/>
    </w:pPr>
    <w:r w:rsidRPr="004F6B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05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B12" w:rsidRDefault="004F6B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B12" w:rsidRDefault="004F6B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12" w:rsidRPr="004F6B12" w:rsidRDefault="004F6B12">
    <w:pPr>
      <w:pStyle w:val="FSHNormal"/>
      <w:tabs>
        <w:tab w:val="right" w:pos="5840"/>
      </w:tabs>
    </w:pPr>
    <w:r w:rsidRPr="004F6B12">
      <w:br/>
    </w:r>
    <w:r w:rsidRPr="004F6B12">
      <w:fldChar w:fldCharType="begin" w:fldLock="1"/>
    </w:r>
    <w:r w:rsidRPr="004F6B12">
      <w:instrText xml:space="preserve"> DOCPROPERTY</w:instrText>
    </w:r>
    <w:r w:rsidRPr="004F6B12">
      <w:rPr>
        <w:sz w:val="18"/>
      </w:rPr>
      <w:instrText xml:space="preserve"> "YearUser" *\charformat </w:instrText>
    </w:r>
    <w:r w:rsidRPr="004F6B12">
      <w:fldChar w:fldCharType="separate"/>
    </w:r>
    <w:r w:rsidRPr="004F6B12">
      <w:t>2008/09</w:t>
    </w:r>
    <w:r w:rsidRPr="004F6B12">
      <w:fldChar w:fldCharType="end"/>
    </w:r>
    <w:r w:rsidRPr="004F6B12">
      <w:t xml:space="preserve"> </w:t>
    </w:r>
    <w:r w:rsidRPr="004F6B12">
      <w:tab/>
      <w:t xml:space="preserve">mnr: </w:t>
    </w:r>
    <w:r w:rsidRPr="004F6B12">
      <w:fldChar w:fldCharType="begin" w:fldLock="1"/>
    </w:r>
    <w:r w:rsidRPr="004F6B12">
      <w:instrText xml:space="preserve"> DOCPROPERTY</w:instrText>
    </w:r>
    <w:r w:rsidRPr="004F6B12">
      <w:rPr>
        <w:sz w:val="18"/>
      </w:rPr>
      <w:instrText xml:space="preserve"> "Motionsnummer" *\charformat </w:instrText>
    </w:r>
    <w:r w:rsidRPr="004F6B12">
      <w:fldChar w:fldCharType="separate"/>
    </w:r>
    <w:r w:rsidRPr="004F6B12">
      <w:t>MJ492</w:t>
    </w:r>
    <w:r w:rsidRPr="004F6B12">
      <w:fldChar w:fldCharType="end"/>
    </w:r>
    <w:r w:rsidRPr="004F6B12">
      <w:br/>
    </w:r>
    <w:r w:rsidRPr="004F6B12">
      <w:fldChar w:fldCharType="begin" w:fldLock="1"/>
    </w:r>
    <w:r w:rsidRPr="004F6B12">
      <w:instrText xml:space="preserve"> DOCPROPERTY</w:instrText>
    </w:r>
    <w:r w:rsidRPr="004F6B12">
      <w:rPr>
        <w:sz w:val="18"/>
      </w:rPr>
      <w:instrText xml:space="preserve"> "Samling" *\charformat </w:instrText>
    </w:r>
    <w:r w:rsidRPr="004F6B12">
      <w:fldChar w:fldCharType="end"/>
    </w:r>
    <w:r w:rsidRPr="004F6B12">
      <w:tab/>
      <w:t xml:space="preserve">pnr: </w:t>
    </w:r>
    <w:r w:rsidRPr="004F6B12">
      <w:fldChar w:fldCharType="begin" w:fldLock="1"/>
    </w:r>
    <w:r w:rsidRPr="004F6B12">
      <w:instrText xml:space="preserve"> DOCPROPERTY</w:instrText>
    </w:r>
    <w:r w:rsidRPr="004F6B12">
      <w:rPr>
        <w:sz w:val="18"/>
      </w:rPr>
      <w:instrText xml:space="preserve"> "Partinummer" *\charformat </w:instrText>
    </w:r>
    <w:r w:rsidRPr="004F6B12">
      <w:fldChar w:fldCharType="separate"/>
    </w:r>
    <w:r w:rsidRPr="004F6B12">
      <w:t>-c432</w:t>
    </w:r>
    <w:r w:rsidRPr="004F6B12">
      <w:fldChar w:fldCharType="end"/>
    </w:r>
  </w:p>
  <w:p w:rsidR="004F6B12" w:rsidRPr="004F6B12" w:rsidRDefault="004F6B12">
    <w:pPr>
      <w:pStyle w:val="FSHRub1"/>
    </w:pPr>
    <w:r w:rsidRPr="004F6B12">
      <w:t>Motion till riksdagen</w:t>
    </w:r>
    <w:r w:rsidRPr="004F6B12">
      <w:br/>
    </w:r>
    <w:r w:rsidRPr="004F6B12">
      <w:fldChar w:fldCharType="begin" w:fldLock="1"/>
    </w:r>
    <w:r w:rsidRPr="004F6B12">
      <w:instrText xml:space="preserve"> DOCPROPERTY "YearUser" *\charformat </w:instrText>
    </w:r>
    <w:r w:rsidRPr="004F6B12">
      <w:fldChar w:fldCharType="separate"/>
    </w:r>
    <w:r w:rsidRPr="004F6B12">
      <w:t>2008/09</w:t>
    </w:r>
    <w:r w:rsidRPr="004F6B12">
      <w:fldChar w:fldCharType="end"/>
    </w:r>
    <w:r w:rsidRPr="004F6B12">
      <w:t>:</w:t>
    </w:r>
    <w:r w:rsidRPr="004F6B12">
      <w:fldChar w:fldCharType="begin" w:fldLock="1"/>
    </w:r>
    <w:r w:rsidRPr="004F6B12">
      <w:instrText xml:space="preserve"> DOCPROPERTY "Motionsnummer" *\charformat </w:instrText>
    </w:r>
    <w:r w:rsidRPr="004F6B12">
      <w:fldChar w:fldCharType="separate"/>
    </w:r>
    <w:r w:rsidRPr="004F6B12">
      <w:t>MJ492</w:t>
    </w:r>
    <w:r w:rsidRPr="004F6B12">
      <w:fldChar w:fldCharType="end"/>
    </w:r>
  </w:p>
  <w:p w:rsidR="004F6B12" w:rsidRPr="004F6B12" w:rsidRDefault="004F6B12">
    <w:pPr>
      <w:pStyle w:val="FSHNormalS5"/>
    </w:pPr>
    <w:r w:rsidRPr="004F6B12">
      <w:fldChar w:fldCharType="begin" w:fldLock="1"/>
    </w:r>
    <w:r w:rsidRPr="004F6B12">
      <w:instrText xml:space="preserve"> DOCPROPERTY "MotionarText" *\charformat </w:instrText>
    </w:r>
    <w:r w:rsidRPr="004F6B12">
      <w:fldChar w:fldCharType="separate"/>
    </w:r>
    <w:r w:rsidRPr="004F6B12">
      <w:t>av Sven Bergström och Bodil Ceballos (c, mp)</w:t>
    </w:r>
    <w:r w:rsidRPr="004F6B12">
      <w:fldChar w:fldCharType="end"/>
    </w:r>
    <w:r w:rsidRPr="004F6B12">
      <w:br/>
    </w:r>
    <w:r w:rsidRPr="004F6B12">
      <w:fldChar w:fldCharType="begin" w:fldLock="1"/>
    </w:r>
    <w:r w:rsidRPr="004F6B12">
      <w:instrText xml:space="preserve"> DOCPROPERTY "SvarFrasKort" *\charformat </w:instrText>
    </w:r>
    <w:r w:rsidRPr="004F6B12">
      <w:fldChar w:fldCharType="end"/>
    </w:r>
  </w:p>
  <w:p w:rsidR="004F6B12" w:rsidRPr="004F6B12" w:rsidRDefault="004F6B12">
    <w:pPr>
      <w:pStyle w:val="FSHTitel"/>
    </w:pPr>
    <w:r w:rsidRPr="004F6B12">
      <w:fldChar w:fldCharType="begin" w:fldLock="1"/>
    </w:r>
    <w:r w:rsidRPr="004F6B12">
      <w:instrText xml:space="preserve"> DOCPROPERTY</w:instrText>
    </w:r>
    <w:r w:rsidRPr="004F6B12">
      <w:rPr>
        <w:sz w:val="18"/>
      </w:rPr>
      <w:instrText xml:space="preserve"> "RubrikSvar" *\charformat </w:instrText>
    </w:r>
    <w:r w:rsidRPr="004F6B12">
      <w:fldChar w:fldCharType="separate"/>
    </w:r>
    <w:r w:rsidRPr="004F6B12">
      <w:t>Främjande av regionala livsmedelscentrum typ Hälsingelivs</w:t>
    </w:r>
    <w:r w:rsidRPr="004F6B12">
      <w:fldChar w:fldCharType="end"/>
    </w:r>
  </w:p>
  <w:p w:rsidR="004F6B12" w:rsidRPr="004F6B12" w:rsidRDefault="004F6B12">
    <w:pPr>
      <w:pStyle w:val="Normal00"/>
    </w:pPr>
  </w:p>
  <w:p w:rsidR="004F6B12" w:rsidRPr="004F6B12" w:rsidRDefault="004F6B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4794410">
    <w:abstractNumId w:val="8"/>
  </w:num>
  <w:num w:numId="2" w16cid:durableId="506945364">
    <w:abstractNumId w:val="9"/>
  </w:num>
  <w:num w:numId="3" w16cid:durableId="1701860209">
    <w:abstractNumId w:val="8"/>
  </w:num>
  <w:num w:numId="4" w16cid:durableId="1621301767">
    <w:abstractNumId w:val="9"/>
  </w:num>
  <w:num w:numId="5" w16cid:durableId="984120680">
    <w:abstractNumId w:val="13"/>
  </w:num>
  <w:num w:numId="6" w16cid:durableId="1124688306">
    <w:abstractNumId w:val="10"/>
  </w:num>
  <w:num w:numId="7" w16cid:durableId="1001353035">
    <w:abstractNumId w:val="11"/>
  </w:num>
  <w:num w:numId="8" w16cid:durableId="1734813103">
    <w:abstractNumId w:val="12"/>
  </w:num>
  <w:num w:numId="9" w16cid:durableId="1443956798">
    <w:abstractNumId w:val="8"/>
  </w:num>
  <w:num w:numId="10" w16cid:durableId="1911646284">
    <w:abstractNumId w:val="3"/>
  </w:num>
  <w:num w:numId="11" w16cid:durableId="2093117132">
    <w:abstractNumId w:val="2"/>
  </w:num>
  <w:num w:numId="12" w16cid:durableId="1173571388">
    <w:abstractNumId w:val="1"/>
  </w:num>
  <w:num w:numId="13" w16cid:durableId="298926983">
    <w:abstractNumId w:val="0"/>
  </w:num>
  <w:num w:numId="14" w16cid:durableId="1307054306">
    <w:abstractNumId w:val="9"/>
  </w:num>
  <w:num w:numId="15" w16cid:durableId="1924139962">
    <w:abstractNumId w:val="7"/>
  </w:num>
  <w:num w:numId="16" w16cid:durableId="206258396">
    <w:abstractNumId w:val="6"/>
  </w:num>
  <w:num w:numId="17" w16cid:durableId="1739550659">
    <w:abstractNumId w:val="5"/>
  </w:num>
  <w:num w:numId="18" w16cid:durableId="1759251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02A731C-6BF1-4A07-88F2-23ECBB444940},{44E1179A-EAF6-4300-B094-8294DC01CCC9}"/>
  </w:docVars>
  <w:rsids>
    <w:rsidRoot w:val="00F6728B"/>
    <w:rsid w:val="004F6B12"/>
    <w:rsid w:val="00F672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817EBBF-F5F1-43B5-8688-F97EC25C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2543</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-c432</vt:lpstr>
    </vt:vector>
  </TitlesOfParts>
  <Company>Riksdagen</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-c432</dc:title>
  <dc:subject>-c432</dc:subject>
  <dc:creator>Riksdagen</dc:creator>
  <cp:keywords>Riksdagen</cp:keywords>
  <dc:description>TKG-ktrl, MSMQ4mb, PersReg-Distribution mm b-&gt;ny fplogga c-&gt;nygamla s-rosen</dc:description>
  <cp:lastModifiedBy>Lars Brink</cp:lastModifiedBy>
  <cp:revision>2</cp:revision>
  <cp:lastPrinted>2008-11-24T15:11:00Z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Främjande av regionala livsmedelscentrum typ Hälsingelivs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regionala livsmedelscentrum typ Hälsingelivs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Sven Bergström och Bodil Ceballos (c, mp)</vt:lpwstr>
  </property>
  <property fmtid="{D5CDD505-2E9C-101B-9397-08002B2CF9AE}" pid="26" name="MotionarLista">
    <vt:lpwstr>Bergström, Sven (c)\Ceballos,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20082009000000000099000004320070</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20082009000000000099000004320070</vt:lpwstr>
  </property>
  <property fmtid="{D5CDD505-2E9C-101B-9397-08002B2CF9AE}" pid="50" name="nummer">
    <vt:lpwstr>492</vt:lpwstr>
  </property>
  <property fmtid="{D5CDD505-2E9C-101B-9397-08002B2CF9AE}" pid="51" name="utskottsbeteckning">
    <vt:lpwstr>MJ</vt:lpwstr>
  </property>
  <property fmtid="{D5CDD505-2E9C-101B-9397-08002B2CF9AE}" pid="52" name="GlobalUID">
    <vt:lpwstr>{0426AB91-DEAC-453A-8822-4DC18E30A145}</vt:lpwstr>
  </property>
  <property fmtid="{D5CDD505-2E9C-101B-9397-08002B2CF9AE}" pid="53" name="Överföringar">
    <vt:i4>0</vt:i4>
  </property>
  <property fmtid="{D5CDD505-2E9C-101B-9397-08002B2CF9AE}" pid="54" name="Checksum">
    <vt:lpwstr>*0010950264735*</vt:lpwstr>
  </property>
  <property fmtid="{D5CDD505-2E9C-101B-9397-08002B2CF9AE}" pid="55" name="skuggnummer">
    <vt:lpwstr>3603</vt:lpwstr>
  </property>
  <property fmtid="{D5CDD505-2E9C-101B-9397-08002B2CF9AE}" pid="56" name="urixVersion">
    <vt:lpwstr>3.2.0.8</vt:lpwstr>
  </property>
  <property fmtid="{D5CDD505-2E9C-101B-9397-08002B2CF9AE}" pid="57" name="urixOrigin">
    <vt:lpwstr>090402 11:10:09.675</vt:lpwstr>
  </property>
  <property fmtid="{D5CDD505-2E9C-101B-9397-08002B2CF9AE}" pid="58" name="urixGuid">
    <vt:lpwstr>{0C2576D0-7ECC-4A5D-8673-DF675BC65197}</vt:lpwstr>
  </property>
</Properties>
</file>