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0D95" w:rsidRPr="004179EB" w:rsidRDefault="00200D95" w:rsidP="00663E48">
      <w:pPr>
        <w:pStyle w:val="Hemstlrubrik"/>
      </w:pPr>
      <w:r w:rsidRPr="004179EB">
        <w:t>Förslag till riksdagsbeslut</w:t>
      </w:r>
    </w:p>
    <w:p w:rsidR="005522ED" w:rsidRPr="004179EB" w:rsidRDefault="005522ED">
      <w:pPr>
        <w:pStyle w:val="Hemstlatt"/>
        <w:numPr>
          <w:ilvl w:val="0"/>
          <w:numId w:val="1"/>
        </w:numPr>
      </w:pPr>
      <w:r w:rsidRPr="004179EB">
        <w:t>Riksdagen tillkännager för regeringen som sin mening vad i motionen anförs om att inte skattebefria bränslen som används i mineralogiska processer utanför den handlande sektorn.</w:t>
      </w:r>
    </w:p>
    <w:p w:rsidR="005522ED" w:rsidRPr="004179EB" w:rsidRDefault="005522ED">
      <w:pPr>
        <w:pStyle w:val="Hemstlatt"/>
        <w:numPr>
          <w:ilvl w:val="0"/>
          <w:numId w:val="1"/>
        </w:numPr>
      </w:pPr>
      <w:r w:rsidRPr="004179EB">
        <w:t>Riksdagen tillkännager för regeringen som sin mening vad i motionen anförs om att utreda möjligheten att koppla skattenedsättningen för industriföretag till deltagande i program för energieffektivisering.</w:t>
      </w:r>
    </w:p>
    <w:p w:rsidR="00200D95" w:rsidRPr="004179EB" w:rsidRDefault="00200D95" w:rsidP="00663E48">
      <w:pPr>
        <w:pStyle w:val="Rubrik1"/>
      </w:pPr>
      <w:r w:rsidRPr="004179EB">
        <w:t>Motivering</w:t>
      </w:r>
    </w:p>
    <w:p w:rsidR="00200D95" w:rsidRPr="004179EB" w:rsidRDefault="00200D95" w:rsidP="00663E48">
      <w:r w:rsidRPr="004179EB">
        <w:t>I propositionen föreslås att bränslen som används vid framställning av andra mineraliska processer än metaller (mineralogiska processer) ska befrias från energiskatt, koldioxidskatt och svavelskatt. Detta är fullt rimligt för de a</w:t>
      </w:r>
      <w:r w:rsidRPr="004179EB">
        <w:t>n</w:t>
      </w:r>
      <w:r w:rsidRPr="004179EB">
        <w:t>läggningar som omfattas av EU:s system för handel med utsläppsrätter, men för den del som inte omfattas innebär det en minskad miljöstyrning och risk</w:t>
      </w:r>
      <w:r w:rsidRPr="004179EB">
        <w:t>e</w:t>
      </w:r>
      <w:r w:rsidRPr="004179EB">
        <w:t>rar att le</w:t>
      </w:r>
      <w:r w:rsidRPr="004179EB">
        <w:rPr>
          <w:spacing w:val="-2"/>
        </w:rPr>
        <w:t>da till ökade koldioxidutsläpp. För att undvika detta bör därför bräns</w:t>
      </w:r>
      <w:r w:rsidRPr="004179EB">
        <w:t>len som används i mineralogiska processer utanför den handla</w:t>
      </w:r>
      <w:r w:rsidR="00792DB7" w:rsidRPr="004179EB">
        <w:t>n</w:t>
      </w:r>
      <w:r w:rsidRPr="004179EB">
        <w:t>de sektorn även fortsättningsvis vara skattepliktiga, men med bibehållen möjlighet till skatt</w:t>
      </w:r>
      <w:r w:rsidRPr="004179EB">
        <w:t>e</w:t>
      </w:r>
      <w:r w:rsidRPr="004179EB">
        <w:t xml:space="preserve">nedsättning. </w:t>
      </w:r>
    </w:p>
    <w:p w:rsidR="00200D95" w:rsidRPr="004179EB" w:rsidRDefault="00200D95" w:rsidP="00663E48">
      <w:pPr>
        <w:pStyle w:val="Normaltindrag"/>
      </w:pPr>
      <w:r w:rsidRPr="004179EB">
        <w:t>Det behöver utredas hur miljöstyrningen i lagen om energiskatt kan ökas vad gäller bränsleanvändning i industriföretag som inte deltar i handeln med utsläppsrätter. Möjligheter till energieffektivisering och konvertering till fö</w:t>
      </w:r>
      <w:r w:rsidRPr="004179EB">
        <w:t>r</w:t>
      </w:r>
      <w:r w:rsidRPr="004179EB">
        <w:t>nybar energi för uppvärmningen i dessa företag bör kunna tas till</w:t>
      </w:r>
      <w:r w:rsidR="00792DB7" w:rsidRPr="004179EB">
        <w:t xml:space="preserve"> </w:t>
      </w:r>
      <w:r w:rsidRPr="004179EB">
        <w:t>vara och stimuleras med ekonomiska styrmedel. Den nuvarande generella skattene</w:t>
      </w:r>
      <w:r w:rsidRPr="004179EB">
        <w:t>d</w:t>
      </w:r>
      <w:r w:rsidRPr="004179EB">
        <w:t>sättningen för industriföretag bör ses över eller kombineras med krav på de</w:t>
      </w:r>
      <w:r w:rsidRPr="004179EB">
        <w:t>l</w:t>
      </w:r>
      <w:r w:rsidRPr="004179EB">
        <w:lastRenderedPageBreak/>
        <w:t>tagande i energiprogram liknande nuvarande program för energieffektiviser</w:t>
      </w:r>
      <w:r w:rsidR="00792DB7" w:rsidRPr="004179EB">
        <w:softHyphen/>
      </w:r>
      <w:r w:rsidRPr="004179EB">
        <w:t>ing, som nu endast gäller för elintensiv industri.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179EB">
        <w:trPr>
          <w:cantSplit/>
        </w:trPr>
        <w:tc>
          <w:tcPr>
            <w:tcW w:w="3046" w:type="dxa"/>
          </w:tcPr>
          <w:p w:rsidR="005522ED" w:rsidRPr="004179EB" w:rsidRDefault="005522ED">
            <w:pPr>
              <w:pStyle w:val="UnderskriftDatum"/>
              <w:spacing w:before="240"/>
            </w:pPr>
            <w:r w:rsidRPr="004179EB">
              <w:t>Stockholm den 22 november 2006</w:t>
            </w:r>
          </w:p>
        </w:tc>
        <w:tc>
          <w:tcPr>
            <w:tcW w:w="3047" w:type="dxa"/>
          </w:tcPr>
          <w:p w:rsidR="005522ED" w:rsidRPr="004179EB" w:rsidRDefault="005522ED">
            <w:pPr>
              <w:pStyle w:val="Underskrifter"/>
              <w:spacing w:before="240"/>
            </w:pPr>
          </w:p>
        </w:tc>
      </w:tr>
      <w:tr w:rsidR="00000000" w:rsidRPr="004179EB">
        <w:trPr>
          <w:cantSplit/>
        </w:trPr>
        <w:tc>
          <w:tcPr>
            <w:tcW w:w="3046" w:type="dxa"/>
          </w:tcPr>
          <w:p w:rsidR="005522ED" w:rsidRPr="004179EB" w:rsidRDefault="005522ED">
            <w:pPr>
              <w:pStyle w:val="Underskrifter"/>
            </w:pPr>
            <w:r w:rsidRPr="004179EB">
              <w:t>Helena Leander (mp)</w:t>
            </w:r>
          </w:p>
        </w:tc>
        <w:tc>
          <w:tcPr>
            <w:tcW w:w="3046" w:type="dxa"/>
          </w:tcPr>
          <w:p w:rsidR="005522ED" w:rsidRPr="004179EB" w:rsidRDefault="005522ED">
            <w:pPr>
              <w:pStyle w:val="Underskrifter"/>
            </w:pPr>
          </w:p>
        </w:tc>
      </w:tr>
    </w:tbl>
    <w:p w:rsidR="00200D95" w:rsidRPr="004179EB" w:rsidRDefault="00200D95" w:rsidP="00663E48">
      <w:pPr>
        <w:pStyle w:val="Normaltindrag"/>
      </w:pPr>
    </w:p>
    <w:sectPr w:rsidR="00200D95" w:rsidRPr="004179EB" w:rsidSect="00663E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22ED" w:rsidRPr="004179EB" w:rsidRDefault="005522ED">
      <w:r w:rsidRPr="004179EB">
        <w:separator/>
      </w:r>
    </w:p>
  </w:endnote>
  <w:endnote w:type="continuationSeparator" w:id="0">
    <w:p w:rsidR="005522ED" w:rsidRPr="004179EB" w:rsidRDefault="005522ED">
      <w:r w:rsidRPr="004179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479B" w:rsidRPr="004179EB" w:rsidRDefault="004179EB" w:rsidP="00663E48">
    <w:pPr>
      <w:pStyle w:val="Sidfot"/>
    </w:pPr>
    <w:r w:rsidRPr="004179E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0441279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E48" w:rsidRDefault="005522E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63E4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6716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63E48" w:rsidRDefault="005522ED">
                    <w:pPr>
                      <w:pStyle w:val="NormalS5sidnrV"/>
                    </w:pPr>
                    <w:r>
                      <w:fldChar w:fldCharType="begin"/>
                    </w:r>
                    <w:r w:rsidR="00663E48">
                      <w:instrText xml:space="preserve"> PAGE *\charformat</w:instrText>
                    </w:r>
                    <w:r>
                      <w:fldChar w:fldCharType="separate"/>
                    </w:r>
                    <w:r w:rsidR="00E6716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E48" w:rsidRPr="004179EB" w:rsidRDefault="004179EB" w:rsidP="00663E48">
    <w:pPr>
      <w:pStyle w:val="Sidfot"/>
    </w:pPr>
    <w:r w:rsidRPr="004179E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083900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E48" w:rsidRDefault="005522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63E4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63E4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3E48" w:rsidRDefault="005522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63E48">
                      <w:instrText xml:space="preserve"> PAGE *\charformat</w:instrText>
                    </w:r>
                    <w:r>
                      <w:fldChar w:fldCharType="separate"/>
                    </w:r>
                    <w:r w:rsidR="00663E4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479B" w:rsidRPr="004179EB" w:rsidRDefault="004179EB" w:rsidP="00663E48">
    <w:pPr>
      <w:pStyle w:val="Sidfot"/>
    </w:pPr>
    <w:r w:rsidRPr="004179E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290223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E48" w:rsidRDefault="005522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63E4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6716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3E48" w:rsidRDefault="005522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63E48">
                      <w:instrText xml:space="preserve"> PAGE *\charformat</w:instrText>
                    </w:r>
                    <w:r>
                      <w:fldChar w:fldCharType="separate"/>
                    </w:r>
                    <w:r w:rsidR="00E6716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22ED" w:rsidRPr="004179EB" w:rsidRDefault="005522ED">
      <w:r w:rsidRPr="004179EB">
        <w:separator/>
      </w:r>
    </w:p>
  </w:footnote>
  <w:footnote w:type="continuationSeparator" w:id="0">
    <w:p w:rsidR="005522ED" w:rsidRPr="004179EB" w:rsidRDefault="005522ED">
      <w:r w:rsidRPr="004179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479B" w:rsidRPr="004179EB" w:rsidRDefault="004179EB" w:rsidP="00663E48">
    <w:pPr>
      <w:pStyle w:val="Sidhuvud"/>
    </w:pPr>
    <w:r w:rsidRPr="004179E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6559542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E48" w:rsidRDefault="005522E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63E4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63E48">
                            <w:t>2006/07</w:t>
                          </w:r>
                          <w:r>
                            <w:fldChar w:fldCharType="end"/>
                          </w:r>
                          <w:r w:rsidR="00663E48">
                            <w:t>:</w:t>
                          </w:r>
                          <w:r>
                            <w:fldChar w:fldCharType="begin"/>
                          </w:r>
                          <w:r w:rsidR="00663E4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63E48">
                            <w:t>Sk5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63E48" w:rsidRDefault="005522ED">
                    <w:pPr>
                      <w:pStyle w:val="KantRubrikS5V"/>
                    </w:pPr>
                    <w:r>
                      <w:fldChar w:fldCharType="begin"/>
                    </w:r>
                    <w:r w:rsidR="00663E4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63E48">
                      <w:t>2006/07</w:t>
                    </w:r>
                    <w:r>
                      <w:fldChar w:fldCharType="end"/>
                    </w:r>
                    <w:r w:rsidR="00663E48">
                      <w:t>:</w:t>
                    </w:r>
                    <w:r>
                      <w:fldChar w:fldCharType="begin"/>
                    </w:r>
                    <w:r w:rsidR="00663E4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63E48">
                      <w:t>Sk5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E48" w:rsidRPr="004179EB" w:rsidRDefault="004179EB" w:rsidP="00663E48">
    <w:pPr>
      <w:pStyle w:val="Sidhuvud"/>
    </w:pPr>
    <w:r w:rsidRPr="004179E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2624861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E48" w:rsidRDefault="005522E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63E4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63E48">
                            <w:t>2006/07</w:t>
                          </w:r>
                          <w:r>
                            <w:fldChar w:fldCharType="end"/>
                          </w:r>
                          <w:r w:rsidR="00663E48">
                            <w:t>:</w:t>
                          </w:r>
                          <w:r>
                            <w:fldChar w:fldCharType="begin"/>
                          </w:r>
                          <w:r w:rsidR="00663E4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63E48">
                            <w:t>Sk5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63E48" w:rsidRDefault="005522E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63E4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63E48">
                      <w:t>2006/07</w:t>
                    </w:r>
                    <w:r>
                      <w:fldChar w:fldCharType="end"/>
                    </w:r>
                    <w:r w:rsidR="00663E48">
                      <w:t>:</w:t>
                    </w:r>
                    <w:r>
                      <w:fldChar w:fldCharType="begin"/>
                    </w:r>
                    <w:r w:rsidR="00663E4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63E48">
                      <w:t>Sk5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2ED" w:rsidRPr="004179EB" w:rsidRDefault="005522ED">
    <w:pPr>
      <w:pStyle w:val="FSHNormal"/>
      <w:tabs>
        <w:tab w:val="right" w:pos="5840"/>
      </w:tabs>
    </w:pPr>
    <w:r w:rsidRPr="004179EB">
      <w:br/>
    </w:r>
    <w:r w:rsidRPr="004179EB">
      <w:fldChar w:fldCharType="begin" w:fldLock="1"/>
    </w:r>
    <w:r w:rsidRPr="004179EB">
      <w:instrText xml:space="preserve"> DOCPROPERTY</w:instrText>
    </w:r>
    <w:r w:rsidRPr="004179EB">
      <w:rPr>
        <w:sz w:val="18"/>
      </w:rPr>
      <w:instrText xml:space="preserve"> "YearUser" *\charformat </w:instrText>
    </w:r>
    <w:r w:rsidRPr="004179EB">
      <w:fldChar w:fldCharType="separate"/>
    </w:r>
    <w:r w:rsidRPr="004179EB">
      <w:t>2006/07</w:t>
    </w:r>
    <w:r w:rsidRPr="004179EB">
      <w:fldChar w:fldCharType="end"/>
    </w:r>
    <w:r w:rsidRPr="004179EB">
      <w:t xml:space="preserve"> </w:t>
    </w:r>
    <w:r w:rsidRPr="004179EB">
      <w:tab/>
      <w:t xml:space="preserve">mnr: </w:t>
    </w:r>
    <w:r w:rsidRPr="004179EB">
      <w:fldChar w:fldCharType="begin" w:fldLock="1"/>
    </w:r>
    <w:r w:rsidRPr="004179EB">
      <w:instrText xml:space="preserve"> DOCPROPERTY</w:instrText>
    </w:r>
    <w:r w:rsidRPr="004179EB">
      <w:rPr>
        <w:sz w:val="18"/>
      </w:rPr>
      <w:instrText xml:space="preserve"> "Motionsnummer" *\charformat </w:instrText>
    </w:r>
    <w:r w:rsidRPr="004179EB">
      <w:fldChar w:fldCharType="separate"/>
    </w:r>
    <w:r w:rsidRPr="004179EB">
      <w:t>Sk5</w:t>
    </w:r>
    <w:r w:rsidRPr="004179EB">
      <w:fldChar w:fldCharType="end"/>
    </w:r>
    <w:r w:rsidRPr="004179EB">
      <w:br/>
    </w:r>
    <w:r w:rsidRPr="004179EB">
      <w:fldChar w:fldCharType="begin" w:fldLock="1"/>
    </w:r>
    <w:r w:rsidRPr="004179EB">
      <w:instrText xml:space="preserve"> DOCPROPERTY</w:instrText>
    </w:r>
    <w:r w:rsidRPr="004179EB">
      <w:rPr>
        <w:sz w:val="18"/>
      </w:rPr>
      <w:instrText xml:space="preserve"> "Samling" *\charformat </w:instrText>
    </w:r>
    <w:r w:rsidRPr="004179EB">
      <w:fldChar w:fldCharType="end"/>
    </w:r>
    <w:r w:rsidRPr="004179EB">
      <w:tab/>
      <w:t xml:space="preserve">pnr: </w:t>
    </w:r>
    <w:r w:rsidRPr="004179EB">
      <w:fldChar w:fldCharType="begin" w:fldLock="1"/>
    </w:r>
    <w:r w:rsidRPr="004179EB">
      <w:instrText xml:space="preserve"> DOCPROPERTY</w:instrText>
    </w:r>
    <w:r w:rsidRPr="004179EB">
      <w:rPr>
        <w:sz w:val="18"/>
      </w:rPr>
      <w:instrText xml:space="preserve"> "Partinummer" *\charformat </w:instrText>
    </w:r>
    <w:r w:rsidRPr="004179EB">
      <w:fldChar w:fldCharType="separate"/>
    </w:r>
    <w:r w:rsidRPr="004179EB">
      <w:t>mp5</w:t>
    </w:r>
    <w:r w:rsidRPr="004179EB">
      <w:fldChar w:fldCharType="end"/>
    </w:r>
  </w:p>
  <w:p w:rsidR="005522ED" w:rsidRPr="004179EB" w:rsidRDefault="005522ED">
    <w:pPr>
      <w:pStyle w:val="FSHRub1"/>
    </w:pPr>
    <w:r w:rsidRPr="004179EB">
      <w:t>Motion till riksdagen</w:t>
    </w:r>
    <w:r w:rsidRPr="004179EB">
      <w:br/>
    </w:r>
    <w:r w:rsidRPr="004179EB">
      <w:fldChar w:fldCharType="begin" w:fldLock="1"/>
    </w:r>
    <w:r w:rsidRPr="004179EB">
      <w:instrText xml:space="preserve"> DOCPROPERTY "YearUser" *\charformat </w:instrText>
    </w:r>
    <w:r w:rsidRPr="004179EB">
      <w:fldChar w:fldCharType="separate"/>
    </w:r>
    <w:r w:rsidRPr="004179EB">
      <w:t>2006/07</w:t>
    </w:r>
    <w:r w:rsidRPr="004179EB">
      <w:fldChar w:fldCharType="end"/>
    </w:r>
    <w:r w:rsidRPr="004179EB">
      <w:t>:</w:t>
    </w:r>
    <w:r w:rsidRPr="004179EB">
      <w:fldChar w:fldCharType="begin" w:fldLock="1"/>
    </w:r>
    <w:r w:rsidRPr="004179EB">
      <w:instrText xml:space="preserve"> DOCPROPERTY "Motionsnummer" *\charformat </w:instrText>
    </w:r>
    <w:r w:rsidRPr="004179EB">
      <w:fldChar w:fldCharType="separate"/>
    </w:r>
    <w:r w:rsidRPr="004179EB">
      <w:t>Sk5</w:t>
    </w:r>
    <w:r w:rsidRPr="004179EB">
      <w:fldChar w:fldCharType="end"/>
    </w:r>
  </w:p>
  <w:p w:rsidR="005522ED" w:rsidRPr="004179EB" w:rsidRDefault="005522ED">
    <w:pPr>
      <w:pStyle w:val="FSHNormalS5"/>
    </w:pPr>
    <w:r w:rsidRPr="004179EB">
      <w:fldChar w:fldCharType="begin" w:fldLock="1"/>
    </w:r>
    <w:r w:rsidRPr="004179EB">
      <w:instrText xml:space="preserve"> DOCPROPERTY "MotionarText" *\charformat </w:instrText>
    </w:r>
    <w:r w:rsidRPr="004179EB">
      <w:fldChar w:fldCharType="separate"/>
    </w:r>
    <w:r w:rsidRPr="004179EB">
      <w:t>av Helena Leander (mp)</w:t>
    </w:r>
    <w:r w:rsidRPr="004179EB">
      <w:fldChar w:fldCharType="end"/>
    </w:r>
    <w:r w:rsidRPr="004179EB">
      <w:br/>
    </w:r>
    <w:r w:rsidRPr="004179EB">
      <w:fldChar w:fldCharType="begin" w:fldLock="1"/>
    </w:r>
    <w:r w:rsidRPr="004179EB">
      <w:instrText xml:space="preserve"> DOCPROPERTY "SvarFrasKort" *\charformat </w:instrText>
    </w:r>
    <w:r w:rsidRPr="004179EB">
      <w:fldChar w:fldCharType="separate"/>
    </w:r>
    <w:r w:rsidRPr="004179EB">
      <w:t>med anledning av prop. 2006/07:13</w:t>
    </w:r>
    <w:r w:rsidRPr="004179EB">
      <w:fldChar w:fldCharType="end"/>
    </w:r>
  </w:p>
  <w:p w:rsidR="005522ED" w:rsidRPr="004179EB" w:rsidRDefault="005522ED">
    <w:pPr>
      <w:pStyle w:val="FSHTitel"/>
    </w:pPr>
    <w:r w:rsidRPr="004179EB">
      <w:fldChar w:fldCharType="begin" w:fldLock="1"/>
    </w:r>
    <w:r w:rsidRPr="004179EB">
      <w:instrText xml:space="preserve"> DOCPROPERTY</w:instrText>
    </w:r>
    <w:r w:rsidRPr="004179EB">
      <w:rPr>
        <w:sz w:val="18"/>
      </w:rPr>
      <w:instrText xml:space="preserve"> "RubrikSvar" *\charformat </w:instrText>
    </w:r>
    <w:r w:rsidRPr="004179EB">
      <w:fldChar w:fldCharType="separate"/>
    </w:r>
    <w:r w:rsidRPr="004179EB">
      <w:t>Anpassningar av energibeskattningen till energiskattedirektivet, m.m.</w:t>
    </w:r>
    <w:r w:rsidRPr="004179EB">
      <w:fldChar w:fldCharType="end"/>
    </w:r>
  </w:p>
  <w:p w:rsidR="005522ED" w:rsidRPr="004179EB" w:rsidRDefault="005522ED">
    <w:pPr>
      <w:pStyle w:val="Normal00"/>
    </w:pPr>
  </w:p>
  <w:p w:rsidR="00663E48" w:rsidRPr="004179EB" w:rsidRDefault="00663E4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A304C"/>
    <w:multiLevelType w:val="hybridMultilevel"/>
    <w:tmpl w:val="096A6E5C"/>
    <w:lvl w:ilvl="0" w:tplc="AB06A1A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E9C51D4"/>
    <w:multiLevelType w:val="hybridMultilevel"/>
    <w:tmpl w:val="9C62E21E"/>
    <w:lvl w:ilvl="0" w:tplc="A8E49C8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CDA00C0"/>
    <w:multiLevelType w:val="hybridMultilevel"/>
    <w:tmpl w:val="256292F4"/>
    <w:lvl w:ilvl="0" w:tplc="C2A01A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3055659">
    <w:abstractNumId w:val="16"/>
  </w:num>
  <w:num w:numId="2" w16cid:durableId="1679650666">
    <w:abstractNumId w:val="11"/>
  </w:num>
  <w:num w:numId="3" w16cid:durableId="349334574">
    <w:abstractNumId w:val="12"/>
  </w:num>
  <w:num w:numId="4" w16cid:durableId="1976184">
    <w:abstractNumId w:val="14"/>
  </w:num>
  <w:num w:numId="5" w16cid:durableId="1383283501">
    <w:abstractNumId w:val="8"/>
  </w:num>
  <w:num w:numId="6" w16cid:durableId="2100563502">
    <w:abstractNumId w:val="3"/>
  </w:num>
  <w:num w:numId="7" w16cid:durableId="775707952">
    <w:abstractNumId w:val="2"/>
  </w:num>
  <w:num w:numId="8" w16cid:durableId="1072890657">
    <w:abstractNumId w:val="1"/>
  </w:num>
  <w:num w:numId="9" w16cid:durableId="661205857">
    <w:abstractNumId w:val="0"/>
  </w:num>
  <w:num w:numId="10" w16cid:durableId="1283609079">
    <w:abstractNumId w:val="9"/>
  </w:num>
  <w:num w:numId="11" w16cid:durableId="646858999">
    <w:abstractNumId w:val="7"/>
  </w:num>
  <w:num w:numId="12" w16cid:durableId="1619528370">
    <w:abstractNumId w:val="6"/>
  </w:num>
  <w:num w:numId="13" w16cid:durableId="42103409">
    <w:abstractNumId w:val="5"/>
  </w:num>
  <w:num w:numId="14" w16cid:durableId="964191741">
    <w:abstractNumId w:val="4"/>
  </w:num>
  <w:num w:numId="15" w16cid:durableId="1978608409">
    <w:abstractNumId w:val="10"/>
  </w:num>
  <w:num w:numId="16" w16cid:durableId="408040220">
    <w:abstractNumId w:val="15"/>
  </w:num>
  <w:num w:numId="17" w16cid:durableId="17439158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5_2007-05-03"/>
    <w:docVar w:name="PersonGUIDs" w:val="{EC49A5C4-EF8B-4128-8058-67D1E519C3AA}"/>
  </w:docVars>
  <w:rsids>
    <w:rsidRoot w:val="004179EB"/>
    <w:rsid w:val="00002742"/>
    <w:rsid w:val="00020097"/>
    <w:rsid w:val="000220F8"/>
    <w:rsid w:val="00034058"/>
    <w:rsid w:val="00040D14"/>
    <w:rsid w:val="0004381F"/>
    <w:rsid w:val="00064BC3"/>
    <w:rsid w:val="00065AF4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0D95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179EB"/>
    <w:rsid w:val="00445271"/>
    <w:rsid w:val="00447A04"/>
    <w:rsid w:val="004527C3"/>
    <w:rsid w:val="00485B9A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2ED"/>
    <w:rsid w:val="005525A5"/>
    <w:rsid w:val="005544CE"/>
    <w:rsid w:val="00592DE5"/>
    <w:rsid w:val="005B145B"/>
    <w:rsid w:val="005D3F50"/>
    <w:rsid w:val="00601C6D"/>
    <w:rsid w:val="00603CD4"/>
    <w:rsid w:val="006346C1"/>
    <w:rsid w:val="00653DD0"/>
    <w:rsid w:val="00663E48"/>
    <w:rsid w:val="006B6262"/>
    <w:rsid w:val="00727C6F"/>
    <w:rsid w:val="00740D6D"/>
    <w:rsid w:val="00743F76"/>
    <w:rsid w:val="00770030"/>
    <w:rsid w:val="00773431"/>
    <w:rsid w:val="00774959"/>
    <w:rsid w:val="007852B2"/>
    <w:rsid w:val="00792DB7"/>
    <w:rsid w:val="00794149"/>
    <w:rsid w:val="007B67A7"/>
    <w:rsid w:val="007C6092"/>
    <w:rsid w:val="007E119E"/>
    <w:rsid w:val="00811F8E"/>
    <w:rsid w:val="00846903"/>
    <w:rsid w:val="008F0A96"/>
    <w:rsid w:val="009062A0"/>
    <w:rsid w:val="00914E06"/>
    <w:rsid w:val="009451E7"/>
    <w:rsid w:val="00956E7F"/>
    <w:rsid w:val="00970D4F"/>
    <w:rsid w:val="00971D70"/>
    <w:rsid w:val="0099479B"/>
    <w:rsid w:val="009A4377"/>
    <w:rsid w:val="009A6043"/>
    <w:rsid w:val="009D0673"/>
    <w:rsid w:val="00A053C6"/>
    <w:rsid w:val="00A055B3"/>
    <w:rsid w:val="00A15D71"/>
    <w:rsid w:val="00A162C0"/>
    <w:rsid w:val="00A21BC5"/>
    <w:rsid w:val="00A67011"/>
    <w:rsid w:val="00A736FF"/>
    <w:rsid w:val="00AA1434"/>
    <w:rsid w:val="00AB5000"/>
    <w:rsid w:val="00AC4310"/>
    <w:rsid w:val="00AC63D9"/>
    <w:rsid w:val="00AD6A13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BE01EC"/>
    <w:rsid w:val="00C1285C"/>
    <w:rsid w:val="00C27B7D"/>
    <w:rsid w:val="00C32A06"/>
    <w:rsid w:val="00C44394"/>
    <w:rsid w:val="00C52E1A"/>
    <w:rsid w:val="00C533BA"/>
    <w:rsid w:val="00C902E9"/>
    <w:rsid w:val="00C92208"/>
    <w:rsid w:val="00CB5B24"/>
    <w:rsid w:val="00CC1DA1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6716A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FA2C1D3-DBE5-42CB-BAE0-11B73273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663E48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663E48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663E48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663E48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663E48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663E48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663E48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663E48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663E48"/>
    <w:pPr>
      <w:outlineLvl w:val="7"/>
    </w:pPr>
  </w:style>
  <w:style w:type="paragraph" w:styleId="Rubrik9">
    <w:name w:val="heading 9"/>
    <w:basedOn w:val="Rubrik8"/>
    <w:next w:val="Normal"/>
    <w:qFormat/>
    <w:rsid w:val="00663E48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663E48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663E48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663E48"/>
    <w:pPr>
      <w:spacing w:before="0"/>
      <w:ind w:firstLine="227"/>
    </w:pPr>
  </w:style>
  <w:style w:type="paragraph" w:customStyle="1" w:styleId="FSHNormal">
    <w:name w:val="FSH_Normal"/>
    <w:semiHidden/>
    <w:rsid w:val="00663E48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663E48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663E48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663E48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663E48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663E48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663E48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63E48"/>
    <w:pPr>
      <w:spacing w:after="250"/>
    </w:pPr>
  </w:style>
  <w:style w:type="paragraph" w:customStyle="1" w:styleId="Autokorrigering">
    <w:name w:val="Autokorrigering"/>
    <w:rsid w:val="00663E48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663E48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663E48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663E48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663E4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663E48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663E48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663E48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663E48"/>
    <w:pPr>
      <w:ind w:firstLine="170"/>
    </w:pPr>
  </w:style>
  <w:style w:type="paragraph" w:customStyle="1" w:styleId="NormalA4fot">
    <w:name w:val="Normal_A4fot"/>
    <w:basedOn w:val="Normal"/>
    <w:semiHidden/>
    <w:rsid w:val="00663E48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663E48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663E48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663E4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663E48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663E48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663E48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663E48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663E48"/>
  </w:style>
  <w:style w:type="paragraph" w:customStyle="1" w:styleId="RubrikInnehllsf">
    <w:name w:val="RubrikInnehållsf"/>
    <w:basedOn w:val="RubrikSammanf"/>
    <w:next w:val="Normal"/>
    <w:rsid w:val="00663E48"/>
  </w:style>
  <w:style w:type="paragraph" w:customStyle="1" w:styleId="Tabellochbildrubrik">
    <w:name w:val="Tabell och bildrubrik"/>
    <w:basedOn w:val="Normal"/>
    <w:next w:val="Normal"/>
    <w:rsid w:val="00663E48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663E48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CC1DA1"/>
    <w:pPr>
      <w:spacing w:after="125"/>
    </w:pPr>
    <w:rPr>
      <w:i w:val="0"/>
    </w:rPr>
  </w:style>
  <w:style w:type="paragraph" w:styleId="Sidhuvud">
    <w:name w:val="header"/>
    <w:basedOn w:val="Normal"/>
    <w:semiHidden/>
    <w:rsid w:val="00663E4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663E48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663E48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663E48"/>
    <w:pPr>
      <w:ind w:left="284"/>
    </w:pPr>
  </w:style>
  <w:style w:type="paragraph" w:styleId="Innehll3">
    <w:name w:val="toc 3"/>
    <w:basedOn w:val="Innehll2"/>
    <w:next w:val="Innehll4"/>
    <w:semiHidden/>
    <w:rsid w:val="00663E48"/>
    <w:pPr>
      <w:ind w:left="567"/>
    </w:pPr>
  </w:style>
  <w:style w:type="paragraph" w:styleId="Innehll4">
    <w:name w:val="toc 4"/>
    <w:basedOn w:val="Innehll3"/>
    <w:next w:val="Normal"/>
    <w:semiHidden/>
    <w:rsid w:val="00663E48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63E48"/>
    <w:pPr>
      <w:keepLines/>
      <w:numPr>
        <w:numId w:val="17"/>
      </w:numPr>
      <w:spacing w:before="0"/>
    </w:pPr>
  </w:style>
  <w:style w:type="paragraph" w:styleId="Datum">
    <w:name w:val="Date"/>
    <w:basedOn w:val="Normal"/>
    <w:next w:val="Normal"/>
    <w:semiHidden/>
    <w:rsid w:val="00663E48"/>
  </w:style>
  <w:style w:type="character" w:styleId="Hyperlnk">
    <w:name w:val="Hyperlink"/>
    <w:basedOn w:val="Standardstycketeckensnitt"/>
    <w:semiHidden/>
    <w:rsid w:val="00663E48"/>
    <w:rPr>
      <w:color w:val="0000FF"/>
      <w:u w:val="single"/>
    </w:rPr>
  </w:style>
  <w:style w:type="paragraph" w:styleId="Indragetstycke">
    <w:name w:val="Block Text"/>
    <w:basedOn w:val="Normal"/>
    <w:semiHidden/>
    <w:rsid w:val="00663E48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663E48"/>
  </w:style>
  <w:style w:type="paragraph" w:styleId="Lista">
    <w:name w:val="List"/>
    <w:basedOn w:val="Normal"/>
    <w:semiHidden/>
    <w:rsid w:val="00663E48"/>
    <w:pPr>
      <w:ind w:left="283" w:hanging="283"/>
    </w:pPr>
  </w:style>
  <w:style w:type="paragraph" w:styleId="Normalwebb">
    <w:name w:val="Normal (Web)"/>
    <w:basedOn w:val="Normal"/>
    <w:semiHidden/>
    <w:rsid w:val="00663E48"/>
    <w:rPr>
      <w:szCs w:val="24"/>
    </w:rPr>
  </w:style>
  <w:style w:type="paragraph" w:styleId="Numreradlista">
    <w:name w:val="List Number"/>
    <w:basedOn w:val="Normal"/>
    <w:semiHidden/>
    <w:rsid w:val="00663E48"/>
    <w:pPr>
      <w:numPr>
        <w:numId w:val="5"/>
      </w:numPr>
    </w:pPr>
  </w:style>
  <w:style w:type="paragraph" w:styleId="Punktlista">
    <w:name w:val="List Bullet"/>
    <w:basedOn w:val="Normal"/>
    <w:semiHidden/>
    <w:rsid w:val="00663E48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663E48"/>
  </w:style>
  <w:style w:type="character" w:styleId="Sidnummer">
    <w:name w:val="page number"/>
    <w:basedOn w:val="Standardstycketeckensnitt"/>
    <w:semiHidden/>
    <w:rsid w:val="00663E48"/>
  </w:style>
  <w:style w:type="paragraph" w:styleId="Signatur">
    <w:name w:val="Signature"/>
    <w:basedOn w:val="Normal"/>
    <w:semiHidden/>
    <w:rsid w:val="00663E48"/>
    <w:pPr>
      <w:ind w:left="4252"/>
    </w:pPr>
  </w:style>
  <w:style w:type="paragraph" w:styleId="Underrubrik">
    <w:name w:val="Subtitle"/>
    <w:basedOn w:val="Normal"/>
    <w:qFormat/>
    <w:rsid w:val="00663E48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1458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mp005</vt:lpstr>
    </vt:vector>
  </TitlesOfParts>
  <Company>Riksdagen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mp005</dc:title>
  <dc:subject>mp005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2025-12-17T01:26:00Z</dcterms:created>
  <dcterms:modified xsi:type="dcterms:W3CDTF">2025-12-17T01:26:00Z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mot2000_465_2007-05-03</vt:lpwstr>
  </property>
  <property fmtid="{D5CDD505-2E9C-101B-9397-08002B2CF9AE}" pid="3" name="version">
    <vt:lpwstr>mot2000_460_2006-11-22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2006/07:13 Anpassningar av energibeskattningen till energiskattedirektivet, m.m.</vt:lpwstr>
  </property>
  <property fmtid="{D5CDD505-2E9C-101B-9397-08002B2CF9AE}" pid="11" name="SvarFrasKort">
    <vt:lpwstr>med anledning av prop. 2006/07:13</vt:lpwstr>
  </property>
  <property fmtid="{D5CDD505-2E9C-101B-9397-08002B2CF9AE}" pid="12" name="Svar">
    <vt:lpwstr>Proposition</vt:lpwstr>
  </property>
  <property fmtid="{D5CDD505-2E9C-101B-9397-08002B2CF9AE}" pid="13" name="SvarNr">
    <vt:lpwstr>2006/07:13</vt:lpwstr>
  </property>
  <property fmtid="{D5CDD505-2E9C-101B-9397-08002B2CF9AE}" pid="14" name="RubrikSvar">
    <vt:lpwstr>Anpassningar av energibeskattningen till energiskattedirektivet, m.m.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mp5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Helena Leander (mp)</vt:lpwstr>
  </property>
  <property fmtid="{D5CDD505-2E9C-101B-9397-08002B2CF9AE}" pid="26" name="MotionarLista">
    <vt:lpwstr>Leander, Helena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Helena Leander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november 2006</vt:lpwstr>
  </property>
  <property fmtid="{D5CDD505-2E9C-101B-9397-08002B2CF9AE}" pid="44" name="NotesUID">
    <vt:lpwstr/>
  </property>
  <property fmtid="{D5CDD505-2E9C-101B-9397-08002B2CF9AE}" pid="45" name="ReservUID">
    <vt:lpwstr>ms0207ab</vt:lpwstr>
  </property>
  <property fmtid="{D5CDD505-2E9C-101B-9397-08002B2CF9AE}" pid="46" name="MotionID">
    <vt:lpwstr>20062007000001090112000000050069</vt:lpwstr>
  </property>
  <property fmtid="{D5CDD505-2E9C-101B-9397-08002B2CF9AE}" pid="47" name="datum">
    <vt:lpwstr>061122</vt:lpwstr>
  </property>
  <property fmtid="{D5CDD505-2E9C-101B-9397-08002B2CF9AE}" pid="48" name="avsändar-e-post">
    <vt:lpwstr/>
  </property>
  <property fmtid="{D5CDD505-2E9C-101B-9397-08002B2CF9AE}" pid="49" name="id">
    <vt:lpwstr>20062007000001090112000000050069</vt:lpwstr>
  </property>
  <property fmtid="{D5CDD505-2E9C-101B-9397-08002B2CF9AE}" pid="50" name="nummer">
    <vt:lpwstr>5</vt:lpwstr>
  </property>
  <property fmtid="{D5CDD505-2E9C-101B-9397-08002B2CF9AE}" pid="51" name="utskottsbeteckning">
    <vt:lpwstr>Sk</vt:lpwstr>
  </property>
  <property fmtid="{D5CDD505-2E9C-101B-9397-08002B2CF9AE}" pid="52" name="GlobalUID">
    <vt:lpwstr>{93E5D568-0C76-41EE-90F9-9DE022AECC5D}</vt:lpwstr>
  </property>
  <property fmtid="{D5CDD505-2E9C-101B-9397-08002B2CF9AE}" pid="53" name="Överföringar">
    <vt:i4>0</vt:i4>
  </property>
  <property fmtid="{D5CDD505-2E9C-101B-9397-08002B2CF9AE}" pid="54" name="Checksum">
    <vt:lpwstr>*1002722823683*</vt:lpwstr>
  </property>
  <property fmtid="{D5CDD505-2E9C-101B-9397-08002B2CF9AE}" pid="55" name="skuggnummer">
    <vt:lpwstr/>
  </property>
  <property fmtid="{D5CDD505-2E9C-101B-9397-08002B2CF9AE}" pid="56" name="urixVersion">
    <vt:lpwstr>3.1.4.1</vt:lpwstr>
  </property>
  <property fmtid="{D5CDD505-2E9C-101B-9397-08002B2CF9AE}" pid="57" name="urixOrigin">
    <vt:lpwstr>070503 15:30:47.958</vt:lpwstr>
  </property>
  <property fmtid="{D5CDD505-2E9C-101B-9397-08002B2CF9AE}" pid="58" name="urixGuid">
    <vt:lpwstr>{E8123C5A-78C3-4D33-9341-4C78363F0917}</vt:lpwstr>
  </property>
</Properties>
</file>