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4317F" w:rsidRDefault="003D7D01" w14:paraId="32416B40" w14:textId="77777777">
      <w:pPr>
        <w:pStyle w:val="RubrikFrslagTIllRiksdagsbeslut"/>
      </w:pPr>
      <w:sdt>
        <w:sdtPr>
          <w:alias w:val="CC_Boilerplate_4"/>
          <w:tag w:val="CC_Boilerplate_4"/>
          <w:id w:val="-1644581176"/>
          <w:lock w:val="sdtContentLocked"/>
          <w:placeholder>
            <w:docPart w:val="8C17D857CD824FEEB3FB549FC05C8434"/>
          </w:placeholder>
          <w:text/>
        </w:sdtPr>
        <w:sdtEndPr/>
        <w:sdtContent>
          <w:r w:rsidRPr="009B062B" w:rsidR="00AF30DD">
            <w:t>Förslag till riksdagsbeslut</w:t>
          </w:r>
        </w:sdtContent>
      </w:sdt>
      <w:bookmarkEnd w:id="0"/>
      <w:bookmarkEnd w:id="1"/>
    </w:p>
    <w:sdt>
      <w:sdtPr>
        <w:alias w:val="Yrkande 1"/>
        <w:tag w:val="dba0e813-1c18-4427-8178-78192f1c05a7"/>
        <w:id w:val="570701339"/>
        <w:lock w:val="sdtLocked"/>
      </w:sdtPr>
      <w:sdtEndPr/>
      <w:sdtContent>
        <w:p w:rsidR="00870609" w:rsidRDefault="00467D72" w14:paraId="407CF12E" w14:textId="77777777">
          <w:pPr>
            <w:pStyle w:val="Frslagstext"/>
          </w:pPr>
          <w:r>
            <w:t>Riksdagen ställer sig bakom det som anförs i motionen om att Sverige ska stödja Taiwan och dess demokratiska utveckling på ett tydligare sätt och tillkännager detta för regeringen.</w:t>
          </w:r>
        </w:p>
      </w:sdtContent>
    </w:sdt>
    <w:sdt>
      <w:sdtPr>
        <w:alias w:val="Yrkande 2"/>
        <w:tag w:val="d0bbbd75-20cb-4b51-b5ac-a31df5101932"/>
        <w:id w:val="-244108953"/>
        <w:lock w:val="sdtLocked"/>
      </w:sdtPr>
      <w:sdtEndPr/>
      <w:sdtContent>
        <w:p w:rsidR="00870609" w:rsidRDefault="00467D72" w14:paraId="75FCA7B1" w14:textId="77777777">
          <w:pPr>
            <w:pStyle w:val="Frslagstext"/>
          </w:pPr>
          <w:r>
            <w:t>Riksdagen ställer sig bakom det som anförs i motionen om att Sverige ska inta en mer självständig och principfast hållning gentemot Kina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58D812A4794D7A90A653A45041EFCC"/>
        </w:placeholder>
        <w:text/>
      </w:sdtPr>
      <w:sdtEndPr/>
      <w:sdtContent>
        <w:p w:rsidRPr="009B062B" w:rsidR="006D79C9" w:rsidP="00333E95" w:rsidRDefault="006D79C9" w14:paraId="5B7F095D" w14:textId="77777777">
          <w:pPr>
            <w:pStyle w:val="Rubrik1"/>
          </w:pPr>
          <w:r>
            <w:t>Motivering</w:t>
          </w:r>
        </w:p>
      </w:sdtContent>
    </w:sdt>
    <w:bookmarkEnd w:displacedByCustomXml="prev" w:id="3"/>
    <w:bookmarkEnd w:displacedByCustomXml="prev" w:id="4"/>
    <w:p w:rsidR="005861B6" w:rsidP="005861B6" w:rsidRDefault="005861B6" w14:paraId="71BE3CA4" w14:textId="1FD317F9">
      <w:pPr>
        <w:pStyle w:val="Normalutanindragellerluft"/>
      </w:pPr>
      <w:r>
        <w:t>Taiwan är en modern demokrati med en välutvecklad ekonomi och ett starkt samhälle som respekterar mänskliga rättigheter, yttrandefrihet och rättsstatens principer. Landet står i skarp kontrast till den alltmer auktoritära utvecklingen i Folkrepubliken Kina. Trots det internationella stödet för demokrati och fred står Taiwan idag inför allt större hot och påtryckningar från Kina, såväl politiskt som militärt.</w:t>
      </w:r>
    </w:p>
    <w:p w:rsidR="005861B6" w:rsidP="003D7D01" w:rsidRDefault="005861B6" w14:paraId="2A295811" w14:textId="770EC40B">
      <w:r>
        <w:t>Det kinesiska trycket på internationella aktörer att inte engagera sig med eller stödja Taiwan har intensifierats, inklusive gentemot politiker och representanter från demokra</w:t>
      </w:r>
      <w:r w:rsidR="003D7D01">
        <w:softHyphen/>
      </w:r>
      <w:r>
        <w:t>tiska stater. Kinas aggressiva diplomatiska taktik, hot om ekonomiska sanktioner och försök att isolera Taiwan på den globala scenen är oacceptabla och står i direkt motsätt</w:t>
      </w:r>
      <w:r w:rsidR="003D7D01">
        <w:softHyphen/>
      </w:r>
      <w:r>
        <w:t>ning till de värderingar som Sverige och andra demokratier förespråkar.</w:t>
      </w:r>
    </w:p>
    <w:p w:rsidR="005861B6" w:rsidP="003D7D01" w:rsidRDefault="005861B6" w14:paraId="0F243AA7" w14:textId="1C34659F">
      <w:r>
        <w:t>Kina har visat sin intolerans genom att kraftfullt kritisera och straffa utländska politiker som besöker Taiwan, och detta utgör ett hot mot demokratiers internationella samarbete. När Sveriges riksdagsledamöter och andra demokratiska företrädare vill visa sitt stöd för Taiwans rätt till självbestämmande bör de kunna göra det utan rädsla för repressalier från främmande makter.</w:t>
      </w:r>
    </w:p>
    <w:p w:rsidR="005861B6" w:rsidP="003D7D01" w:rsidRDefault="005861B6" w14:paraId="7BEACE2A" w14:textId="0C83C1C6">
      <w:r>
        <w:t>För att understryka Sveriges stöd för Taiwan och markera en självständig hållning i utrikespolitiken bör Sverige som stat tydligt markera att svenska politiker och tjänste</w:t>
      </w:r>
      <w:r w:rsidR="003D7D01">
        <w:softHyphen/>
      </w:r>
      <w:r>
        <w:t>män har rätt att resa till Taiwan och föra dialog med landets regering utan att låta sig påverkas av kinesiska påtryckningar eller hot.</w:t>
      </w:r>
    </w:p>
    <w:p w:rsidR="00BB6339" w:rsidP="003D7D01" w:rsidRDefault="005861B6" w14:paraId="49321298" w14:textId="004B7FAF">
      <w:r>
        <w:lastRenderedPageBreak/>
        <w:t>Att Sverige stödjer Taiwan, och samtidigt intar en tydlig och principfast hållning gentemot Kina, stärker vår roll som en försvarare av demokrati och mänskliga rättigheter på den globala arenan. Det visar också att vi står fast vid våra värderingar och vårt oberoende i internationella relationer, oavsett hot från auktoritära regimer. Genom att fördjupa vårt samarbete med Taiwan bidrar vi till att främja fred, säkerhet och ekonomisk utveckling i en orolig tid. Sveriges ställningstagande för Taiwan är en viktig del av att försvara demokratin över hela världen.</w:t>
      </w:r>
    </w:p>
    <w:sdt>
      <w:sdtPr>
        <w:rPr>
          <w:i/>
          <w:noProof/>
        </w:rPr>
        <w:alias w:val="CC_Underskrifter"/>
        <w:tag w:val="CC_Underskrifter"/>
        <w:id w:val="583496634"/>
        <w:lock w:val="sdtContentLocked"/>
        <w:placeholder>
          <w:docPart w:val="84EEC27CD5F34AD29D1A4CA0136D77E2"/>
        </w:placeholder>
      </w:sdtPr>
      <w:sdtEndPr/>
      <w:sdtContent>
        <w:p w:rsidR="00D4317F" w:rsidP="00D4317F" w:rsidRDefault="00D4317F" w14:paraId="194773EA" w14:textId="77777777"/>
        <w:p w:rsidR="00D4317F" w:rsidP="00D4317F" w:rsidRDefault="003D7D01" w14:paraId="25B523AA" w14:textId="2A75A945"/>
      </w:sdtContent>
    </w:sdt>
    <w:tbl>
      <w:tblPr>
        <w:tblW w:w="5000" w:type="pct"/>
        <w:tblLook w:val="04A0" w:firstRow="1" w:lastRow="0" w:firstColumn="1" w:lastColumn="0" w:noHBand="0" w:noVBand="1"/>
        <w:tblCaption w:val="underskrifter"/>
      </w:tblPr>
      <w:tblGrid>
        <w:gridCol w:w="4252"/>
        <w:gridCol w:w="4252"/>
      </w:tblGrid>
      <w:tr w:rsidR="00870609" w14:paraId="7C63ECFE" w14:textId="77777777">
        <w:trPr>
          <w:cantSplit/>
        </w:trPr>
        <w:tc>
          <w:tcPr>
            <w:tcW w:w="50" w:type="pct"/>
            <w:vAlign w:val="bottom"/>
          </w:tcPr>
          <w:p w:rsidR="00870609" w:rsidRDefault="00467D72" w14:paraId="48156F3F" w14:textId="77777777">
            <w:pPr>
              <w:pStyle w:val="Underskrifter"/>
              <w:spacing w:after="0"/>
            </w:pPr>
            <w:r>
              <w:t>Kjell-Arne Ottosson (KD)</w:t>
            </w:r>
          </w:p>
        </w:tc>
        <w:tc>
          <w:tcPr>
            <w:tcW w:w="50" w:type="pct"/>
            <w:vAlign w:val="bottom"/>
          </w:tcPr>
          <w:p w:rsidR="00870609" w:rsidRDefault="00870609" w14:paraId="795992DC" w14:textId="77777777">
            <w:pPr>
              <w:pStyle w:val="Underskrifter"/>
              <w:spacing w:after="0"/>
            </w:pPr>
          </w:p>
        </w:tc>
      </w:tr>
    </w:tbl>
    <w:p w:rsidRPr="008E0FE2" w:rsidR="004801AC" w:rsidP="00DF3554" w:rsidRDefault="004801AC" w14:paraId="1D3BDEBD" w14:textId="3126022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CF94B" w14:textId="77777777" w:rsidR="00D5104E" w:rsidRDefault="00D5104E" w:rsidP="000C1CAD">
      <w:pPr>
        <w:spacing w:line="240" w:lineRule="auto"/>
      </w:pPr>
      <w:r>
        <w:separator/>
      </w:r>
    </w:p>
  </w:endnote>
  <w:endnote w:type="continuationSeparator" w:id="0">
    <w:p w14:paraId="7FF950A0" w14:textId="77777777" w:rsidR="00D5104E" w:rsidRDefault="00D510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42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42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72FA9" w14:textId="0B5090BD" w:rsidR="00262EA3" w:rsidRPr="00D4317F" w:rsidRDefault="00262EA3" w:rsidP="00D431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13109" w14:textId="77777777" w:rsidR="00D5104E" w:rsidRDefault="00D5104E" w:rsidP="000C1CAD">
      <w:pPr>
        <w:spacing w:line="240" w:lineRule="auto"/>
      </w:pPr>
      <w:r>
        <w:separator/>
      </w:r>
    </w:p>
  </w:footnote>
  <w:footnote w:type="continuationSeparator" w:id="0">
    <w:p w14:paraId="50FCAFDF" w14:textId="77777777" w:rsidR="00D5104E" w:rsidRDefault="00D510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14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7F209C" wp14:editId="5012DF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B166D5" w14:textId="05BF7527" w:rsidR="00262EA3" w:rsidRDefault="003D7D01" w:rsidP="008103B5">
                          <w:pPr>
                            <w:jc w:val="right"/>
                          </w:pPr>
                          <w:sdt>
                            <w:sdtPr>
                              <w:alias w:val="CC_Noformat_Partikod"/>
                              <w:tag w:val="CC_Noformat_Partikod"/>
                              <w:id w:val="-53464382"/>
                              <w:placeholder>
                                <w:docPart w:val="D4713C08326C4A9C8D72B3D61C241E22"/>
                              </w:placeholder>
                              <w:text/>
                            </w:sdtPr>
                            <w:sdtEndPr/>
                            <w:sdtContent>
                              <w:r w:rsidR="005861B6">
                                <w:t>KD</w:t>
                              </w:r>
                            </w:sdtContent>
                          </w:sdt>
                          <w:sdt>
                            <w:sdtPr>
                              <w:alias w:val="CC_Noformat_Partinummer"/>
                              <w:tag w:val="CC_Noformat_Partinummer"/>
                              <w:id w:val="-1709555926"/>
                              <w:placeholder>
                                <w:docPart w:val="EC5B0E58A1E54264880E0386726259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7F20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B166D5" w14:textId="05BF7527" w:rsidR="00262EA3" w:rsidRDefault="003D7D01" w:rsidP="008103B5">
                    <w:pPr>
                      <w:jc w:val="right"/>
                    </w:pPr>
                    <w:sdt>
                      <w:sdtPr>
                        <w:alias w:val="CC_Noformat_Partikod"/>
                        <w:tag w:val="CC_Noformat_Partikod"/>
                        <w:id w:val="-53464382"/>
                        <w:placeholder>
                          <w:docPart w:val="D4713C08326C4A9C8D72B3D61C241E22"/>
                        </w:placeholder>
                        <w:text/>
                      </w:sdtPr>
                      <w:sdtEndPr/>
                      <w:sdtContent>
                        <w:r w:rsidR="005861B6">
                          <w:t>KD</w:t>
                        </w:r>
                      </w:sdtContent>
                    </w:sdt>
                    <w:sdt>
                      <w:sdtPr>
                        <w:alias w:val="CC_Noformat_Partinummer"/>
                        <w:tag w:val="CC_Noformat_Partinummer"/>
                        <w:id w:val="-1709555926"/>
                        <w:placeholder>
                          <w:docPart w:val="EC5B0E58A1E54264880E038672625982"/>
                        </w:placeholder>
                        <w:showingPlcHdr/>
                        <w:text/>
                      </w:sdtPr>
                      <w:sdtEndPr/>
                      <w:sdtContent>
                        <w:r w:rsidR="00262EA3">
                          <w:t xml:space="preserve"> </w:t>
                        </w:r>
                      </w:sdtContent>
                    </w:sdt>
                  </w:p>
                </w:txbxContent>
              </v:textbox>
              <w10:wrap anchorx="page"/>
            </v:shape>
          </w:pict>
        </mc:Fallback>
      </mc:AlternateContent>
    </w:r>
  </w:p>
  <w:p w14:paraId="585CB7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2852" w14:textId="77777777" w:rsidR="00262EA3" w:rsidRDefault="00262EA3" w:rsidP="008563AC">
    <w:pPr>
      <w:jc w:val="right"/>
    </w:pPr>
  </w:p>
  <w:p w14:paraId="05D080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5862" w14:textId="77777777" w:rsidR="00262EA3" w:rsidRDefault="003D7D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249BF2" wp14:editId="3A7F9C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73A183" w14:textId="5A181D86" w:rsidR="00262EA3" w:rsidRDefault="003D7D01" w:rsidP="00A314CF">
    <w:pPr>
      <w:pStyle w:val="FSHNormal"/>
      <w:spacing w:before="40"/>
    </w:pPr>
    <w:sdt>
      <w:sdtPr>
        <w:alias w:val="CC_Noformat_Motionstyp"/>
        <w:tag w:val="CC_Noformat_Motionstyp"/>
        <w:id w:val="1162973129"/>
        <w:lock w:val="sdtContentLocked"/>
        <w15:appearance w15:val="hidden"/>
        <w:text/>
      </w:sdtPr>
      <w:sdtEndPr/>
      <w:sdtContent>
        <w:r w:rsidR="00D4317F">
          <w:t>Enskild motion</w:t>
        </w:r>
      </w:sdtContent>
    </w:sdt>
    <w:r w:rsidR="00821B36">
      <w:t xml:space="preserve"> </w:t>
    </w:r>
    <w:sdt>
      <w:sdtPr>
        <w:alias w:val="CC_Noformat_Partikod"/>
        <w:tag w:val="CC_Noformat_Partikod"/>
        <w:id w:val="1471015553"/>
        <w:lock w:val="contentLocked"/>
        <w:text/>
      </w:sdtPr>
      <w:sdtEndPr/>
      <w:sdtContent>
        <w:r w:rsidR="005861B6">
          <w:t>KD</w:t>
        </w:r>
      </w:sdtContent>
    </w:sdt>
    <w:sdt>
      <w:sdtPr>
        <w:alias w:val="CC_Noformat_Partinummer"/>
        <w:tag w:val="CC_Noformat_Partinummer"/>
        <w:id w:val="-2014525982"/>
        <w:lock w:val="contentLocked"/>
        <w:showingPlcHdr/>
        <w:text/>
      </w:sdtPr>
      <w:sdtEndPr/>
      <w:sdtContent>
        <w:r w:rsidR="00821B36">
          <w:t xml:space="preserve"> </w:t>
        </w:r>
      </w:sdtContent>
    </w:sdt>
  </w:p>
  <w:p w14:paraId="5D07E65F" w14:textId="77777777" w:rsidR="00262EA3" w:rsidRPr="008227B3" w:rsidRDefault="003D7D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1DA4CE" w14:textId="588C9138" w:rsidR="00262EA3" w:rsidRPr="008227B3" w:rsidRDefault="003D7D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31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317F">
          <w:t>:755</w:t>
        </w:r>
      </w:sdtContent>
    </w:sdt>
  </w:p>
  <w:p w14:paraId="73482197" w14:textId="41890842" w:rsidR="00262EA3" w:rsidRDefault="003D7D01" w:rsidP="00E03A3D">
    <w:pPr>
      <w:pStyle w:val="Motionr"/>
    </w:pPr>
    <w:sdt>
      <w:sdtPr>
        <w:alias w:val="CC_Noformat_Avtext"/>
        <w:tag w:val="CC_Noformat_Avtext"/>
        <w:id w:val="-2020768203"/>
        <w:lock w:val="sdtContentLocked"/>
        <w:placeholder>
          <w:docPart w:val="D4713C08326C4A9C8D72B3D61C241E22"/>
        </w:placeholder>
        <w15:appearance w15:val="hidden"/>
        <w:text/>
      </w:sdtPr>
      <w:sdtEndPr/>
      <w:sdtContent>
        <w:r w:rsidR="00D4317F">
          <w:t>av Kjell-Arne Ottosson (KD)</w:t>
        </w:r>
      </w:sdtContent>
    </w:sdt>
  </w:p>
  <w:sdt>
    <w:sdtPr>
      <w:alias w:val="CC_Noformat_Rubtext"/>
      <w:tag w:val="CC_Noformat_Rubtext"/>
      <w:id w:val="-218060500"/>
      <w:lock w:val="sdtLocked"/>
      <w:placeholder>
        <w:docPart w:val="EC5B0E58A1E54264880E038672625982"/>
      </w:placeholder>
      <w:text/>
    </w:sdtPr>
    <w:sdtEndPr/>
    <w:sdtContent>
      <w:p w14:paraId="313D84E2" w14:textId="5AA383E4" w:rsidR="00262EA3" w:rsidRDefault="005861B6" w:rsidP="00283E0F">
        <w:pPr>
          <w:pStyle w:val="FSHRub2"/>
        </w:pPr>
        <w:r>
          <w:t>Ett tydligt stöd till Taiwan</w:t>
        </w:r>
      </w:p>
    </w:sdtContent>
  </w:sdt>
  <w:sdt>
    <w:sdtPr>
      <w:alias w:val="CC_Boilerplate_3"/>
      <w:tag w:val="CC_Boilerplate_3"/>
      <w:id w:val="1606463544"/>
      <w:lock w:val="sdtContentLocked"/>
      <w15:appearance w15:val="hidden"/>
      <w:text w:multiLine="1"/>
    </w:sdtPr>
    <w:sdtEndPr/>
    <w:sdtContent>
      <w:p w14:paraId="201FA2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251D3F"/>
    <w:multiLevelType w:val="hybridMultilevel"/>
    <w:tmpl w:val="FC362AC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61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D0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67D72"/>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58D"/>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B6"/>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09"/>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17F"/>
    <w:rsid w:val="00D44A58"/>
    <w:rsid w:val="00D455D8"/>
    <w:rsid w:val="00D45A12"/>
    <w:rsid w:val="00D45FEA"/>
    <w:rsid w:val="00D461A9"/>
    <w:rsid w:val="00D47E1F"/>
    <w:rsid w:val="00D503EB"/>
    <w:rsid w:val="00D50742"/>
    <w:rsid w:val="00D5104E"/>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7400FD"/>
  <w15:chartTrackingRefBased/>
  <w15:docId w15:val="{6EE30A18-3940-4D86-AB91-9FBFC669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17D857CD824FEEB3FB549FC05C8434"/>
        <w:category>
          <w:name w:val="Allmänt"/>
          <w:gallery w:val="placeholder"/>
        </w:category>
        <w:types>
          <w:type w:val="bbPlcHdr"/>
        </w:types>
        <w:behaviors>
          <w:behavior w:val="content"/>
        </w:behaviors>
        <w:guid w:val="{C730EF79-2CC3-45BF-84D2-09757644F839}"/>
      </w:docPartPr>
      <w:docPartBody>
        <w:p w:rsidR="00D46913" w:rsidRDefault="00682BAA">
          <w:pPr>
            <w:pStyle w:val="8C17D857CD824FEEB3FB549FC05C8434"/>
          </w:pPr>
          <w:r w:rsidRPr="005A0A93">
            <w:rPr>
              <w:rStyle w:val="Platshllartext"/>
            </w:rPr>
            <w:t>Förslag till riksdagsbeslut</w:t>
          </w:r>
        </w:p>
      </w:docPartBody>
    </w:docPart>
    <w:docPart>
      <w:docPartPr>
        <w:name w:val="1958D812A4794D7A90A653A45041EFCC"/>
        <w:category>
          <w:name w:val="Allmänt"/>
          <w:gallery w:val="placeholder"/>
        </w:category>
        <w:types>
          <w:type w:val="bbPlcHdr"/>
        </w:types>
        <w:behaviors>
          <w:behavior w:val="content"/>
        </w:behaviors>
        <w:guid w:val="{D775A48A-4B95-46DA-AD80-ECBB122DAB93}"/>
      </w:docPartPr>
      <w:docPartBody>
        <w:p w:rsidR="00D46913" w:rsidRDefault="00682BAA">
          <w:pPr>
            <w:pStyle w:val="1958D812A4794D7A90A653A45041EFCC"/>
          </w:pPr>
          <w:r w:rsidRPr="005A0A93">
            <w:rPr>
              <w:rStyle w:val="Platshllartext"/>
            </w:rPr>
            <w:t>Motivering</w:t>
          </w:r>
        </w:p>
      </w:docPartBody>
    </w:docPart>
    <w:docPart>
      <w:docPartPr>
        <w:name w:val="D4713C08326C4A9C8D72B3D61C241E22"/>
        <w:category>
          <w:name w:val="Allmänt"/>
          <w:gallery w:val="placeholder"/>
        </w:category>
        <w:types>
          <w:type w:val="bbPlcHdr"/>
        </w:types>
        <w:behaviors>
          <w:behavior w:val="content"/>
        </w:behaviors>
        <w:guid w:val="{510A4B9B-C68B-4FB6-8D10-12FBB15B3AF9}"/>
      </w:docPartPr>
      <w:docPartBody>
        <w:p w:rsidR="00D46913" w:rsidRDefault="00682BAA">
          <w:pPr>
            <w:pStyle w:val="D4713C08326C4A9C8D72B3D61C241E22"/>
          </w:pPr>
          <w:r>
            <w:rPr>
              <w:rStyle w:val="Platshllartext"/>
            </w:rPr>
            <w:t xml:space="preserve"> </w:t>
          </w:r>
        </w:p>
      </w:docPartBody>
    </w:docPart>
    <w:docPart>
      <w:docPartPr>
        <w:name w:val="EC5B0E58A1E54264880E038672625982"/>
        <w:category>
          <w:name w:val="Allmänt"/>
          <w:gallery w:val="placeholder"/>
        </w:category>
        <w:types>
          <w:type w:val="bbPlcHdr"/>
        </w:types>
        <w:behaviors>
          <w:behavior w:val="content"/>
        </w:behaviors>
        <w:guid w:val="{8F324DEE-9082-4837-991C-3AD1434C5EB9}"/>
      </w:docPartPr>
      <w:docPartBody>
        <w:p w:rsidR="00D46913" w:rsidRDefault="00682BAA">
          <w:pPr>
            <w:pStyle w:val="EC5B0E58A1E54264880E038672625982"/>
          </w:pPr>
          <w:r>
            <w:t xml:space="preserve"> </w:t>
          </w:r>
        </w:p>
      </w:docPartBody>
    </w:docPart>
    <w:docPart>
      <w:docPartPr>
        <w:name w:val="84EEC27CD5F34AD29D1A4CA0136D77E2"/>
        <w:category>
          <w:name w:val="Allmänt"/>
          <w:gallery w:val="placeholder"/>
        </w:category>
        <w:types>
          <w:type w:val="bbPlcHdr"/>
        </w:types>
        <w:behaviors>
          <w:behavior w:val="content"/>
        </w:behaviors>
        <w:guid w:val="{903816C4-987F-4A7B-AB81-E82657F81C1B}"/>
      </w:docPartPr>
      <w:docPartBody>
        <w:p w:rsidR="00044E6F" w:rsidRDefault="00044E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AA"/>
    <w:rsid w:val="00044E6F"/>
    <w:rsid w:val="00682BAA"/>
    <w:rsid w:val="00D469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17D857CD824FEEB3FB549FC05C8434">
    <w:name w:val="8C17D857CD824FEEB3FB549FC05C8434"/>
  </w:style>
  <w:style w:type="paragraph" w:customStyle="1" w:styleId="1958D812A4794D7A90A653A45041EFCC">
    <w:name w:val="1958D812A4794D7A90A653A45041EFCC"/>
  </w:style>
  <w:style w:type="paragraph" w:customStyle="1" w:styleId="D4713C08326C4A9C8D72B3D61C241E22">
    <w:name w:val="D4713C08326C4A9C8D72B3D61C241E22"/>
  </w:style>
  <w:style w:type="paragraph" w:customStyle="1" w:styleId="EC5B0E58A1E54264880E038672625982">
    <w:name w:val="EC5B0E58A1E54264880E038672625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EA6099-A55A-4D5E-B5CD-28F941AE3B11}"/>
</file>

<file path=customXml/itemProps2.xml><?xml version="1.0" encoding="utf-8"?>
<ds:datastoreItem xmlns:ds="http://schemas.openxmlformats.org/officeDocument/2006/customXml" ds:itemID="{B4077D16-EBC1-4CD7-9BFC-25B121A3B555}"/>
</file>

<file path=customXml/itemProps3.xml><?xml version="1.0" encoding="utf-8"?>
<ds:datastoreItem xmlns:ds="http://schemas.openxmlformats.org/officeDocument/2006/customXml" ds:itemID="{9A725EA8-D637-4003-A49A-C8E8D846C75D}"/>
</file>

<file path=docProps/app.xml><?xml version="1.0" encoding="utf-8"?>
<Properties xmlns="http://schemas.openxmlformats.org/officeDocument/2006/extended-properties" xmlns:vt="http://schemas.openxmlformats.org/officeDocument/2006/docPropsVTypes">
  <Template>Normal</Template>
  <TotalTime>8</TotalTime>
  <Pages>2</Pages>
  <Words>366</Words>
  <Characters>2157</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