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A49" w:rsidRPr="00C46A88" w:rsidRDefault="004D0A49" w:rsidP="004D0A49">
      <w:pPr>
        <w:pStyle w:val="Hemstlrubrik"/>
      </w:pPr>
      <w:r w:rsidRPr="00C46A88">
        <w:t>Förslag till riksdagsbeslut</w:t>
      </w:r>
    </w:p>
    <w:p w:rsidR="004D0A49" w:rsidRPr="00C46A88" w:rsidRDefault="004D0A49" w:rsidP="004D0A49">
      <w:pPr>
        <w:pStyle w:val="Hemstlatt"/>
      </w:pPr>
      <w:r w:rsidRPr="00C46A88">
        <w:t xml:space="preserve">Riksdagen tillkännager för regeringen som sin mening vad i motionen anförs om att regeringen skyndsamt återkommer till riksdagen </w:t>
      </w:r>
      <w:r w:rsidR="00AD09A6" w:rsidRPr="00C46A88">
        <w:rPr>
          <w:color w:val="000000"/>
          <w:szCs w:val="19"/>
        </w:rPr>
        <w:t>med</w:t>
      </w:r>
      <w:r w:rsidRPr="00C46A88">
        <w:rPr>
          <w:color w:val="000000"/>
          <w:szCs w:val="19"/>
        </w:rPr>
        <w:t xml:space="preserve"> </w:t>
      </w:r>
      <w:r w:rsidRPr="00C46A88">
        <w:t xml:space="preserve">en samlad bedömning </w:t>
      </w:r>
      <w:r w:rsidRPr="00C46A88">
        <w:rPr>
          <w:color w:val="000000"/>
          <w:szCs w:val="19"/>
        </w:rPr>
        <w:t>av avfallsmarknaden</w:t>
      </w:r>
      <w:r w:rsidR="00AD09A6" w:rsidRPr="00C46A88">
        <w:t xml:space="preserve"> efter öve</w:t>
      </w:r>
      <w:r w:rsidR="00AD09A6" w:rsidRPr="00C46A88">
        <w:t>r</w:t>
      </w:r>
      <w:r w:rsidR="00AD09A6" w:rsidRPr="00C46A88">
        <w:t xml:space="preserve">synen av </w:t>
      </w:r>
      <w:r w:rsidR="00AD09A6" w:rsidRPr="00C46A88">
        <w:rPr>
          <w:color w:val="000000"/>
          <w:szCs w:val="19"/>
        </w:rPr>
        <w:t>undantag från lokaliserings- och självkostnadsprinciperna</w:t>
      </w:r>
      <w:r w:rsidRPr="00C46A88">
        <w:rPr>
          <w:color w:val="000000"/>
          <w:szCs w:val="19"/>
        </w:rPr>
        <w:t>.</w:t>
      </w:r>
    </w:p>
    <w:p w:rsidR="00E84F25" w:rsidRPr="00C46A88" w:rsidRDefault="007C6092" w:rsidP="00E22893">
      <w:pPr>
        <w:pStyle w:val="Rubrik1"/>
      </w:pPr>
      <w:r w:rsidRPr="00C46A88">
        <w:t>Motivering</w:t>
      </w:r>
    </w:p>
    <w:p w:rsidR="004D0A49" w:rsidRPr="00C46A88" w:rsidRDefault="004D0A49" w:rsidP="004D0A49">
      <w:r w:rsidRPr="00C46A88">
        <w:rPr>
          <w:color w:val="000000"/>
        </w:rPr>
        <w:t>Kommunerna är, liksom de privata aktörerna, viktiga aktörer på avfallsmar</w:t>
      </w:r>
      <w:r w:rsidRPr="00C46A88">
        <w:rPr>
          <w:color w:val="000000"/>
        </w:rPr>
        <w:t>k</w:t>
      </w:r>
      <w:r w:rsidRPr="00C46A88">
        <w:rPr>
          <w:color w:val="000000"/>
        </w:rPr>
        <w:t>naden.</w:t>
      </w:r>
      <w:r w:rsidR="00F662C4" w:rsidRPr="00C46A88">
        <w:rPr>
          <w:color w:val="000000"/>
        </w:rPr>
        <w:t xml:space="preserve"> </w:t>
      </w:r>
      <w:r w:rsidRPr="00C46A88">
        <w:t>Kommunerna bör även fortsättningsvis kunna vara en aktör på a</w:t>
      </w:r>
      <w:r w:rsidRPr="00C46A88">
        <w:t>v</w:t>
      </w:r>
      <w:r w:rsidRPr="00C46A88">
        <w:t>fallsmarknaden både för farligt och icke farligt avfall även om det inte finns någon kommunal ensamrätt</w:t>
      </w:r>
      <w:r w:rsidR="00580519" w:rsidRPr="00C46A88">
        <w:t>,</w:t>
      </w:r>
      <w:r w:rsidRPr="00C46A88">
        <w:t xml:space="preserve"> </w:t>
      </w:r>
      <w:r w:rsidR="00580519" w:rsidRPr="00C46A88">
        <w:t xml:space="preserve">detta </w:t>
      </w:r>
      <w:r w:rsidRPr="00C46A88">
        <w:t>för att kunna utnyttja den kompetens och den kapacitet som finns uppbyggd i kommunerna på avfallsområdet.</w:t>
      </w:r>
    </w:p>
    <w:p w:rsidR="004D0A49" w:rsidRPr="00C46A88" w:rsidRDefault="004D0A49" w:rsidP="00580519">
      <w:pPr>
        <w:pStyle w:val="Normaltindrag"/>
      </w:pPr>
      <w:r w:rsidRPr="00C46A88">
        <w:t>Rik</w:t>
      </w:r>
      <w:r w:rsidR="00580519" w:rsidRPr="00C46A88">
        <w:t>s</w:t>
      </w:r>
      <w:r w:rsidRPr="00C46A88">
        <w:t>dagen bör ta ett samlat grepp över kommunerna</w:t>
      </w:r>
      <w:r w:rsidR="00580519" w:rsidRPr="00C46A88">
        <w:t>s</w:t>
      </w:r>
      <w:r w:rsidRPr="00C46A88">
        <w:t xml:space="preserve"> och de kommunala bolagens roll på avfallsmarknaden innan en avreglering införs. </w:t>
      </w:r>
      <w:r w:rsidRPr="00C46A88">
        <w:rPr>
          <w:color w:val="000000"/>
          <w:szCs w:val="19"/>
        </w:rPr>
        <w:t>Under de senaste åren har undantag för lokaliserings- och självkostnadsprinciperna införts för bl.a. kollektivtrafik, ambulanstransporter och VA-området. Rege</w:t>
      </w:r>
      <w:r w:rsidRPr="00C46A88">
        <w:rPr>
          <w:color w:val="000000"/>
          <w:szCs w:val="19"/>
        </w:rPr>
        <w:t>r</w:t>
      </w:r>
      <w:r w:rsidRPr="00C46A88">
        <w:rPr>
          <w:color w:val="000000"/>
          <w:szCs w:val="19"/>
        </w:rPr>
        <w:t>ingen har aviserat en samlad översyn av undantagen från lokaliserings- och självkostnadsprinciperna. Denna översyn bör genomföras skyndsamt och utgöra en grund för en genomgripande debatt om kommunerna och de ko</w:t>
      </w:r>
      <w:r w:rsidRPr="00C46A88">
        <w:rPr>
          <w:color w:val="000000"/>
          <w:szCs w:val="19"/>
        </w:rPr>
        <w:t>m</w:t>
      </w:r>
      <w:r w:rsidRPr="00C46A88">
        <w:rPr>
          <w:color w:val="000000"/>
          <w:szCs w:val="19"/>
        </w:rPr>
        <w:t>munala bolagens 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5ACC" w:rsidRPr="00C46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5ACC" w:rsidRPr="00C46A88" w:rsidRDefault="00B35ACC" w:rsidP="00B35ACC">
            <w:pPr>
              <w:pStyle w:val="UnderskriftDatum"/>
              <w:spacing w:before="240"/>
            </w:pPr>
            <w:r w:rsidRPr="00C46A88">
              <w:t>Stockholm den 24 maj 2006</w:t>
            </w:r>
          </w:p>
        </w:tc>
        <w:tc>
          <w:tcPr>
            <w:tcW w:w="3047" w:type="dxa"/>
          </w:tcPr>
          <w:p w:rsidR="00B35ACC" w:rsidRPr="00C46A88" w:rsidRDefault="00B35ACC" w:rsidP="00B35ACC">
            <w:pPr>
              <w:pStyle w:val="Underskrifter"/>
              <w:spacing w:before="240"/>
            </w:pPr>
          </w:p>
        </w:tc>
      </w:tr>
      <w:tr w:rsidR="00B35ACC" w:rsidRPr="00C46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5ACC" w:rsidRPr="00C46A88" w:rsidRDefault="00B35ACC" w:rsidP="00B35ACC">
            <w:pPr>
              <w:pStyle w:val="Underskrifter"/>
            </w:pPr>
            <w:r w:rsidRPr="00C46A88">
              <w:t>Sinikka Bohlin (s)</w:t>
            </w:r>
          </w:p>
        </w:tc>
        <w:tc>
          <w:tcPr>
            <w:tcW w:w="3047" w:type="dxa"/>
          </w:tcPr>
          <w:p w:rsidR="00B35ACC" w:rsidRPr="00C46A88" w:rsidRDefault="00B35ACC" w:rsidP="00B35ACC">
            <w:pPr>
              <w:pStyle w:val="Underskrifter"/>
            </w:pPr>
          </w:p>
        </w:tc>
      </w:tr>
    </w:tbl>
    <w:p w:rsidR="004D0A49" w:rsidRPr="00C46A88" w:rsidRDefault="004D0A49" w:rsidP="00B35ACC">
      <w:pPr>
        <w:pStyle w:val="Normaltindrag"/>
      </w:pPr>
    </w:p>
    <w:sectPr w:rsidR="004D0A49" w:rsidRPr="00C46A88" w:rsidSect="00B35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289" w:rsidRPr="00C46A88" w:rsidRDefault="00784289">
      <w:r w:rsidRPr="00C46A88">
        <w:separator/>
      </w:r>
    </w:p>
  </w:endnote>
  <w:endnote w:type="continuationSeparator" w:id="0">
    <w:p w:rsidR="00784289" w:rsidRPr="00C46A88" w:rsidRDefault="00784289">
      <w:r w:rsidRPr="00C46A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C46A88" w:rsidP="00B35ACC">
    <w:pPr>
      <w:pStyle w:val="Sidfot"/>
    </w:pPr>
    <w:r w:rsidRPr="00C46A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20293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9A6" w:rsidRDefault="00AD09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9A6" w:rsidRDefault="00AD09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C46A88" w:rsidP="00B35ACC">
    <w:pPr>
      <w:pStyle w:val="Sidfot"/>
    </w:pPr>
    <w:r w:rsidRPr="00C46A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9312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9A6" w:rsidRDefault="00AD09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9A6" w:rsidRDefault="00AD09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C46A88" w:rsidP="00B35ACC">
    <w:pPr>
      <w:pStyle w:val="Sidfot"/>
    </w:pPr>
    <w:r w:rsidRPr="00C46A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53439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9A6" w:rsidRDefault="00AD09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7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9A6" w:rsidRDefault="00AD09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7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289" w:rsidRPr="00C46A88" w:rsidRDefault="00784289">
      <w:r w:rsidRPr="00C46A88">
        <w:separator/>
      </w:r>
    </w:p>
  </w:footnote>
  <w:footnote w:type="continuationSeparator" w:id="0">
    <w:p w:rsidR="00784289" w:rsidRPr="00C46A88" w:rsidRDefault="00784289">
      <w:r w:rsidRPr="00C46A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C46A88" w:rsidP="00B35ACC">
    <w:pPr>
      <w:pStyle w:val="Sidhuvud"/>
    </w:pPr>
    <w:r w:rsidRPr="00C46A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30017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9A6" w:rsidRDefault="00AD09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9A6" w:rsidRDefault="00AD09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C46A88" w:rsidP="00B35ACC">
    <w:pPr>
      <w:pStyle w:val="Sidhuvud"/>
    </w:pPr>
    <w:r w:rsidRPr="00C46A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02320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9A6" w:rsidRDefault="00AD09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9A6" w:rsidRDefault="00AD09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A6" w:rsidRPr="00C46A88" w:rsidRDefault="00AD09A6">
    <w:pPr>
      <w:pStyle w:val="FSHNormal"/>
      <w:tabs>
        <w:tab w:val="right" w:pos="5840"/>
      </w:tabs>
    </w:pPr>
    <w:r w:rsidRPr="00C46A88">
      <w:br/>
    </w:r>
    <w:r w:rsidRPr="00C46A88">
      <w:fldChar w:fldCharType="begin" w:fldLock="1"/>
    </w:r>
    <w:r w:rsidRPr="00C46A88">
      <w:instrText xml:space="preserve"> DOCPROPERTY</w:instrText>
    </w:r>
    <w:r w:rsidRPr="00C46A88">
      <w:rPr>
        <w:sz w:val="18"/>
      </w:rPr>
      <w:instrText xml:space="preserve"> "YearUser" *\charformat </w:instrText>
    </w:r>
    <w:r w:rsidRPr="00C46A88">
      <w:fldChar w:fldCharType="separate"/>
    </w:r>
    <w:r w:rsidRPr="00C46A88">
      <w:t>2005/06</w:t>
    </w:r>
    <w:r w:rsidRPr="00C46A88">
      <w:fldChar w:fldCharType="end"/>
    </w:r>
    <w:r w:rsidRPr="00C46A88">
      <w:t xml:space="preserve"> </w:t>
    </w:r>
    <w:r w:rsidRPr="00C46A88">
      <w:tab/>
      <w:t xml:space="preserve">mnr: </w:t>
    </w:r>
    <w:r w:rsidRPr="00C46A88">
      <w:fldChar w:fldCharType="begin" w:fldLock="1"/>
    </w:r>
    <w:r w:rsidRPr="00C46A88">
      <w:instrText xml:space="preserve"> DOCPROPERTY</w:instrText>
    </w:r>
    <w:r w:rsidRPr="00C46A88">
      <w:rPr>
        <w:sz w:val="18"/>
      </w:rPr>
      <w:instrText xml:space="preserve"> "Motionsnummer" *\charformat </w:instrText>
    </w:r>
    <w:r w:rsidRPr="00C46A88">
      <w:fldChar w:fldCharType="separate"/>
    </w:r>
    <w:r w:rsidRPr="00C46A88">
      <w:t>MJ62</w:t>
    </w:r>
    <w:r w:rsidRPr="00C46A88">
      <w:fldChar w:fldCharType="end"/>
    </w:r>
    <w:r w:rsidRPr="00C46A88">
      <w:br/>
    </w:r>
    <w:r w:rsidRPr="00C46A88">
      <w:fldChar w:fldCharType="begin" w:fldLock="1"/>
    </w:r>
    <w:r w:rsidRPr="00C46A88">
      <w:instrText xml:space="preserve"> DOCPROPERTY</w:instrText>
    </w:r>
    <w:r w:rsidRPr="00C46A88">
      <w:rPr>
        <w:sz w:val="18"/>
      </w:rPr>
      <w:instrText xml:space="preserve"> "Samling" *\charformat </w:instrText>
    </w:r>
    <w:r w:rsidRPr="00C46A88">
      <w:fldChar w:fldCharType="end"/>
    </w:r>
    <w:r w:rsidRPr="00C46A88">
      <w:tab/>
      <w:t xml:space="preserve">pnr: </w:t>
    </w:r>
    <w:r w:rsidRPr="00C46A88">
      <w:fldChar w:fldCharType="begin" w:fldLock="1"/>
    </w:r>
    <w:r w:rsidRPr="00C46A88">
      <w:instrText xml:space="preserve"> DOCPROPERTY</w:instrText>
    </w:r>
    <w:r w:rsidRPr="00C46A88">
      <w:rPr>
        <w:sz w:val="18"/>
      </w:rPr>
      <w:instrText xml:space="preserve"> "Partinummer" *\charformat </w:instrText>
    </w:r>
    <w:r w:rsidRPr="00C46A88">
      <w:fldChar w:fldCharType="separate"/>
    </w:r>
    <w:r w:rsidRPr="00C46A88">
      <w:t>s47004</w:t>
    </w:r>
    <w:r w:rsidRPr="00C46A88">
      <w:fldChar w:fldCharType="end"/>
    </w:r>
  </w:p>
  <w:p w:rsidR="00AD09A6" w:rsidRPr="00C46A88" w:rsidRDefault="00AD09A6">
    <w:pPr>
      <w:pStyle w:val="FSHRub1"/>
    </w:pPr>
    <w:r w:rsidRPr="00C46A88">
      <w:t>Motion till riksdagen</w:t>
    </w:r>
    <w:r w:rsidRPr="00C46A88">
      <w:br/>
    </w:r>
    <w:r w:rsidRPr="00C46A88">
      <w:fldChar w:fldCharType="begin" w:fldLock="1"/>
    </w:r>
    <w:r w:rsidRPr="00C46A88">
      <w:instrText xml:space="preserve"> DOCPROPERTY "YearUser" *\charformat </w:instrText>
    </w:r>
    <w:r w:rsidRPr="00C46A88">
      <w:fldChar w:fldCharType="separate"/>
    </w:r>
    <w:r w:rsidRPr="00C46A88">
      <w:t>2005/06</w:t>
    </w:r>
    <w:r w:rsidRPr="00C46A88">
      <w:fldChar w:fldCharType="end"/>
    </w:r>
    <w:r w:rsidRPr="00C46A88">
      <w:t>:</w:t>
    </w:r>
    <w:r w:rsidRPr="00C46A88">
      <w:fldChar w:fldCharType="begin" w:fldLock="1"/>
    </w:r>
    <w:r w:rsidRPr="00C46A88">
      <w:instrText xml:space="preserve"> DOCPROPERTY "Motionsnummer" *\charformat </w:instrText>
    </w:r>
    <w:r w:rsidRPr="00C46A88">
      <w:fldChar w:fldCharType="separate"/>
    </w:r>
    <w:r w:rsidRPr="00C46A88">
      <w:t>MJ62</w:t>
    </w:r>
    <w:r w:rsidRPr="00C46A88">
      <w:fldChar w:fldCharType="end"/>
    </w:r>
  </w:p>
  <w:p w:rsidR="00AD09A6" w:rsidRPr="00C46A88" w:rsidRDefault="00AD09A6">
    <w:pPr>
      <w:pStyle w:val="FSHNormalS5"/>
    </w:pPr>
    <w:r w:rsidRPr="00C46A88">
      <w:fldChar w:fldCharType="begin" w:fldLock="1"/>
    </w:r>
    <w:r w:rsidRPr="00C46A88">
      <w:instrText xml:space="preserve"> DOCPROPERTY "MotionarText" *\charformat </w:instrText>
    </w:r>
    <w:r w:rsidRPr="00C46A88">
      <w:fldChar w:fldCharType="separate"/>
    </w:r>
    <w:r w:rsidRPr="00C46A88">
      <w:t>av Sinikka Bohlin (s)</w:t>
    </w:r>
    <w:r w:rsidRPr="00C46A88">
      <w:fldChar w:fldCharType="end"/>
    </w:r>
    <w:r w:rsidRPr="00C46A88">
      <w:br/>
    </w:r>
    <w:r w:rsidRPr="00C46A88">
      <w:fldChar w:fldCharType="begin" w:fldLock="1"/>
    </w:r>
    <w:r w:rsidRPr="00C46A88">
      <w:instrText xml:space="preserve"> DOCPROPERTY "SvarFrasKort" *\charformat </w:instrText>
    </w:r>
    <w:r w:rsidRPr="00C46A88">
      <w:fldChar w:fldCharType="separate"/>
    </w:r>
    <w:r w:rsidRPr="00C46A88">
      <w:t>med anledning av skr. 2005/06:211</w:t>
    </w:r>
    <w:r w:rsidRPr="00C46A88">
      <w:fldChar w:fldCharType="end"/>
    </w:r>
  </w:p>
  <w:p w:rsidR="00AD09A6" w:rsidRPr="00C46A88" w:rsidRDefault="00AD09A6">
    <w:pPr>
      <w:pStyle w:val="FSHTitel"/>
    </w:pPr>
    <w:r w:rsidRPr="00C46A88">
      <w:fldChar w:fldCharType="begin" w:fldLock="1"/>
    </w:r>
    <w:r w:rsidRPr="00C46A88">
      <w:instrText xml:space="preserve"> DOCPROPERTY</w:instrText>
    </w:r>
    <w:r w:rsidRPr="00C46A88">
      <w:rPr>
        <w:sz w:val="18"/>
      </w:rPr>
      <w:instrText xml:space="preserve"> "RubrikSvar" *\charformat </w:instrText>
    </w:r>
    <w:r w:rsidRPr="00C46A88">
      <w:fldChar w:fldCharType="separate"/>
    </w:r>
    <w:r w:rsidRPr="00C46A88">
      <w:t>Återkallelse av proposition 2005/06:176 Kommunernas roll i avfallshanteringen</w:t>
    </w:r>
    <w:r w:rsidRPr="00C46A88">
      <w:fldChar w:fldCharType="end"/>
    </w:r>
  </w:p>
  <w:p w:rsidR="00AD09A6" w:rsidRPr="00C46A88" w:rsidRDefault="00AD09A6" w:rsidP="00B35AC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D92930"/>
    <w:multiLevelType w:val="hybridMultilevel"/>
    <w:tmpl w:val="ACDAACEA"/>
    <w:lvl w:ilvl="0" w:tplc="98544CA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17721">
    <w:abstractNumId w:val="14"/>
  </w:num>
  <w:num w:numId="2" w16cid:durableId="1482693445">
    <w:abstractNumId w:val="10"/>
  </w:num>
  <w:num w:numId="3" w16cid:durableId="1475099875">
    <w:abstractNumId w:val="12"/>
  </w:num>
  <w:num w:numId="4" w16cid:durableId="317850244">
    <w:abstractNumId w:val="13"/>
  </w:num>
  <w:num w:numId="5" w16cid:durableId="899444083">
    <w:abstractNumId w:val="8"/>
  </w:num>
  <w:num w:numId="6" w16cid:durableId="694624566">
    <w:abstractNumId w:val="3"/>
  </w:num>
  <w:num w:numId="7" w16cid:durableId="1076589771">
    <w:abstractNumId w:val="2"/>
  </w:num>
  <w:num w:numId="8" w16cid:durableId="1894657898">
    <w:abstractNumId w:val="1"/>
  </w:num>
  <w:num w:numId="9" w16cid:durableId="833035412">
    <w:abstractNumId w:val="0"/>
  </w:num>
  <w:num w:numId="10" w16cid:durableId="402679058">
    <w:abstractNumId w:val="9"/>
  </w:num>
  <w:num w:numId="11" w16cid:durableId="949513856">
    <w:abstractNumId w:val="7"/>
  </w:num>
  <w:num w:numId="12" w16cid:durableId="2004769737">
    <w:abstractNumId w:val="6"/>
  </w:num>
  <w:num w:numId="13" w16cid:durableId="2040741155">
    <w:abstractNumId w:val="5"/>
  </w:num>
  <w:num w:numId="14" w16cid:durableId="490098870">
    <w:abstractNumId w:val="4"/>
  </w:num>
  <w:num w:numId="15" w16cid:durableId="187371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5-23"/>
  </w:docVars>
  <w:rsids>
    <w:rsidRoot w:val="002F3C96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9720F"/>
    <w:rsid w:val="001D6517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2F3C96"/>
    <w:rsid w:val="0032051D"/>
    <w:rsid w:val="003366E9"/>
    <w:rsid w:val="003866EC"/>
    <w:rsid w:val="003F100A"/>
    <w:rsid w:val="00445271"/>
    <w:rsid w:val="00447A04"/>
    <w:rsid w:val="00487F7A"/>
    <w:rsid w:val="004A0504"/>
    <w:rsid w:val="004D0A49"/>
    <w:rsid w:val="004E38D9"/>
    <w:rsid w:val="00545421"/>
    <w:rsid w:val="00580519"/>
    <w:rsid w:val="005B145B"/>
    <w:rsid w:val="005E2262"/>
    <w:rsid w:val="006B6262"/>
    <w:rsid w:val="00727C6F"/>
    <w:rsid w:val="00740D6D"/>
    <w:rsid w:val="00743F76"/>
    <w:rsid w:val="007707EC"/>
    <w:rsid w:val="00784289"/>
    <w:rsid w:val="00794149"/>
    <w:rsid w:val="007B67A7"/>
    <w:rsid w:val="007C6092"/>
    <w:rsid w:val="00846903"/>
    <w:rsid w:val="009A4377"/>
    <w:rsid w:val="00A053C6"/>
    <w:rsid w:val="00AB5000"/>
    <w:rsid w:val="00AD09A6"/>
    <w:rsid w:val="00B13BF0"/>
    <w:rsid w:val="00B33C81"/>
    <w:rsid w:val="00B35ACC"/>
    <w:rsid w:val="00B67E5B"/>
    <w:rsid w:val="00BA6BE0"/>
    <w:rsid w:val="00BB6D75"/>
    <w:rsid w:val="00C1285C"/>
    <w:rsid w:val="00C27B7D"/>
    <w:rsid w:val="00C46A88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662C4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917862-79B2-45FA-A054-EA075EAF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1060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MJ62</vt:lpstr>
    </vt:vector>
  </TitlesOfParts>
  <Company>Riksdagen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MJ62</dc:title>
  <dc:subject>MJ62</dc:subject>
  <dc:creator>Riksdagen</dc:creator>
  <cp:keywords>Riksdagen</cp:keywords>
  <dc:description>Urix v0.8</dc:description>
  <cp:lastModifiedBy>Lars Brink</cp:lastModifiedBy>
  <cp:revision>2</cp:revision>
  <cp:lastPrinted>2006-05-29T07:01:00Z</cp:lastPrinted>
  <dcterms:created xsi:type="dcterms:W3CDTF">2025-12-16T20:19:00Z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mot2000_440_2006-05-23</vt:lpwstr>
  </property>
  <property fmtid="{D5CDD505-2E9C-101B-9397-08002B2CF9AE}" pid="3" name="version">
    <vt:lpwstr>mot2000_440_2006-05-23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2005/06:211 Återkallelse av proposition 2005/06:176 Kommunernas roll i avfallshanteringen</vt:lpwstr>
  </property>
  <property fmtid="{D5CDD505-2E9C-101B-9397-08002B2CF9AE}" pid="11" name="SvarFrasKort">
    <vt:lpwstr>med anledning av skr. 2005/06:211</vt:lpwstr>
  </property>
  <property fmtid="{D5CDD505-2E9C-101B-9397-08002B2CF9AE}" pid="12" name="Svar">
    <vt:lpwstr>skrivelse</vt:lpwstr>
  </property>
  <property fmtid="{D5CDD505-2E9C-101B-9397-08002B2CF9AE}" pid="13" name="SvarNr">
    <vt:lpwstr>2005/06:211</vt:lpwstr>
  </property>
  <property fmtid="{D5CDD505-2E9C-101B-9397-08002B2CF9AE}" pid="14" name="RubrikSvar">
    <vt:lpwstr>Återkallelse av proposition 2005/06:176 Kommunernas roll i avfallshanteringen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maj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20052006000000000115000470040069</vt:lpwstr>
  </property>
  <property fmtid="{D5CDD505-2E9C-101B-9397-08002B2CF9AE}" pid="47" name="datum">
    <vt:lpwstr>060524</vt:lpwstr>
  </property>
  <property fmtid="{D5CDD505-2E9C-101B-9397-08002B2CF9AE}" pid="48" name="avsändar-e-post">
    <vt:lpwstr/>
  </property>
  <property fmtid="{D5CDD505-2E9C-101B-9397-08002B2CF9AE}" pid="49" name="id">
    <vt:lpwstr>20052006000000000115000470040069</vt:lpwstr>
  </property>
  <property fmtid="{D5CDD505-2E9C-101B-9397-08002B2CF9AE}" pid="50" name="nummer">
    <vt:lpwstr>62</vt:lpwstr>
  </property>
  <property fmtid="{D5CDD505-2E9C-101B-9397-08002B2CF9AE}" pid="51" name="utskottsbeteckning">
    <vt:lpwstr>MJ</vt:lpwstr>
  </property>
  <property fmtid="{D5CDD505-2E9C-101B-9397-08002B2CF9AE}" pid="52" name="GlobalUID">
    <vt:lpwstr>{FA3BD275-98EA-44FB-AD4E-11C1F784F4E8}</vt:lpwstr>
  </property>
  <property fmtid="{D5CDD505-2E9C-101B-9397-08002B2CF9AE}" pid="53" name="Överföringar">
    <vt:i4>0</vt:i4>
  </property>
  <property fmtid="{D5CDD505-2E9C-101B-9397-08002B2CF9AE}" pid="54" name="Checksum">
    <vt:lpwstr>0017597096699</vt:lpwstr>
  </property>
</Properties>
</file>