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03B074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71570B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F42C98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71570B">
              <w:rPr>
                <w:lang w:eastAsia="en-US"/>
              </w:rPr>
              <w:t>09-19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8FFC1C0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71570B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</w:t>
            </w:r>
            <w:r w:rsidR="00105E95">
              <w:rPr>
                <w:color w:val="000000" w:themeColor="text1"/>
                <w:lang w:eastAsia="en-US"/>
              </w:rPr>
              <w:t>9.55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72EBF99E" w:rsidR="00221CE3" w:rsidRDefault="0071570B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Jordbruks- och fiskefrågor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30E0C">
              <w:rPr>
                <w:rFonts w:eastAsiaTheme="minorHAnsi"/>
                <w:color w:val="000000"/>
                <w:lang w:eastAsia="en-US"/>
              </w:rPr>
              <w:t xml:space="preserve">Statssekreterare </w:t>
            </w:r>
            <w:r w:rsidR="00530E0C" w:rsidRPr="00530E0C">
              <w:rPr>
                <w:rFonts w:eastAsiaTheme="minorHAnsi"/>
                <w:color w:val="000000"/>
                <w:lang w:eastAsia="en-US"/>
              </w:rPr>
              <w:t xml:space="preserve">Daniel Liljeberg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Landsbygds- och infrastruktur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22 och 23 september 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55E51A1D" w:rsidR="00221CE3" w:rsidRDefault="003B4C1F" w:rsidP="007E7C7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5127A31A" w14:textId="77777777" w:rsidR="008E0549" w:rsidRDefault="008E0549" w:rsidP="007E7C7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A3D8EC6" w14:textId="77777777" w:rsidR="007E7C7E" w:rsidRPr="007E7C7E" w:rsidRDefault="007E7C7E" w:rsidP="007E7C7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4A7A474" w14:textId="74DAFA2C" w:rsidR="00221CE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71570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14 juli 2025</w:t>
            </w:r>
          </w:p>
          <w:p w14:paraId="0FBC64A5" w14:textId="71AC6132" w:rsidR="0071570B" w:rsidRDefault="0071570B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möte i råden den 7-9 september 2025</w:t>
            </w:r>
          </w:p>
          <w:p w14:paraId="17FCB0FF" w14:textId="2EC0F4BC" w:rsidR="003B4C1F" w:rsidRPr="007E7C7E" w:rsidRDefault="003B4C1F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71570B" w:rsidRPr="0071570B">
              <w:rPr>
                <w:b/>
                <w:lang w:eastAsia="en-US"/>
              </w:rPr>
              <w:t>EU–Förenade kungariket: årliga samråd om fiskemöjligheter för 2026</w:t>
            </w:r>
            <w:r w:rsidR="00661059">
              <w:rPr>
                <w:b/>
                <w:lang w:eastAsia="en-US"/>
              </w:rPr>
              <w:t xml:space="preserve"> </w:t>
            </w:r>
          </w:p>
          <w:p w14:paraId="3670E0A8" w14:textId="0DCB43D0" w:rsidR="006830D7" w:rsidRDefault="006830D7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9874BB9" w14:textId="720A26BE" w:rsidR="006830D7" w:rsidRPr="00661059" w:rsidRDefault="00661059" w:rsidP="0066105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- </w:t>
            </w:r>
            <w:r w:rsidRPr="00661059">
              <w:rPr>
                <w:b/>
                <w:lang w:eastAsia="en-US"/>
              </w:rPr>
              <w:t>EU–Norge och kuststaterna: årliga samråd för 2026</w:t>
            </w:r>
          </w:p>
          <w:p w14:paraId="3767559B" w14:textId="77777777" w:rsidR="00661059" w:rsidRDefault="00661059" w:rsidP="0066105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CAF5DE8" w14:textId="04887BA6" w:rsidR="00661059" w:rsidRDefault="00661059" w:rsidP="0066105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- </w:t>
            </w:r>
            <w:r w:rsidRPr="0066105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Fastställande av villkor för genomförandet av unionens stöd till den gemensamma fiskeripolitiken, den europeiska världshavspakten och unionens havs- och vattenbrukspolitik 2028–2034</w:t>
            </w:r>
            <w:r w:rsidRPr="00661059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6EB287C9" w14:textId="77777777" w:rsidR="00661059" w:rsidRDefault="00661059" w:rsidP="0066105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A0BA72C" w14:textId="6C8F5DB3" w:rsidR="00B8155F" w:rsidRPr="00B8155F" w:rsidRDefault="00EF616E" w:rsidP="00B8155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3E3F7D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661059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661059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 w:rsidR="006B0E95"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661059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661059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661059">
              <w:rPr>
                <w:rFonts w:eastAsiaTheme="minorHAnsi"/>
                <w:color w:val="000000" w:themeColor="text1"/>
                <w:lang w:eastAsia="en-US"/>
              </w:rPr>
              <w:br/>
              <w:t xml:space="preserve">- </w:t>
            </w:r>
            <w:r w:rsidR="00B8155F" w:rsidRPr="00B8155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Handelsrelaterade jordbruksfrågor</w:t>
            </w:r>
            <w:r w:rsidR="00B8155F" w:rsidRPr="00B8155F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3D44ACF5" w14:textId="77777777" w:rsidR="00B8155F" w:rsidRDefault="00B8155F" w:rsidP="00B8155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210299F" w14:textId="3DCADA92" w:rsidR="00661059" w:rsidRPr="00B8155F" w:rsidRDefault="006D6FDD" w:rsidP="00B8155F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3E3F7D"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B8155F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MP-</w:t>
            </w:r>
            <w:r w:rsidR="00B8155F">
              <w:rPr>
                <w:rFonts w:eastAsiaTheme="minorHAnsi"/>
                <w:color w:val="000000" w:themeColor="text1"/>
                <w:lang w:eastAsia="en-US"/>
              </w:rPr>
              <w:t>ledamöterna anmälde avvikande ståndpunkter.</w:t>
            </w:r>
          </w:p>
          <w:p w14:paraId="0500859F" w14:textId="0FC8E966" w:rsidR="00B8155F" w:rsidRPr="00B8155F" w:rsidRDefault="00B8155F" w:rsidP="00B8155F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  <w:t>-</w:t>
            </w:r>
            <w:r w:rsidRPr="00B8155F">
              <w:rPr>
                <w:rFonts w:eastAsiaTheme="minorHAnsi" w:cstheme="minorBidi"/>
                <w:sz w:val="23"/>
                <w:szCs w:val="22"/>
                <w:lang w:eastAsia="en-US"/>
              </w:rPr>
              <w:t xml:space="preserve"> </w:t>
            </w:r>
            <w:r w:rsidRPr="00B8155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Förslag om den gemensamma jordbrukspolitiken efter 2027   </w:t>
            </w:r>
          </w:p>
          <w:p w14:paraId="3C420BCF" w14:textId="21FAC146" w:rsidR="005C333E" w:rsidRDefault="00B8155F" w:rsidP="005C333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i) </w:t>
            </w:r>
            <w:r w:rsidRPr="00B8155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Ändring av rådets förordning vad gäller EU:s skolprogram</w:t>
            </w:r>
            <w:r w:rsidR="005C333E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="005C333E" w:rsidRPr="003B4C1F"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Ordföranden konstaterade att det fanns stöd för regeringens </w:t>
            </w:r>
            <w:r w:rsidR="005C333E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="005C333E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16AB4D8" w14:textId="4CCBCE87" w:rsidR="00B8155F" w:rsidRPr="00B8155F" w:rsidRDefault="00B8155F" w:rsidP="00B8155F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  <w:p w14:paraId="0E554495" w14:textId="2A2FDEDE" w:rsidR="00B8155F" w:rsidRDefault="00B8155F" w:rsidP="00B8155F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B8155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ii) Ändringsförordning vad gäller skolprogrammet, sektorsspecifika interventioner, proteinsektorn, hampa, handelsnormer, importtullar, försörjning och säkerheter </w:t>
            </w:r>
          </w:p>
          <w:p w14:paraId="0985BD99" w14:textId="1DFDE719" w:rsidR="003E3F7D" w:rsidRDefault="003E3F7D" w:rsidP="003E3F7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0977456" w14:textId="77777777" w:rsidR="003E3F7D" w:rsidRPr="003E3F7D" w:rsidRDefault="003E3F7D" w:rsidP="003E3F7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012DB3D" w14:textId="764C029C" w:rsidR="00B8155F" w:rsidRPr="00B8155F" w:rsidRDefault="00B8155F" w:rsidP="00B8155F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B8155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iii) Förordning om fastställande av villkor för genomförandet av unionens stöd inom ramen för den gemensamma jordbrukspolitiken </w:t>
            </w:r>
          </w:p>
          <w:p w14:paraId="502DD33D" w14:textId="77777777" w:rsidR="00B8155F" w:rsidRDefault="00B8155F" w:rsidP="00B8155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90D9BAD" w14:textId="25800D27" w:rsidR="00B8155F" w:rsidRPr="00B8155F" w:rsidRDefault="00372027" w:rsidP="00B8155F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3E3F7D"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B8155F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B8155F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541ED983" w14:textId="3D47984E" w:rsidR="003B4C1F" w:rsidRPr="003B4C1F" w:rsidRDefault="00B8155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- </w:t>
            </w:r>
            <w:r w:rsidRPr="00B8155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Övriga frågor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bookmarkStart w:id="1" w:name="_Hlk209005816"/>
            <w:r w:rsidRPr="00B8155F">
              <w:t>Not från Sverige m.fl. om bl.a. behov av att tillåta ekosystemsbaserad jakt av skarv</w:t>
            </w:r>
            <w:bookmarkEnd w:id="1"/>
            <w:r w:rsidRPr="00B8155F">
              <w:t>.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1BA7485F" w14:textId="13EE59EF" w:rsidR="00221CE3" w:rsidRDefault="005A07A1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den 12 september 2025</w:t>
            </w:r>
          </w:p>
          <w:p w14:paraId="4452F60E" w14:textId="478A31DA" w:rsidR="005A07A1" w:rsidRDefault="005A07A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0082554F" w:rsidR="00221CE3" w:rsidRPr="006B0E95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1EE138D3" w14:textId="10BC4EC3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70AC3">
              <w:rPr>
                <w:rFonts w:eastAsiaTheme="minorHAnsi"/>
                <w:color w:val="000000"/>
                <w:lang w:eastAsia="en-US"/>
              </w:rPr>
              <w:t>12 september 2025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E589735" w14:textId="53592B5C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0A5DE83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Vid protokollet</w:t>
      </w:r>
    </w:p>
    <w:p w14:paraId="4FA27792" w14:textId="26D203F7" w:rsidR="005A07A1" w:rsidRDefault="005A07A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EEF218" w14:textId="26CA7AFB" w:rsidR="005A07A1" w:rsidRDefault="005A07A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DCB71D" w14:textId="2542C774" w:rsidR="005A07A1" w:rsidRDefault="005A07A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Rebecca de Sera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4482831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04D5DAAA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5A07A1">
        <w:rPr>
          <w:b/>
          <w:snapToGrid w:val="0"/>
          <w:lang w:eastAsia="en-US"/>
        </w:rPr>
        <w:t>26 september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85F17C0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44815">
        <w:rPr>
          <w:b/>
          <w:snapToGrid w:val="0"/>
          <w:lang w:eastAsia="en-US"/>
        </w:rPr>
        <w:t>Matilda Ernkrans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2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1CECD76F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7E7C7E">
              <w:rPr>
                <w:b/>
                <w:color w:val="000000"/>
                <w:lang w:val="en-GB" w:eastAsia="en-US"/>
              </w:rPr>
              <w:t>2</w:t>
            </w:r>
            <w:r>
              <w:rPr>
                <w:b/>
                <w:color w:val="000000"/>
                <w:lang w:val="en-GB" w:eastAsia="en-US"/>
              </w:rPr>
              <w:t xml:space="preserve">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(Ordförande)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232641F1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0DBC8FBF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5E35A05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4E013E2B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20BAD4FC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633FC406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0501789" w:rsidR="00351D87" w:rsidRPr="00F70AC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F70AC3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3BA3B830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2DDE5FA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65CC67CF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6DB74EAE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C526B4A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17C1B002" w:rsidR="00351D87" w:rsidRPr="00DE5153" w:rsidRDefault="00530E0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0EAB5F2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Göran Hargestam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Rickard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Nordin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Cecilia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Engström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52EA5D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42F5EFE4" w:rsidR="00351D87" w:rsidRPr="00DE5153" w:rsidRDefault="00F70AC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486CF446" w:rsidR="00351D87" w:rsidRPr="00F70AC3" w:rsidRDefault="00F70AC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9A9A073" w:rsidR="00351D87" w:rsidRPr="003B4C1F" w:rsidRDefault="00F70AC3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2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45118B1A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7E7C7E">
        <w:rPr>
          <w:b/>
          <w:color w:val="000000"/>
          <w:lang w:eastAsia="en-US"/>
        </w:rPr>
        <w:t>2</w:t>
      </w:r>
    </w:p>
    <w:p w14:paraId="62B85D57" w14:textId="3B758568" w:rsidR="008830A7" w:rsidRDefault="008830A7" w:rsidP="008830A7">
      <w:pPr>
        <w:rPr>
          <w:b/>
        </w:rPr>
      </w:pPr>
    </w:p>
    <w:p w14:paraId="268BC3B2" w14:textId="5ADF4021" w:rsidR="00881CB3" w:rsidRDefault="00881CB3" w:rsidP="008830A7">
      <w:pPr>
        <w:rPr>
          <w:b/>
        </w:rPr>
      </w:pPr>
    </w:p>
    <w:p w14:paraId="41AC223B" w14:textId="77777777" w:rsidR="00881CB3" w:rsidRDefault="00881CB3" w:rsidP="008830A7">
      <w:pPr>
        <w:rPr>
          <w:b/>
        </w:rPr>
      </w:pPr>
    </w:p>
    <w:p w14:paraId="29F5DDE3" w14:textId="77777777" w:rsidR="00881CB3" w:rsidRDefault="00881CB3" w:rsidP="00881CB3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38</w:t>
      </w:r>
      <w:r w:rsidRPr="0037060A">
        <w:rPr>
          <w:b/>
          <w:bCs/>
        </w:rPr>
        <w:t xml:space="preserve"> </w:t>
      </w:r>
    </w:p>
    <w:p w14:paraId="584E1399" w14:textId="77777777" w:rsidR="00881CB3" w:rsidRDefault="00881CB3" w:rsidP="00881CB3">
      <w:pPr>
        <w:tabs>
          <w:tab w:val="left" w:pos="2097"/>
        </w:tabs>
      </w:pPr>
      <w:r>
        <w:t>Samrådet avslutades den 18 september 2025. Det fanns stöd för regeringens ståndpunkter. Inga avvikande ståndpunkter har anmälts.</w:t>
      </w:r>
    </w:p>
    <w:p w14:paraId="4652AF05" w14:textId="77777777" w:rsidR="00881CB3" w:rsidRDefault="00881CB3" w:rsidP="00881CB3">
      <w:pPr>
        <w:tabs>
          <w:tab w:val="left" w:pos="2097"/>
        </w:tabs>
        <w:rPr>
          <w:b/>
          <w:bCs/>
        </w:rPr>
      </w:pPr>
    </w:p>
    <w:p w14:paraId="6D1135DF" w14:textId="77777777" w:rsidR="00881CB3" w:rsidRDefault="00881CB3" w:rsidP="00881CB3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kompletterande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38</w:t>
      </w:r>
    </w:p>
    <w:p w14:paraId="484C8ACC" w14:textId="77777777" w:rsidR="00881CB3" w:rsidRDefault="00881CB3" w:rsidP="00881CB3">
      <w:pPr>
        <w:tabs>
          <w:tab w:val="left" w:pos="2097"/>
        </w:tabs>
      </w:pPr>
      <w:r>
        <w:t>Samrådet avslutades den 18 september 2025. Det fanns stöd för regeringens ståndpunkter. Inga avvikande ståndpunkter har anmälts.</w:t>
      </w:r>
    </w:p>
    <w:p w14:paraId="4844DBF2" w14:textId="13C6C37F" w:rsidR="004A4C77" w:rsidRDefault="004A4C77" w:rsidP="008830A7">
      <w:pPr>
        <w:rPr>
          <w:b/>
        </w:rPr>
      </w:pPr>
    </w:p>
    <w:p w14:paraId="359CDE35" w14:textId="77777777" w:rsidR="00881CB3" w:rsidRDefault="00881CB3" w:rsidP="00881CB3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två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5E0569C0" w14:textId="77777777" w:rsidR="00881CB3" w:rsidRDefault="00881CB3" w:rsidP="00881CB3">
      <w:pPr>
        <w:widowControl/>
      </w:pPr>
      <w:r w:rsidRPr="00906289">
        <w:t>Samrådet avslutades den</w:t>
      </w:r>
      <w:r>
        <w:t xml:space="preserve"> 17 september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</w:t>
      </w:r>
    </w:p>
    <w:p w14:paraId="10B6C411" w14:textId="77777777" w:rsidR="00881CB3" w:rsidRDefault="00881CB3" w:rsidP="00881CB3">
      <w:pPr>
        <w:widowControl/>
      </w:pPr>
    </w:p>
    <w:p w14:paraId="4E8C876F" w14:textId="77777777" w:rsidR="00881CB3" w:rsidRDefault="00881CB3" w:rsidP="00881CB3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t>Antagande av rådsbeslut om ändring av rådets beslut samt genomförandeförordning om restriktiva åtgärder med hänsyn till situationen i Burundi</w:t>
      </w:r>
    </w:p>
    <w:p w14:paraId="00347D34" w14:textId="77777777" w:rsidR="00881CB3" w:rsidRDefault="00881CB3" w:rsidP="00881CB3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t>Rådsbeslut om förlängning av restriktiva åtgärder mot verksamhet som undergräver stabiliteten och den politiska övergången i Sudan</w:t>
      </w:r>
    </w:p>
    <w:p w14:paraId="4B468979" w14:textId="77777777" w:rsidR="004A4C77" w:rsidRDefault="004A4C77" w:rsidP="008830A7">
      <w:pPr>
        <w:rPr>
          <w:b/>
        </w:rPr>
      </w:pPr>
    </w:p>
    <w:p w14:paraId="4EF773B2" w14:textId="2026999B" w:rsidR="008830A7" w:rsidRDefault="008830A7" w:rsidP="008830A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</w:t>
      </w:r>
      <w:r w:rsidR="002B341E">
        <w:rPr>
          <w:b/>
          <w:bCs/>
        </w:rPr>
        <w:t xml:space="preserve"> 37</w:t>
      </w:r>
      <w:r w:rsidRPr="0037060A">
        <w:rPr>
          <w:b/>
          <w:bCs/>
        </w:rPr>
        <w:t xml:space="preserve"> </w:t>
      </w:r>
    </w:p>
    <w:p w14:paraId="67719B66" w14:textId="1C7750B0" w:rsidR="008830A7" w:rsidRDefault="008830A7" w:rsidP="008830A7">
      <w:pPr>
        <w:tabs>
          <w:tab w:val="left" w:pos="2097"/>
        </w:tabs>
      </w:pPr>
      <w:r>
        <w:t xml:space="preserve">Samrådet avslutades den </w:t>
      </w:r>
      <w:r w:rsidR="002B341E">
        <w:t>12 september 2025</w:t>
      </w:r>
      <w:r>
        <w:t>. Det fanns stöd för regeringens ståndpunkter. Inga avvikande ståndpunkter har anmälts.</w:t>
      </w:r>
    </w:p>
    <w:p w14:paraId="6FD65EDD" w14:textId="77777777" w:rsidR="00992491" w:rsidRDefault="00992491" w:rsidP="008830A7">
      <w:pPr>
        <w:tabs>
          <w:tab w:val="left" w:pos="2097"/>
        </w:tabs>
        <w:rPr>
          <w:b/>
          <w:bCs/>
        </w:rPr>
      </w:pPr>
    </w:p>
    <w:p w14:paraId="2C2B531C" w14:textId="6CF5F5E2" w:rsidR="002B341E" w:rsidRDefault="002B341E" w:rsidP="002B341E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15202441" w14:textId="5C3E7134" w:rsidR="002B341E" w:rsidRDefault="002B341E" w:rsidP="002B341E">
      <w:pPr>
        <w:widowControl/>
      </w:pPr>
      <w:r w:rsidRPr="00906289">
        <w:t>Samrådet avslutades den</w:t>
      </w:r>
      <w:r>
        <w:t xml:space="preserve"> 12 september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</w:t>
      </w:r>
    </w:p>
    <w:p w14:paraId="0D1B853E" w14:textId="77777777" w:rsidR="002B341E" w:rsidRDefault="002B341E" w:rsidP="002B341E">
      <w:pPr>
        <w:widowControl/>
      </w:pPr>
    </w:p>
    <w:p w14:paraId="73D354C4" w14:textId="52170616" w:rsidR="002B341E" w:rsidRPr="002B341E" w:rsidRDefault="002B341E" w:rsidP="002B341E">
      <w:pPr>
        <w:pStyle w:val="Liststycke"/>
        <w:widowControl/>
        <w:numPr>
          <w:ilvl w:val="0"/>
          <w:numId w:val="43"/>
        </w:numPr>
        <w:rPr>
          <w:sz w:val="22"/>
          <w:szCs w:val="22"/>
        </w:rPr>
      </w:pPr>
      <w:r>
        <w:t>Rådsbeslut om ändring av rådets beslut om restriktiva åtgärder mot åtgärder som undergräver eller hotar Ukrainas territoriella integritet, suveränitet och oberoende</w:t>
      </w:r>
    </w:p>
    <w:p w14:paraId="7C83BE80" w14:textId="6C14B27B" w:rsidR="008830A7" w:rsidRDefault="008830A7" w:rsidP="008830A7">
      <w:pPr>
        <w:tabs>
          <w:tab w:val="left" w:pos="2097"/>
        </w:tabs>
        <w:rPr>
          <w:b/>
          <w:bCs/>
        </w:rPr>
      </w:pPr>
    </w:p>
    <w:p w14:paraId="71101C7B" w14:textId="2F5BC263" w:rsidR="004A4C77" w:rsidRDefault="004A4C77" w:rsidP="008830A7">
      <w:pPr>
        <w:tabs>
          <w:tab w:val="left" w:pos="2097"/>
        </w:tabs>
        <w:rPr>
          <w:b/>
          <w:bCs/>
        </w:rPr>
      </w:pPr>
    </w:p>
    <w:p w14:paraId="6B7D81C6" w14:textId="77777777" w:rsidR="002B341E" w:rsidRDefault="002B341E" w:rsidP="008830A7">
      <w:pPr>
        <w:tabs>
          <w:tab w:val="left" w:pos="2097"/>
        </w:tabs>
        <w:rPr>
          <w:b/>
          <w:bCs/>
        </w:rPr>
      </w:pPr>
    </w:p>
    <w:p w14:paraId="2B2B9FDA" w14:textId="77777777" w:rsidR="002B341E" w:rsidRDefault="002B341E" w:rsidP="008830A7">
      <w:pPr>
        <w:tabs>
          <w:tab w:val="left" w:pos="2097"/>
        </w:tabs>
        <w:rPr>
          <w:b/>
          <w:bCs/>
        </w:rPr>
      </w:pPr>
    </w:p>
    <w:p w14:paraId="4310A7C2" w14:textId="77777777" w:rsidR="002B341E" w:rsidRPr="00221CE3" w:rsidRDefault="002B341E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2B341E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2C679DC0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0ABA6955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6EB75811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A1EDB"/>
    <w:multiLevelType w:val="hybridMultilevel"/>
    <w:tmpl w:val="C1F09E12"/>
    <w:lvl w:ilvl="0" w:tplc="7150A08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033313"/>
    <w:multiLevelType w:val="hybridMultilevel"/>
    <w:tmpl w:val="3A4A968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9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0043F"/>
    <w:multiLevelType w:val="hybridMultilevel"/>
    <w:tmpl w:val="2962FD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85950"/>
    <w:multiLevelType w:val="hybridMultilevel"/>
    <w:tmpl w:val="3EAA74A8"/>
    <w:lvl w:ilvl="0" w:tplc="041D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974E2"/>
    <w:multiLevelType w:val="hybridMultilevel"/>
    <w:tmpl w:val="93E2CE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717C1"/>
    <w:multiLevelType w:val="hybridMultilevel"/>
    <w:tmpl w:val="3FA40240"/>
    <w:lvl w:ilvl="0" w:tplc="AE14D1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033EA7"/>
    <w:multiLevelType w:val="hybridMultilevel"/>
    <w:tmpl w:val="C97C129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40729"/>
    <w:multiLevelType w:val="hybridMultilevel"/>
    <w:tmpl w:val="6F685CEC"/>
    <w:lvl w:ilvl="0" w:tplc="005073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3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0"/>
  </w:num>
  <w:num w:numId="28">
    <w:abstractNumId w:val="10"/>
  </w:num>
  <w:num w:numId="29">
    <w:abstractNumId w:val="37"/>
  </w:num>
  <w:num w:numId="30">
    <w:abstractNumId w:val="6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4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40"/>
  </w:num>
  <w:num w:numId="38">
    <w:abstractNumId w:val="34"/>
  </w:num>
  <w:num w:numId="39">
    <w:abstractNumId w:val="1"/>
  </w:num>
  <w:num w:numId="40">
    <w:abstractNumId w:val="27"/>
  </w:num>
  <w:num w:numId="41">
    <w:abstractNumId w:val="29"/>
  </w:num>
  <w:num w:numId="42">
    <w:abstractNumId w:val="9"/>
  </w:num>
  <w:num w:numId="43">
    <w:abstractNumId w:val="26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5E95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4815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2F04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41E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3920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027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3F7D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44D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0E0C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07A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059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0E95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6FDD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70B"/>
    <w:rsid w:val="0071597E"/>
    <w:rsid w:val="00715B2B"/>
    <w:rsid w:val="007161C1"/>
    <w:rsid w:val="00716F0E"/>
    <w:rsid w:val="007175FD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E7C7E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1CB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6C1"/>
    <w:rsid w:val="008D6F19"/>
    <w:rsid w:val="008D71C4"/>
    <w:rsid w:val="008D7ECB"/>
    <w:rsid w:val="008E0549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6D87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155F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1CA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4F5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16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AC3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6DE8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5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32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242</TotalTime>
  <Pages>7</Pages>
  <Words>1087</Words>
  <Characters>6481</Characters>
  <Application>Microsoft Office Word</Application>
  <DocSecurity>0</DocSecurity>
  <Lines>1296</Lines>
  <Paragraphs>260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Sara Rosenmüller</cp:lastModifiedBy>
  <cp:revision>20</cp:revision>
  <cp:lastPrinted>2023-12-19T08:01:00Z</cp:lastPrinted>
  <dcterms:created xsi:type="dcterms:W3CDTF">2025-09-18T06:17:00Z</dcterms:created>
  <dcterms:modified xsi:type="dcterms:W3CDTF">2025-09-25T11:47:00Z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2025-09-19T12:28:26Z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15a18d6d-c37a-45d5-a906-46595d368aa0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