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A5EF0" w:rsidP="00DA0661">
      <w:pPr>
        <w:pStyle w:val="Title"/>
      </w:pPr>
      <w:bookmarkStart w:id="0" w:name="Start"/>
      <w:bookmarkEnd w:id="0"/>
      <w:r>
        <w:t>Svar på fråga 2021/22:487 av Björn Söder (SD)</w:t>
      </w:r>
      <w:r>
        <w:br/>
        <w:t>Bristande kunskaper i svenska hos förskolepersonal</w:t>
      </w:r>
    </w:p>
    <w:p w:rsidR="00BA5EF0" w:rsidP="002749F7">
      <w:pPr>
        <w:pStyle w:val="BodyText"/>
      </w:pPr>
      <w:r>
        <w:t>Björn Söder har frågat mig</w:t>
      </w:r>
      <w:r w:rsidR="00A32FDB">
        <w:t xml:space="preserve"> om jag avser att vidta några särskilda åtgärder för att komma till rätta med problemen med att förskolepersonal har bristande kunskaper i svenska, vilket kan påverka språkutvecklingen i svenska hos barnen negativt, och i så fall vilka.</w:t>
      </w:r>
    </w:p>
    <w:p w:rsidR="00ED30A2" w:rsidP="00CA69D0">
      <w:pPr>
        <w:pStyle w:val="BodyText"/>
      </w:pPr>
      <w:r>
        <w:t>A</w:t>
      </w:r>
      <w:r w:rsidR="001E5A7C">
        <w:t>v läroplan</w:t>
      </w:r>
      <w:r w:rsidR="00F2733A">
        <w:t>en</w:t>
      </w:r>
      <w:r w:rsidR="001E5A7C">
        <w:t xml:space="preserve"> </w:t>
      </w:r>
      <w:r w:rsidR="003E12C6">
        <w:t xml:space="preserve">för förskolan </w:t>
      </w:r>
      <w:r>
        <w:t xml:space="preserve">framgår </w:t>
      </w:r>
      <w:r w:rsidR="001E5A7C">
        <w:t>att försk</w:t>
      </w:r>
      <w:r w:rsidRPr="001E5A7C" w:rsidR="001E5A7C">
        <w:t>olan ska lägga stor vikt vid att stimulera barnens språkutveckling i svenska</w:t>
      </w:r>
      <w:r w:rsidR="001E5A7C">
        <w:t xml:space="preserve">. </w:t>
      </w:r>
      <w:r w:rsidR="00F2733A">
        <w:t>Vidare ska b</w:t>
      </w:r>
      <w:r w:rsidRPr="001E5A7C" w:rsidR="001E5A7C">
        <w:t>arn med annat modersmål än svenska ges möjlighet att utveckla både det svenska språket och sitt modersmål</w:t>
      </w:r>
      <w:r>
        <w:t xml:space="preserve"> (SKOLFS 2018:50)</w:t>
      </w:r>
      <w:r w:rsidRPr="001E5A7C" w:rsidR="001E5A7C">
        <w:t>.</w:t>
      </w:r>
      <w:r w:rsidR="001E5A7C">
        <w:t xml:space="preserve"> </w:t>
      </w:r>
    </w:p>
    <w:p w:rsidR="006360DF" w:rsidP="00CB37CD">
      <w:pPr>
        <w:pStyle w:val="BodyText"/>
      </w:pPr>
      <w:r>
        <w:t xml:space="preserve">Det är huvudmannens ansvar att säkerställa att läroplanens mål uppfylls. </w:t>
      </w:r>
      <w:r w:rsidR="001E5A7C">
        <w:t>För att leva upp till</w:t>
      </w:r>
      <w:r w:rsidR="00F24DA7">
        <w:t xml:space="preserve"> </w:t>
      </w:r>
      <w:r w:rsidR="0034244B">
        <w:t>dessa mål</w:t>
      </w:r>
      <w:r w:rsidR="001E5A7C">
        <w:t xml:space="preserve"> krävs</w:t>
      </w:r>
      <w:r>
        <w:t xml:space="preserve"> att </w:t>
      </w:r>
      <w:r w:rsidR="008629F0">
        <w:t>ansvaret för undervisningen i förskolan bedrivs av legitimerade förskollärare.</w:t>
      </w:r>
      <w:r>
        <w:t xml:space="preserve"> H</w:t>
      </w:r>
      <w:r w:rsidR="008629F0">
        <w:t>uvudmannen</w:t>
      </w:r>
      <w:r>
        <w:t xml:space="preserve"> har därför också ett </w:t>
      </w:r>
      <w:r w:rsidR="008629F0">
        <w:t xml:space="preserve">ansvar att anställa personal som är kvalificerad för arbete i förskolan. </w:t>
      </w:r>
      <w:r w:rsidR="00F24DA7">
        <w:t>Det är förskolläraren som har ansvar för undervisningen som bedrivs i förskolan (2 kap. 15 § skollagen)</w:t>
      </w:r>
      <w:r w:rsidR="00553317">
        <w:t>.</w:t>
      </w:r>
      <w:r w:rsidR="00F24DA7">
        <w:t xml:space="preserve"> </w:t>
      </w:r>
      <w:r w:rsidR="008629F0">
        <w:t>E</w:t>
      </w:r>
      <w:r w:rsidRPr="00CA69D0" w:rsidR="00A32FDB">
        <w:t>ndast den som har legitimation som</w:t>
      </w:r>
      <w:r w:rsidR="00CA69D0">
        <w:t xml:space="preserve"> </w:t>
      </w:r>
      <w:r w:rsidRPr="00CA69D0" w:rsidR="00A32FDB">
        <w:t>förskollärare och är behörig att undervisa i förskolan får bedriva</w:t>
      </w:r>
      <w:r w:rsidR="00CA69D0">
        <w:t xml:space="preserve"> </w:t>
      </w:r>
      <w:r w:rsidRPr="00CA69D0" w:rsidR="00A32FDB">
        <w:t>undervisning i förskola</w:t>
      </w:r>
      <w:r w:rsidR="003E12C6">
        <w:t>n</w:t>
      </w:r>
      <w:r w:rsidR="0034244B">
        <w:t xml:space="preserve">. </w:t>
      </w:r>
      <w:r w:rsidR="00CA69D0">
        <w:t xml:space="preserve">För att få </w:t>
      </w:r>
      <w:r w:rsidR="00F24DA7">
        <w:t>förskollä</w:t>
      </w:r>
      <w:r>
        <w:t>rar</w:t>
      </w:r>
      <w:r w:rsidR="00CA69D0">
        <w:t>legitimation krävs</w:t>
      </w:r>
      <w:r w:rsidR="00EC4B98">
        <w:t xml:space="preserve"> </w:t>
      </w:r>
      <w:r w:rsidR="00CA69D0">
        <w:t xml:space="preserve">en </w:t>
      </w:r>
      <w:r w:rsidR="00EC4B98">
        <w:t xml:space="preserve">behörighetsgivande </w:t>
      </w:r>
      <w:r w:rsidR="00FF763D">
        <w:t>examen</w:t>
      </w:r>
      <w:r w:rsidR="008629F0">
        <w:t xml:space="preserve"> (2 kap. </w:t>
      </w:r>
      <w:r>
        <w:t xml:space="preserve">13 respektive </w:t>
      </w:r>
      <w:r w:rsidR="008629F0">
        <w:t>16 §</w:t>
      </w:r>
      <w:r>
        <w:t>§</w:t>
      </w:r>
      <w:r w:rsidR="008629F0">
        <w:t xml:space="preserve"> skollagen)</w:t>
      </w:r>
      <w:r w:rsidR="003347CD">
        <w:t>.</w:t>
      </w:r>
      <w:r w:rsidR="00082170">
        <w:t xml:space="preserve"> </w:t>
      </w:r>
    </w:p>
    <w:p w:rsidR="008767CD" w:rsidP="00CB37CD">
      <w:pPr>
        <w:pStyle w:val="BodyText"/>
      </w:pPr>
      <w:r>
        <w:t xml:space="preserve">För </w:t>
      </w:r>
      <w:r w:rsidR="008629F0">
        <w:t xml:space="preserve">att antas </w:t>
      </w:r>
      <w:r>
        <w:t xml:space="preserve">till den svenska förskollärarutbildningen </w:t>
      </w:r>
      <w:r w:rsidRPr="00C0757D">
        <w:t>krävs kunskaper i svenska</w:t>
      </w:r>
      <w:r>
        <w:t xml:space="preserve">. </w:t>
      </w:r>
      <w:r w:rsidR="00082170">
        <w:t xml:space="preserve">Den som har en utländsk förskollärarutbildning </w:t>
      </w:r>
      <w:r>
        <w:t>och vill ansöka om legitimatio</w:t>
      </w:r>
      <w:r w:rsidR="006360DF">
        <w:t xml:space="preserve">n </w:t>
      </w:r>
      <w:r w:rsidR="00764D72">
        <w:t>och som har ett annat modersmål än de nordiska språken kan ges behörighet att undervisa i förskolan endast om han eller hon har de kunskaper i svenska som är nödvändiga för yrket (3 kap. 1 och 2 §§ behörighetsförordningen [2011:326</w:t>
      </w:r>
      <w:r w:rsidR="00031A88">
        <w:t xml:space="preserve">]). </w:t>
      </w:r>
      <w:r w:rsidR="00FF763D">
        <w:t xml:space="preserve">Vidare krävs </w:t>
      </w:r>
      <w:r w:rsidR="00F51CBE">
        <w:t xml:space="preserve">även </w:t>
      </w:r>
      <w:r w:rsidR="00EC4B98">
        <w:t>att</w:t>
      </w:r>
      <w:r w:rsidR="00F51CBE">
        <w:t xml:space="preserve"> han eller hon</w:t>
      </w:r>
      <w:r w:rsidR="00EC4B98">
        <w:t xml:space="preserve"> uppfyller ett antal nationella krav, varav ett är </w:t>
      </w:r>
      <w:r w:rsidRPr="00FF763D" w:rsidR="00FF763D">
        <w:t>kunskap</w:t>
      </w:r>
      <w:r w:rsidR="00EC4B98">
        <w:t>er</w:t>
      </w:r>
      <w:r w:rsidRPr="00FF763D" w:rsidR="00FF763D">
        <w:t xml:space="preserve"> om läs- och skrivutveckling eller läs- och skrivinlärning på svenska</w:t>
      </w:r>
      <w:r w:rsidR="00FF763D">
        <w:t>.</w:t>
      </w:r>
    </w:p>
    <w:p w:rsidR="00A32FDB" w:rsidRPr="00CA69D0" w:rsidP="00CA69D0">
      <w:pPr>
        <w:pStyle w:val="BodyText"/>
      </w:pPr>
      <w:r>
        <w:t xml:space="preserve">I förskolan får </w:t>
      </w:r>
      <w:r w:rsidR="00553317">
        <w:t>också</w:t>
      </w:r>
      <w:r>
        <w:t xml:space="preserve"> så kallad annan personal</w:t>
      </w:r>
      <w:r w:rsidR="00553317">
        <w:t xml:space="preserve"> arbeta</w:t>
      </w:r>
      <w:r>
        <w:t xml:space="preserve">, exempelvis barnskötare. Dessa </w:t>
      </w:r>
      <w:r w:rsidRPr="00CA69D0">
        <w:t>förväntas ha sådan utbildning eller</w:t>
      </w:r>
      <w:r w:rsidR="00CA69D0">
        <w:t xml:space="preserve"> </w:t>
      </w:r>
      <w:r w:rsidRPr="00CA69D0">
        <w:t>erfarenhet att barnens utveckling och lärande främjas</w:t>
      </w:r>
      <w:r>
        <w:t xml:space="preserve"> (</w:t>
      </w:r>
      <w:r w:rsidRPr="00CA69D0">
        <w:t>2 kap. 14 § skollagen</w:t>
      </w:r>
      <w:r>
        <w:t>)</w:t>
      </w:r>
      <w:r w:rsidRPr="00CA69D0">
        <w:t xml:space="preserve">. </w:t>
      </w:r>
      <w:r w:rsidR="006360DF">
        <w:t xml:space="preserve">Det är huvudmannen som ska se till att </w:t>
      </w:r>
      <w:r w:rsidRPr="00CA69D0">
        <w:t>personalen ges möjligheter</w:t>
      </w:r>
      <w:r w:rsidR="00CA69D0">
        <w:t xml:space="preserve"> </w:t>
      </w:r>
      <w:r w:rsidRPr="00CA69D0">
        <w:t>till kompetensutveckling</w:t>
      </w:r>
      <w:r w:rsidR="006360DF">
        <w:t xml:space="preserve"> (2 kap. 34 § skollagen)</w:t>
      </w:r>
      <w:r w:rsidRPr="00CA69D0">
        <w:t xml:space="preserve">. </w:t>
      </w:r>
      <w:r w:rsidR="003E12C6">
        <w:t xml:space="preserve">I </w:t>
      </w:r>
      <w:r w:rsidR="001E5A7C">
        <w:t>förskolans läroplan</w:t>
      </w:r>
      <w:r w:rsidRPr="00CA69D0">
        <w:t>, som trädde i kraft den 1 juli 2019</w:t>
      </w:r>
      <w:r w:rsidR="001E5A7C">
        <w:t>,</w:t>
      </w:r>
      <w:r w:rsidRPr="00CA69D0">
        <w:t xml:space="preserve"> betonas vikten av det kollegiala</w:t>
      </w:r>
      <w:r w:rsidR="00CA69D0">
        <w:t xml:space="preserve"> </w:t>
      </w:r>
      <w:r w:rsidRPr="00CA69D0">
        <w:t>lärandet tydligare än tidigare. Det framgår att rektorn har ett särskilt ansvar</w:t>
      </w:r>
      <w:r w:rsidR="00CA69D0">
        <w:t xml:space="preserve"> </w:t>
      </w:r>
      <w:r w:rsidRPr="00CA69D0">
        <w:t>för att förskollärare, barnskötare och övrig personal får den</w:t>
      </w:r>
      <w:r w:rsidR="00CA69D0">
        <w:t xml:space="preserve"> </w:t>
      </w:r>
      <w:r w:rsidRPr="00CA69D0">
        <w:t>kompetensutveckling som krävs för att de professionellt ska kunna utföra</w:t>
      </w:r>
      <w:r w:rsidR="00CA69D0">
        <w:t xml:space="preserve"> </w:t>
      </w:r>
      <w:r w:rsidRPr="00CA69D0">
        <w:t>sina uppgifter och kontinuerligt ges möjligheter att dela med sig av sin</w:t>
      </w:r>
      <w:r w:rsidR="00CA69D0">
        <w:t xml:space="preserve"> </w:t>
      </w:r>
      <w:r w:rsidRPr="00CA69D0">
        <w:t>kunskap och att lära av varandra för att utveckla utbildningen.</w:t>
      </w:r>
    </w:p>
    <w:p w:rsidR="00A32FDB" w:rsidP="00CA69D0">
      <w:pPr>
        <w:pStyle w:val="PlainText"/>
        <w:spacing w:line="276" w:lineRule="auto"/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sz w:val="25"/>
          <w:szCs w:val="25"/>
        </w:rPr>
        <w:t>Avslutningsvis vill jag nämna att regeringen</w:t>
      </w:r>
      <w:r w:rsidR="00AF0088">
        <w:rPr>
          <w:rFonts w:asciiTheme="minorHAnsi" w:hAnsiTheme="minorHAnsi"/>
          <w:sz w:val="25"/>
          <w:szCs w:val="25"/>
        </w:rPr>
        <w:t xml:space="preserve"> </w:t>
      </w:r>
      <w:r w:rsidRPr="00CA69D0">
        <w:rPr>
          <w:rFonts w:asciiTheme="minorHAnsi" w:hAnsiTheme="minorHAnsi"/>
          <w:sz w:val="25"/>
          <w:szCs w:val="25"/>
        </w:rPr>
        <w:t xml:space="preserve">nyligen </w:t>
      </w:r>
      <w:r>
        <w:rPr>
          <w:rFonts w:asciiTheme="minorHAnsi" w:hAnsiTheme="minorHAnsi"/>
          <w:sz w:val="25"/>
          <w:szCs w:val="25"/>
        </w:rPr>
        <w:t xml:space="preserve">har </w:t>
      </w:r>
      <w:r w:rsidRPr="00CA69D0">
        <w:rPr>
          <w:rFonts w:asciiTheme="minorHAnsi" w:hAnsiTheme="minorHAnsi"/>
          <w:sz w:val="25"/>
          <w:szCs w:val="25"/>
        </w:rPr>
        <w:t>beslutat om ett nytt statsbidrag för kvalitetshöjande åtgärder inom förskolan.</w:t>
      </w:r>
      <w:r w:rsidR="00A34DB8">
        <w:rPr>
          <w:rFonts w:asciiTheme="minorHAnsi" w:hAnsiTheme="minorHAnsi"/>
          <w:sz w:val="25"/>
          <w:szCs w:val="25"/>
        </w:rPr>
        <w:t xml:space="preserve"> </w:t>
      </w:r>
      <w:r w:rsidR="00C8217F">
        <w:rPr>
          <w:rFonts w:asciiTheme="minorHAnsi" w:hAnsiTheme="minorHAnsi"/>
          <w:sz w:val="25"/>
          <w:szCs w:val="25"/>
        </w:rPr>
        <w:t>Statsb</w:t>
      </w:r>
      <w:r w:rsidRPr="00CA69D0">
        <w:rPr>
          <w:rFonts w:asciiTheme="minorHAnsi" w:hAnsiTheme="minorHAnsi"/>
          <w:sz w:val="25"/>
          <w:szCs w:val="25"/>
        </w:rPr>
        <w:t xml:space="preserve">idraget kan bland annat användas till kompetensutveckling för såväl </w:t>
      </w:r>
      <w:r w:rsidR="00CA69D0">
        <w:rPr>
          <w:rFonts w:asciiTheme="minorHAnsi" w:hAnsiTheme="minorHAnsi"/>
          <w:sz w:val="25"/>
          <w:szCs w:val="25"/>
        </w:rPr>
        <w:t>förskollärare</w:t>
      </w:r>
      <w:r w:rsidRPr="00CA69D0">
        <w:rPr>
          <w:rFonts w:asciiTheme="minorHAnsi" w:hAnsiTheme="minorHAnsi"/>
          <w:sz w:val="25"/>
          <w:szCs w:val="25"/>
        </w:rPr>
        <w:t xml:space="preserve"> som annan personal som arbetar i barngrupper i förskolan.</w:t>
      </w:r>
      <w:r w:rsidR="00A34DB8">
        <w:rPr>
          <w:rFonts w:asciiTheme="minorHAnsi" w:hAnsiTheme="minorHAnsi"/>
          <w:sz w:val="25"/>
          <w:szCs w:val="25"/>
        </w:rPr>
        <w:t xml:space="preserve"> </w:t>
      </w:r>
      <w:r w:rsidR="00F2733A">
        <w:rPr>
          <w:rFonts w:asciiTheme="minorHAnsi" w:hAnsiTheme="minorHAnsi"/>
          <w:sz w:val="25"/>
          <w:szCs w:val="25"/>
        </w:rPr>
        <w:t>Vi vet att b</w:t>
      </w:r>
      <w:r w:rsidR="00A34DB8">
        <w:rPr>
          <w:rFonts w:asciiTheme="minorHAnsi" w:hAnsiTheme="minorHAnsi"/>
          <w:sz w:val="25"/>
          <w:szCs w:val="25"/>
        </w:rPr>
        <w:t>ehoven av kvalitetshöjande åtgärder kan se olika ut på olika förskolor</w:t>
      </w:r>
      <w:r w:rsidR="00AF0088">
        <w:rPr>
          <w:rFonts w:asciiTheme="minorHAnsi" w:hAnsiTheme="minorHAnsi"/>
          <w:sz w:val="25"/>
          <w:szCs w:val="25"/>
        </w:rPr>
        <w:t>.</w:t>
      </w:r>
      <w:r w:rsidR="00A34DB8">
        <w:rPr>
          <w:rFonts w:asciiTheme="minorHAnsi" w:hAnsiTheme="minorHAnsi"/>
          <w:sz w:val="25"/>
          <w:szCs w:val="25"/>
        </w:rPr>
        <w:t xml:space="preserve"> </w:t>
      </w:r>
      <w:r w:rsidR="00F51CBE">
        <w:rPr>
          <w:rFonts w:asciiTheme="minorHAnsi" w:hAnsiTheme="minorHAnsi"/>
          <w:sz w:val="25"/>
          <w:szCs w:val="25"/>
        </w:rPr>
        <w:t>Därför ger det nya statsbidraget större möjlighet att använda medlen utifrån lokala behov och förutsättningar</w:t>
      </w:r>
      <w:r w:rsidR="00C8217F">
        <w:rPr>
          <w:rFonts w:asciiTheme="minorHAnsi" w:hAnsiTheme="minorHAnsi"/>
          <w:sz w:val="25"/>
          <w:szCs w:val="25"/>
        </w:rPr>
        <w:t xml:space="preserve"> </w:t>
      </w:r>
      <w:r w:rsidR="00AF0088">
        <w:rPr>
          <w:rFonts w:asciiTheme="minorHAnsi" w:hAnsiTheme="minorHAnsi"/>
          <w:sz w:val="25"/>
          <w:szCs w:val="25"/>
        </w:rPr>
        <w:t>jämfört med vad som har varit möjligt med tidigare statsbidrag</w:t>
      </w:r>
      <w:r w:rsidR="00C8217F">
        <w:rPr>
          <w:rFonts w:asciiTheme="minorHAnsi" w:hAnsiTheme="minorHAnsi"/>
          <w:sz w:val="25"/>
          <w:szCs w:val="25"/>
        </w:rPr>
        <w:t xml:space="preserve"> riktade till förskolan</w:t>
      </w:r>
      <w:r w:rsidR="00A34DB8">
        <w:rPr>
          <w:rFonts w:asciiTheme="minorHAnsi" w:hAnsiTheme="minorHAnsi"/>
          <w:sz w:val="25"/>
          <w:szCs w:val="25"/>
        </w:rPr>
        <w:t>.</w:t>
      </w:r>
      <w:r w:rsidR="00CA69D0">
        <w:rPr>
          <w:rFonts w:asciiTheme="minorHAnsi" w:hAnsiTheme="minorHAnsi"/>
          <w:sz w:val="25"/>
          <w:szCs w:val="25"/>
        </w:rPr>
        <w:t xml:space="preserve"> </w:t>
      </w:r>
    </w:p>
    <w:p w:rsidR="000338CA" w:rsidP="00CA69D0">
      <w:pPr>
        <w:pStyle w:val="PlainText"/>
        <w:spacing w:line="276" w:lineRule="auto"/>
        <w:rPr>
          <w:rFonts w:asciiTheme="minorHAnsi" w:hAnsiTheme="minorHAnsi"/>
          <w:sz w:val="25"/>
          <w:szCs w:val="25"/>
        </w:rPr>
      </w:pPr>
    </w:p>
    <w:p w:rsidR="000338CA" w:rsidRPr="00CA69D0" w:rsidP="00CA69D0">
      <w:pPr>
        <w:pStyle w:val="PlainText"/>
        <w:spacing w:line="276" w:lineRule="auto"/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sz w:val="25"/>
          <w:szCs w:val="25"/>
        </w:rPr>
        <w:t>Regeringen kommer fortsätta arbet</w:t>
      </w:r>
      <w:r w:rsidR="00C8217F">
        <w:rPr>
          <w:rFonts w:asciiTheme="minorHAnsi" w:hAnsiTheme="minorHAnsi"/>
          <w:sz w:val="25"/>
          <w:szCs w:val="25"/>
        </w:rPr>
        <w:t>et</w:t>
      </w:r>
      <w:r>
        <w:rPr>
          <w:rFonts w:asciiTheme="minorHAnsi" w:hAnsiTheme="minorHAnsi"/>
          <w:sz w:val="25"/>
          <w:szCs w:val="25"/>
        </w:rPr>
        <w:t xml:space="preserve"> för </w:t>
      </w:r>
      <w:r w:rsidR="00DC1449">
        <w:rPr>
          <w:rFonts w:asciiTheme="minorHAnsi" w:hAnsiTheme="minorHAnsi"/>
          <w:sz w:val="25"/>
          <w:szCs w:val="25"/>
        </w:rPr>
        <w:t>alla barns rätt</w:t>
      </w:r>
      <w:r w:rsidR="0013442C">
        <w:rPr>
          <w:rFonts w:asciiTheme="minorHAnsi" w:hAnsiTheme="minorHAnsi"/>
          <w:sz w:val="25"/>
          <w:szCs w:val="25"/>
        </w:rPr>
        <w:t xml:space="preserve"> </w:t>
      </w:r>
      <w:r w:rsidR="00DC1449">
        <w:rPr>
          <w:rFonts w:asciiTheme="minorHAnsi" w:hAnsiTheme="minorHAnsi"/>
          <w:sz w:val="25"/>
          <w:szCs w:val="25"/>
        </w:rPr>
        <w:t xml:space="preserve">att </w:t>
      </w:r>
      <w:r w:rsidR="0013442C">
        <w:rPr>
          <w:rFonts w:asciiTheme="minorHAnsi" w:hAnsiTheme="minorHAnsi"/>
          <w:sz w:val="25"/>
          <w:szCs w:val="25"/>
        </w:rPr>
        <w:t xml:space="preserve">gå i en förskola som håller hög kvalitet </w:t>
      </w:r>
      <w:r w:rsidR="00DC1449">
        <w:rPr>
          <w:rFonts w:asciiTheme="minorHAnsi" w:hAnsiTheme="minorHAnsi"/>
          <w:sz w:val="25"/>
          <w:szCs w:val="25"/>
        </w:rPr>
        <w:t>och</w:t>
      </w:r>
      <w:r w:rsidR="0013442C">
        <w:rPr>
          <w:rFonts w:asciiTheme="minorHAnsi" w:hAnsiTheme="minorHAnsi"/>
          <w:sz w:val="25"/>
          <w:szCs w:val="25"/>
        </w:rPr>
        <w:t xml:space="preserve"> där </w:t>
      </w:r>
      <w:r w:rsidR="00DC1449">
        <w:rPr>
          <w:rFonts w:asciiTheme="minorHAnsi" w:hAnsiTheme="minorHAnsi"/>
          <w:sz w:val="25"/>
          <w:szCs w:val="25"/>
        </w:rPr>
        <w:t>alla barn får lika goda möjligheter att</w:t>
      </w:r>
      <w:r w:rsidR="0013442C">
        <w:rPr>
          <w:rFonts w:asciiTheme="minorHAnsi" w:hAnsiTheme="minorHAnsi"/>
          <w:sz w:val="25"/>
          <w:szCs w:val="25"/>
        </w:rPr>
        <w:t xml:space="preserve"> </w:t>
      </w:r>
      <w:r w:rsidRPr="00DC1449" w:rsidR="00DC1449">
        <w:rPr>
          <w:rFonts w:asciiTheme="minorHAnsi" w:hAnsiTheme="minorHAnsi"/>
          <w:sz w:val="25"/>
          <w:szCs w:val="25"/>
        </w:rPr>
        <w:t>u</w:t>
      </w:r>
      <w:r w:rsidR="00DC1449">
        <w:rPr>
          <w:rFonts w:asciiTheme="minorHAnsi" w:hAnsiTheme="minorHAnsi"/>
          <w:sz w:val="25"/>
          <w:szCs w:val="25"/>
        </w:rPr>
        <w:t>tvecklas och lära så mycket som möjligt.</w:t>
      </w:r>
      <w:r w:rsidRPr="00DC1449" w:rsidR="00DC1449">
        <w:rPr>
          <w:rFonts w:asciiTheme="minorHAnsi" w:hAnsiTheme="minorHAnsi"/>
          <w:sz w:val="25"/>
          <w:szCs w:val="25"/>
        </w:rPr>
        <w:t xml:space="preserve"> </w:t>
      </w:r>
      <w:r w:rsidR="0013442C">
        <w:rPr>
          <w:rFonts w:asciiTheme="minorHAnsi" w:hAnsiTheme="minorHAnsi"/>
          <w:sz w:val="25"/>
          <w:szCs w:val="25"/>
        </w:rPr>
        <w:t xml:space="preserve"> </w:t>
      </w:r>
      <w:r>
        <w:rPr>
          <w:rFonts w:asciiTheme="minorHAnsi" w:hAnsiTheme="minorHAnsi"/>
          <w:sz w:val="25"/>
          <w:szCs w:val="25"/>
        </w:rPr>
        <w:t xml:space="preserve"> </w:t>
      </w:r>
    </w:p>
    <w:p w:rsidR="00A32FDB" w:rsidP="002749F7">
      <w:pPr>
        <w:pStyle w:val="BodyText"/>
      </w:pPr>
    </w:p>
    <w:p w:rsidR="00BA5EF0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AACA92D28E54C8B9AF237666C44C0D3"/>
          </w:placeholder>
          <w:dataBinding w:xpath="/ns0:DocumentInfo[1]/ns0:BaseInfo[1]/ns0:HeaderDate[1]" w:storeItemID="{5338798F-24E1-4EE1-9DD2-18DB73D1AD1D}" w:prefixMappings="xmlns:ns0='http://lp/documentinfo/RK' "/>
          <w:date w:fullDate="2021-12-15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15 december 2021</w:t>
          </w:r>
        </w:sdtContent>
      </w:sdt>
    </w:p>
    <w:p w:rsidR="00BA5EF0" w:rsidP="004E7A8F">
      <w:pPr>
        <w:pStyle w:val="Brdtextutanavstnd"/>
      </w:pPr>
    </w:p>
    <w:p w:rsidR="00BA5EF0" w:rsidP="004E7A8F">
      <w:pPr>
        <w:pStyle w:val="Brdtextutanavstnd"/>
      </w:pPr>
    </w:p>
    <w:p w:rsidR="00BA5EF0" w:rsidP="004E7A8F">
      <w:pPr>
        <w:pStyle w:val="Brdtextutanavstnd"/>
      </w:pPr>
    </w:p>
    <w:p w:rsidR="00BA5EF0" w:rsidP="00422A41">
      <w:pPr>
        <w:pStyle w:val="BodyText"/>
      </w:pPr>
      <w:r>
        <w:t>Lina Axelsson Kihlblom</w:t>
      </w:r>
    </w:p>
    <w:p w:rsidR="00BA5EF0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A5EF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A5EF0" w:rsidRPr="007D73AB" w:rsidP="00340DE0">
          <w:pPr>
            <w:pStyle w:val="Header"/>
          </w:pPr>
        </w:p>
      </w:tc>
      <w:tc>
        <w:tcPr>
          <w:tcW w:w="1134" w:type="dxa"/>
        </w:tcPr>
        <w:p w:rsidR="00BA5EF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A5EF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A5EF0" w:rsidRPr="00710A6C" w:rsidP="00EE3C0F">
          <w:pPr>
            <w:pStyle w:val="Header"/>
            <w:rPr>
              <w:b/>
            </w:rPr>
          </w:pPr>
        </w:p>
        <w:p w:rsidR="00BA5EF0" w:rsidP="00EE3C0F">
          <w:pPr>
            <w:pStyle w:val="Header"/>
          </w:pPr>
        </w:p>
        <w:p w:rsidR="00BA5EF0" w:rsidP="00EE3C0F">
          <w:pPr>
            <w:pStyle w:val="Header"/>
          </w:pPr>
        </w:p>
        <w:p w:rsidR="00BA5EF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D9FFD23C4194A03A72B281C339025D6"/>
            </w:placeholder>
            <w:dataBinding w:xpath="/ns0:DocumentInfo[1]/ns0:BaseInfo[1]/ns0:Dnr[1]" w:storeItemID="{5338798F-24E1-4EE1-9DD2-18DB73D1AD1D}" w:prefixMappings="xmlns:ns0='http://lp/documentinfo/RK' "/>
            <w:text/>
          </w:sdtPr>
          <w:sdtContent>
            <w:p w:rsidR="00BA5EF0" w:rsidP="00EE3C0F">
              <w:pPr>
                <w:pStyle w:val="Header"/>
              </w:pPr>
              <w:r>
                <w:t>U2021/04753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3890A1C1BF4475CBD9C9370747029FD"/>
            </w:placeholder>
            <w:showingPlcHdr/>
            <w:dataBinding w:xpath="/ns0:DocumentInfo[1]/ns0:BaseInfo[1]/ns0:DocNumber[1]" w:storeItemID="{5338798F-24E1-4EE1-9DD2-18DB73D1AD1D}" w:prefixMappings="xmlns:ns0='http://lp/documentinfo/RK' "/>
            <w:text/>
          </w:sdtPr>
          <w:sdtContent>
            <w:p w:rsidR="00BA5EF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A5EF0" w:rsidP="00EE3C0F">
          <w:pPr>
            <w:pStyle w:val="Header"/>
          </w:pPr>
        </w:p>
      </w:tc>
      <w:tc>
        <w:tcPr>
          <w:tcW w:w="1134" w:type="dxa"/>
        </w:tcPr>
        <w:p w:rsidR="00BA5EF0" w:rsidP="0094502D">
          <w:pPr>
            <w:pStyle w:val="Header"/>
          </w:pPr>
        </w:p>
        <w:p w:rsidR="00BA5EF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B827166649D4ACBB9D26FC4ED0B115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A5EF0" w:rsidRPr="00BA5EF0" w:rsidP="00340DE0">
              <w:pPr>
                <w:pStyle w:val="Header"/>
                <w:rPr>
                  <w:b/>
                </w:rPr>
              </w:pPr>
              <w:r w:rsidRPr="00BA5EF0">
                <w:rPr>
                  <w:b/>
                </w:rPr>
                <w:t>Utbildningsdepartementet</w:t>
              </w:r>
            </w:p>
            <w:p w:rsidR="003F4978" w:rsidP="00340DE0">
              <w:pPr>
                <w:pStyle w:val="Header"/>
              </w:pPr>
              <w:r w:rsidRPr="00BA5EF0">
                <w:t>Skolminister</w:t>
              </w:r>
              <w:r>
                <w:t>n</w:t>
              </w:r>
            </w:p>
            <w:p w:rsidR="00BA5EF0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7512F34A5CB4A7F89C65FD2CBECB3E8"/>
          </w:placeholder>
          <w:dataBinding w:xpath="/ns0:DocumentInfo[1]/ns0:BaseInfo[1]/ns0:Recipient[1]" w:storeItemID="{5338798F-24E1-4EE1-9DD2-18DB73D1AD1D}" w:prefixMappings="xmlns:ns0='http://lp/documentinfo/RK' "/>
          <w:text w:multiLine="1"/>
        </w:sdtPr>
        <w:sdtContent>
          <w:tc>
            <w:tcPr>
              <w:tcW w:w="3170" w:type="dxa"/>
            </w:tcPr>
            <w:p w:rsidR="00BA5EF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A5EF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D9FFD23C4194A03A72B281C339025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A961B0-9D12-4737-9DEC-01F27017E5F5}"/>
      </w:docPartPr>
      <w:docPartBody>
        <w:p w:rsidR="00365E7D" w:rsidP="00F45EB6">
          <w:pPr>
            <w:pStyle w:val="5D9FFD23C4194A03A72B281C339025D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3890A1C1BF4475CBD9C9370747029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C8444C-7F8C-49F3-8711-67BE80796EF7}"/>
      </w:docPartPr>
      <w:docPartBody>
        <w:p w:rsidR="00365E7D" w:rsidP="00F45EB6">
          <w:pPr>
            <w:pStyle w:val="73890A1C1BF4475CBD9C9370747029F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B827166649D4ACBB9D26FC4ED0B11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C18AF4-81F9-47DA-9628-AE1F30011C4B}"/>
      </w:docPartPr>
      <w:docPartBody>
        <w:p w:rsidR="00365E7D" w:rsidP="00F45EB6">
          <w:pPr>
            <w:pStyle w:val="2B827166649D4ACBB9D26FC4ED0B115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7512F34A5CB4A7F89C65FD2CBECB3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06F25-476F-4781-8240-F6C595D9D1BB}"/>
      </w:docPartPr>
      <w:docPartBody>
        <w:p w:rsidR="00365E7D" w:rsidP="00F45EB6">
          <w:pPr>
            <w:pStyle w:val="D7512F34A5CB4A7F89C65FD2CBECB3E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AACA92D28E54C8B9AF237666C44C0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D815C4-C3A8-42B7-8FBE-62E9B5F9DBB8}"/>
      </w:docPartPr>
      <w:docPartBody>
        <w:p w:rsidR="00365E7D" w:rsidP="00F45EB6">
          <w:pPr>
            <w:pStyle w:val="1AACA92D28E54C8B9AF237666C44C0D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36BB27CD925443C8A450482A3E366CC">
    <w:name w:val="636BB27CD925443C8A450482A3E366CC"/>
    <w:rsid w:val="00F45EB6"/>
  </w:style>
  <w:style w:type="character" w:styleId="PlaceholderText">
    <w:name w:val="Placeholder Text"/>
    <w:basedOn w:val="DefaultParagraphFont"/>
    <w:uiPriority w:val="99"/>
    <w:semiHidden/>
    <w:rsid w:val="00F45EB6"/>
    <w:rPr>
      <w:noProof w:val="0"/>
      <w:color w:val="808080"/>
    </w:rPr>
  </w:style>
  <w:style w:type="paragraph" w:customStyle="1" w:styleId="7BDEA9E22B2542829AEC7E1CD60617D5">
    <w:name w:val="7BDEA9E22B2542829AEC7E1CD60617D5"/>
    <w:rsid w:val="00F45EB6"/>
  </w:style>
  <w:style w:type="paragraph" w:customStyle="1" w:styleId="00DA4EF4421E4BC78820577F92129F6A">
    <w:name w:val="00DA4EF4421E4BC78820577F92129F6A"/>
    <w:rsid w:val="00F45EB6"/>
  </w:style>
  <w:style w:type="paragraph" w:customStyle="1" w:styleId="3B90C2625A0645CAB89782D8C0515E13">
    <w:name w:val="3B90C2625A0645CAB89782D8C0515E13"/>
    <w:rsid w:val="00F45EB6"/>
  </w:style>
  <w:style w:type="paragraph" w:customStyle="1" w:styleId="5D9FFD23C4194A03A72B281C339025D6">
    <w:name w:val="5D9FFD23C4194A03A72B281C339025D6"/>
    <w:rsid w:val="00F45EB6"/>
  </w:style>
  <w:style w:type="paragraph" w:customStyle="1" w:styleId="73890A1C1BF4475CBD9C9370747029FD">
    <w:name w:val="73890A1C1BF4475CBD9C9370747029FD"/>
    <w:rsid w:val="00F45EB6"/>
  </w:style>
  <w:style w:type="paragraph" w:customStyle="1" w:styleId="5491010416F143A59E7A0D064DC3A2A1">
    <w:name w:val="5491010416F143A59E7A0D064DC3A2A1"/>
    <w:rsid w:val="00F45EB6"/>
  </w:style>
  <w:style w:type="paragraph" w:customStyle="1" w:styleId="1E004645434F4C4C8671C562F357FBB7">
    <w:name w:val="1E004645434F4C4C8671C562F357FBB7"/>
    <w:rsid w:val="00F45EB6"/>
  </w:style>
  <w:style w:type="paragraph" w:customStyle="1" w:styleId="D5669B27C03F4CBEAD7B7277B9F99955">
    <w:name w:val="D5669B27C03F4CBEAD7B7277B9F99955"/>
    <w:rsid w:val="00F45EB6"/>
  </w:style>
  <w:style w:type="paragraph" w:customStyle="1" w:styleId="2B827166649D4ACBB9D26FC4ED0B1157">
    <w:name w:val="2B827166649D4ACBB9D26FC4ED0B1157"/>
    <w:rsid w:val="00F45EB6"/>
  </w:style>
  <w:style w:type="paragraph" w:customStyle="1" w:styleId="D7512F34A5CB4A7F89C65FD2CBECB3E8">
    <w:name w:val="D7512F34A5CB4A7F89C65FD2CBECB3E8"/>
    <w:rsid w:val="00F45EB6"/>
  </w:style>
  <w:style w:type="paragraph" w:customStyle="1" w:styleId="73890A1C1BF4475CBD9C9370747029FD1">
    <w:name w:val="73890A1C1BF4475CBD9C9370747029FD1"/>
    <w:rsid w:val="00F45EB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B827166649D4ACBB9D26FC4ED0B11571">
    <w:name w:val="2B827166649D4ACBB9D26FC4ED0B11571"/>
    <w:rsid w:val="00F45EB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6507A308F8641BAAB465EF6217B9A91">
    <w:name w:val="06507A308F8641BAAB465EF6217B9A91"/>
    <w:rsid w:val="00F45EB6"/>
  </w:style>
  <w:style w:type="paragraph" w:customStyle="1" w:styleId="63C81C4C8ADD44D283B94295DD48257C">
    <w:name w:val="63C81C4C8ADD44D283B94295DD48257C"/>
    <w:rsid w:val="00F45EB6"/>
  </w:style>
  <w:style w:type="paragraph" w:customStyle="1" w:styleId="7B681725F3E541039F014FD991E4571E">
    <w:name w:val="7B681725F3E541039F014FD991E4571E"/>
    <w:rsid w:val="00F45EB6"/>
  </w:style>
  <w:style w:type="paragraph" w:customStyle="1" w:styleId="9F42AE11BCC442EE948953DF5C57ADEA">
    <w:name w:val="9F42AE11BCC442EE948953DF5C57ADEA"/>
    <w:rsid w:val="00F45EB6"/>
  </w:style>
  <w:style w:type="paragraph" w:customStyle="1" w:styleId="1792A8D84A5F45A4A6A6F13E31DFAEC8">
    <w:name w:val="1792A8D84A5F45A4A6A6F13E31DFAEC8"/>
    <w:rsid w:val="00F45EB6"/>
  </w:style>
  <w:style w:type="paragraph" w:customStyle="1" w:styleId="1AACA92D28E54C8B9AF237666C44C0D3">
    <w:name w:val="1AACA92D28E54C8B9AF237666C44C0D3"/>
    <w:rsid w:val="00F45EB6"/>
  </w:style>
  <w:style w:type="paragraph" w:customStyle="1" w:styleId="DD0369EDD8754024BC516E2CDA2982ED">
    <w:name w:val="DD0369EDD8754024BC516E2CDA2982ED"/>
    <w:rsid w:val="00F45EB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Skol­minister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2021-12-15T00:00:00</HeaderDate>
    <Office/>
    <Dnr>U2021/04753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cba85942-a124-4b0d-a226-2e7a44903b87</RD_Svarsid>
  </documentManagement>
</p:properties>
</file>

<file path=customXml/itemProps1.xml><?xml version="1.0" encoding="utf-8"?>
<ds:datastoreItem xmlns:ds="http://schemas.openxmlformats.org/officeDocument/2006/customXml" ds:itemID="{4AB57AD5-9F0B-4D52-88C9-B843D54DD932}"/>
</file>

<file path=customXml/itemProps2.xml><?xml version="1.0" encoding="utf-8"?>
<ds:datastoreItem xmlns:ds="http://schemas.openxmlformats.org/officeDocument/2006/customXml" ds:itemID="{A08D273C-C201-4ABC-800F-FC0B6C76907B}"/>
</file>

<file path=customXml/itemProps3.xml><?xml version="1.0" encoding="utf-8"?>
<ds:datastoreItem xmlns:ds="http://schemas.openxmlformats.org/officeDocument/2006/customXml" ds:itemID="{5338798F-24E1-4EE1-9DD2-18DB73D1AD1D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12995131-2D83-45AD-9C39-691A8F7192F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541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487 Bristande kunskaper i svenska hos förskolepersonal_Slutlig.docx</dc:title>
  <cp:revision>5</cp:revision>
  <dcterms:created xsi:type="dcterms:W3CDTF">2021-12-14T14:39:00Z</dcterms:created>
  <dcterms:modified xsi:type="dcterms:W3CDTF">2021-12-14T15:29:00Z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bcaa59ca-f93c-4ede-a6fb-5a468a47402d</vt:lpwstr>
  </property>
</Properties>
</file>