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27D7" w:rsidRPr="00D93107" w:rsidRDefault="00E727D7">
      <w:pPr>
        <w:pStyle w:val="Frslagsrubrik"/>
      </w:pPr>
      <w:r w:rsidRPr="00D93107">
        <w:t>Förslag till riksdagsbeslut</w:t>
      </w:r>
    </w:p>
    <w:p w:rsidR="00E727D7" w:rsidRPr="00D93107" w:rsidRDefault="00E727D7">
      <w:pPr>
        <w:pStyle w:val="Hemstlatt"/>
        <w:ind w:left="0"/>
      </w:pPr>
      <w:r w:rsidRPr="00D93107">
        <w:t>Riksdagen tillkännager för regeringen som sin mening vad som anförs i motionen om en uppföljning av konsekvenserna av avska</w:t>
      </w:r>
      <w:r w:rsidRPr="00D93107">
        <w:t>f</w:t>
      </w:r>
      <w:r w:rsidRPr="00D93107">
        <w:t>fandet av kårobligatoriet.</w:t>
      </w:r>
    </w:p>
    <w:p w:rsidR="00E727D7" w:rsidRPr="00D93107" w:rsidRDefault="00E727D7">
      <w:pPr>
        <w:pStyle w:val="Rubrik1"/>
      </w:pPr>
      <w:r w:rsidRPr="00D93107">
        <w:t>Motivering</w:t>
      </w:r>
    </w:p>
    <w:p w:rsidR="00E727D7" w:rsidRPr="00D93107" w:rsidRDefault="00E727D7">
      <w:r w:rsidRPr="00D93107">
        <w:t>Studentkårerna har genom åren varit viktiga för att ge studenterna inflytande. Genom dem har studenterna varit representerade i beslutande organ inom högskolorna.</w:t>
      </w:r>
    </w:p>
    <w:p w:rsidR="00E727D7" w:rsidRPr="00D93107" w:rsidRDefault="00E727D7">
      <w:pPr>
        <w:pStyle w:val="Normaltindrag"/>
      </w:pP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10"/>
        </w:smartTagPr>
        <w:r w:rsidRPr="00D93107">
          <w:t>Den 1 juli 2010</w:t>
        </w:r>
      </w:smartTag>
      <w:r w:rsidRPr="00D93107">
        <w:t xml:space="preserve"> avskaffades kårobligatoriet. Möjligheten för studentkåre</w:t>
      </w:r>
      <w:r w:rsidRPr="00D93107">
        <w:t>r</w:t>
      </w:r>
      <w:r w:rsidRPr="00D93107">
        <w:t>na att finansiera sin verksamhet genom medlemsavgifter har minskat och de ekonomiska anslag som staten istället kommer att ge till studentinflytandet är otillräckliga.</w:t>
      </w:r>
    </w:p>
    <w:p w:rsidR="00E727D7" w:rsidRPr="00D93107" w:rsidRDefault="00E727D7">
      <w:pPr>
        <w:pStyle w:val="Normaltindrag"/>
      </w:pPr>
      <w:r w:rsidRPr="00D93107">
        <w:t>Minskat studentinflytande riskerar i sin förlängning att leda till lägre kval</w:t>
      </w:r>
      <w:r w:rsidRPr="00D93107">
        <w:t>i</w:t>
      </w:r>
      <w:r w:rsidRPr="00D93107">
        <w:t>tet i utbildningen och att studenternas intressen inte tas tillvara i tillräcklig grad.</w:t>
      </w:r>
    </w:p>
    <w:p w:rsidR="00E727D7" w:rsidRPr="00D93107" w:rsidRDefault="00E727D7">
      <w:pPr>
        <w:pStyle w:val="Normaltindrag"/>
      </w:pPr>
      <w:r w:rsidRPr="00D93107">
        <w:t>Konsekvenserna av kårobligatoriets avskaffande för studentinflytandet på högskolor och universitet bör därför följas upp. Högskoleverket har kartlagt studentkårernas verksamhet och studentinflytandet före kårobligatoriets a</w:t>
      </w:r>
      <w:r w:rsidRPr="00D93107">
        <w:t>v</w:t>
      </w:r>
      <w:r w:rsidRPr="00D93107">
        <w:t>skaffande. Kartläggningen kan användas för en uppföljning av förändringarna och deras konsekvenser. Nu två år efter reformen kan en utvärdering ske och eventuella brister kan åtgärdas.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93107">
        <w:trPr>
          <w:cantSplit/>
        </w:trPr>
        <w:tc>
          <w:tcPr>
            <w:tcW w:w="3046" w:type="dxa"/>
          </w:tcPr>
          <w:p w:rsidR="00E727D7" w:rsidRPr="00D93107" w:rsidRDefault="00E727D7">
            <w:pPr>
              <w:pStyle w:val="UnderskriftDatum"/>
              <w:spacing w:before="240"/>
            </w:pPr>
            <w:r w:rsidRPr="00D93107">
              <w:t>Stockholm den 1 oktober 2012</w:t>
            </w:r>
          </w:p>
        </w:tc>
        <w:tc>
          <w:tcPr>
            <w:tcW w:w="3047" w:type="dxa"/>
          </w:tcPr>
          <w:p w:rsidR="00E727D7" w:rsidRPr="00D93107" w:rsidRDefault="00E727D7">
            <w:pPr>
              <w:pStyle w:val="Underskrifter"/>
              <w:spacing w:before="240"/>
            </w:pPr>
          </w:p>
        </w:tc>
      </w:tr>
      <w:tr w:rsidR="00000000" w:rsidRPr="00D93107">
        <w:trPr>
          <w:cantSplit/>
        </w:trPr>
        <w:tc>
          <w:tcPr>
            <w:tcW w:w="3046" w:type="dxa"/>
          </w:tcPr>
          <w:p w:rsidR="00E727D7" w:rsidRPr="00D93107" w:rsidRDefault="00E727D7">
            <w:pPr>
              <w:pStyle w:val="Underskrifter"/>
            </w:pPr>
            <w:r w:rsidRPr="00D93107">
              <w:t>Phia Andersson (S)</w:t>
            </w:r>
          </w:p>
        </w:tc>
        <w:tc>
          <w:tcPr>
            <w:tcW w:w="3046" w:type="dxa"/>
          </w:tcPr>
          <w:p w:rsidR="00E727D7" w:rsidRPr="00D93107" w:rsidRDefault="00E727D7">
            <w:pPr>
              <w:pStyle w:val="Underskrifter"/>
            </w:pPr>
          </w:p>
        </w:tc>
      </w:tr>
    </w:tbl>
    <w:p w:rsidR="00E727D7" w:rsidRPr="00D93107" w:rsidRDefault="00E727D7">
      <w:pPr>
        <w:pStyle w:val="Normaltindrag"/>
      </w:pPr>
    </w:p>
    <w:sectPr w:rsidR="00E727D7" w:rsidRPr="00D931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27D7" w:rsidRPr="00D93107" w:rsidRDefault="00E727D7">
      <w:r w:rsidRPr="00D93107">
        <w:separator/>
      </w:r>
    </w:p>
  </w:endnote>
  <w:endnote w:type="continuationSeparator" w:id="0">
    <w:p w:rsidR="00E727D7" w:rsidRPr="00D93107" w:rsidRDefault="00E727D7">
      <w:r w:rsidRPr="00D931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D93107">
    <w:pPr>
      <w:pStyle w:val="Sidfot"/>
    </w:pPr>
    <w:r w:rsidRPr="00D9310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11082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7" w:rsidRDefault="00E727D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727D7" w:rsidRDefault="00E727D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D93107">
    <w:pPr>
      <w:pStyle w:val="Sidfot"/>
    </w:pPr>
    <w:r w:rsidRPr="00D9310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51829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7" w:rsidRDefault="00E727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7D7" w:rsidRDefault="00E727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D93107">
    <w:pPr>
      <w:pStyle w:val="Sidfot"/>
    </w:pPr>
    <w:r w:rsidRPr="00D9310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521460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7" w:rsidRDefault="00E727D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727D7" w:rsidRDefault="00E727D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27D7" w:rsidRPr="00D93107" w:rsidRDefault="00E727D7">
      <w:r w:rsidRPr="00D93107">
        <w:separator/>
      </w:r>
    </w:p>
  </w:footnote>
  <w:footnote w:type="continuationSeparator" w:id="0">
    <w:p w:rsidR="00E727D7" w:rsidRPr="00D93107" w:rsidRDefault="00E727D7">
      <w:r w:rsidRPr="00D931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D93107">
    <w:pPr>
      <w:pStyle w:val="Sidhuvud"/>
    </w:pPr>
    <w:r w:rsidRPr="00D9310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9705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7" w:rsidRDefault="00E727D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727D7" w:rsidRDefault="00E727D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D93107">
    <w:pPr>
      <w:pStyle w:val="Sidhuvud"/>
    </w:pPr>
    <w:r w:rsidRPr="00D9310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605128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27D7" w:rsidRDefault="00E727D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727D7" w:rsidRDefault="00E727D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27D7" w:rsidRPr="00D93107" w:rsidRDefault="00E727D7">
    <w:pPr>
      <w:pStyle w:val="FSHNormal"/>
      <w:tabs>
        <w:tab w:val="right" w:pos="5840"/>
      </w:tabs>
    </w:pPr>
    <w:r w:rsidRPr="00D93107">
      <w:br/>
    </w:r>
    <w:r w:rsidRPr="00D93107">
      <w:fldChar w:fldCharType="begin" w:fldLock="1"/>
    </w:r>
    <w:r w:rsidRPr="00D93107">
      <w:instrText xml:space="preserve"> DOCPROPERTY</w:instrText>
    </w:r>
    <w:r w:rsidRPr="00D93107">
      <w:rPr>
        <w:sz w:val="18"/>
      </w:rPr>
      <w:instrText xml:space="preserve"> "YearUser" *\charformat </w:instrText>
    </w:r>
    <w:r w:rsidRPr="00D93107">
      <w:fldChar w:fldCharType="separate"/>
    </w:r>
    <w:r w:rsidRPr="00D93107">
      <w:t>2012/13</w:t>
    </w:r>
    <w:r w:rsidRPr="00D93107">
      <w:fldChar w:fldCharType="end"/>
    </w:r>
    <w:r w:rsidRPr="00D93107">
      <w:t xml:space="preserve"> </w:t>
    </w:r>
    <w:r w:rsidRPr="00D93107">
      <w:tab/>
      <w:t xml:space="preserve">mnr: </w:t>
    </w:r>
    <w:r w:rsidRPr="00D93107">
      <w:fldChar w:fldCharType="begin" w:fldLock="1"/>
    </w:r>
    <w:r w:rsidRPr="00D93107">
      <w:instrText xml:space="preserve"> DOCPROPERTY</w:instrText>
    </w:r>
    <w:r w:rsidRPr="00D93107">
      <w:rPr>
        <w:sz w:val="18"/>
      </w:rPr>
      <w:instrText xml:space="preserve"> "Motionsnummer" *\charformat </w:instrText>
    </w:r>
    <w:r w:rsidRPr="00D93107">
      <w:fldChar w:fldCharType="separate"/>
    </w:r>
    <w:r w:rsidRPr="00D93107">
      <w:t>Ub251</w:t>
    </w:r>
    <w:r w:rsidRPr="00D93107">
      <w:fldChar w:fldCharType="end"/>
    </w:r>
    <w:r w:rsidRPr="00D93107">
      <w:br/>
    </w:r>
    <w:r w:rsidRPr="00D93107">
      <w:fldChar w:fldCharType="begin" w:fldLock="1"/>
    </w:r>
    <w:r w:rsidRPr="00D93107">
      <w:instrText xml:space="preserve"> DOCPROPERTY</w:instrText>
    </w:r>
    <w:r w:rsidRPr="00D93107">
      <w:rPr>
        <w:sz w:val="18"/>
      </w:rPr>
      <w:instrText xml:space="preserve"> "Samling" *\charformat </w:instrText>
    </w:r>
    <w:r w:rsidRPr="00D93107">
      <w:fldChar w:fldCharType="end"/>
    </w:r>
    <w:r w:rsidRPr="00D93107">
      <w:tab/>
      <w:t xml:space="preserve">pnr: </w:t>
    </w:r>
    <w:r w:rsidRPr="00D93107">
      <w:fldChar w:fldCharType="begin" w:fldLock="1"/>
    </w:r>
    <w:r w:rsidRPr="00D93107">
      <w:instrText xml:space="preserve"> DOCPROPERTY</w:instrText>
    </w:r>
    <w:r w:rsidRPr="00D93107">
      <w:rPr>
        <w:sz w:val="18"/>
      </w:rPr>
      <w:instrText xml:space="preserve"> "Partinummer" *\charformat </w:instrText>
    </w:r>
    <w:r w:rsidRPr="00D93107">
      <w:fldChar w:fldCharType="separate"/>
    </w:r>
    <w:r w:rsidRPr="00D93107">
      <w:t>S3105</w:t>
    </w:r>
    <w:r w:rsidRPr="00D93107">
      <w:fldChar w:fldCharType="end"/>
    </w:r>
  </w:p>
  <w:p w:rsidR="00E727D7" w:rsidRPr="00D93107" w:rsidRDefault="00E727D7">
    <w:pPr>
      <w:pStyle w:val="FSHRub1"/>
    </w:pPr>
    <w:r w:rsidRPr="00D93107">
      <w:t>Motion till riksdagen</w:t>
    </w:r>
    <w:r w:rsidRPr="00D93107">
      <w:br/>
    </w:r>
    <w:r w:rsidRPr="00D93107">
      <w:fldChar w:fldCharType="begin" w:fldLock="1"/>
    </w:r>
    <w:r w:rsidRPr="00D93107">
      <w:instrText xml:space="preserve"> DOCPROPERTY "YearUser" *\charformat </w:instrText>
    </w:r>
    <w:r w:rsidRPr="00D93107">
      <w:fldChar w:fldCharType="separate"/>
    </w:r>
    <w:r w:rsidRPr="00D93107">
      <w:t>2012/13</w:t>
    </w:r>
    <w:r w:rsidRPr="00D93107">
      <w:fldChar w:fldCharType="end"/>
    </w:r>
    <w:r w:rsidRPr="00D93107">
      <w:t>:</w:t>
    </w:r>
    <w:r w:rsidRPr="00D93107">
      <w:fldChar w:fldCharType="begin" w:fldLock="1"/>
    </w:r>
    <w:r w:rsidRPr="00D93107">
      <w:instrText xml:space="preserve"> DOCPROPERTY "Motionsnummer" *\charformat </w:instrText>
    </w:r>
    <w:r w:rsidRPr="00D93107">
      <w:fldChar w:fldCharType="separate"/>
    </w:r>
    <w:r w:rsidRPr="00D93107">
      <w:t>Ub251</w:t>
    </w:r>
    <w:r w:rsidRPr="00D93107">
      <w:fldChar w:fldCharType="end"/>
    </w:r>
  </w:p>
  <w:p w:rsidR="00E727D7" w:rsidRPr="00D93107" w:rsidRDefault="00E727D7">
    <w:pPr>
      <w:pStyle w:val="FSHNormalS5"/>
    </w:pPr>
    <w:r w:rsidRPr="00D93107">
      <w:fldChar w:fldCharType="begin" w:fldLock="1"/>
    </w:r>
    <w:r w:rsidRPr="00D93107">
      <w:instrText xml:space="preserve"> DOCPROPERTY "MotionarText" *\charformat </w:instrText>
    </w:r>
    <w:r w:rsidRPr="00D93107">
      <w:fldChar w:fldCharType="separate"/>
    </w:r>
    <w:r w:rsidRPr="00D93107">
      <w:t>av Phia Andersson (S)</w:t>
    </w:r>
    <w:r w:rsidRPr="00D93107">
      <w:fldChar w:fldCharType="end"/>
    </w:r>
    <w:r w:rsidRPr="00D93107">
      <w:br/>
    </w:r>
    <w:r w:rsidRPr="00D93107">
      <w:fldChar w:fldCharType="begin" w:fldLock="1"/>
    </w:r>
    <w:r w:rsidRPr="00D93107">
      <w:instrText xml:space="preserve"> DOCPROPERTY "SvarFrasKort" *\charformat </w:instrText>
    </w:r>
    <w:r w:rsidRPr="00D93107">
      <w:fldChar w:fldCharType="end"/>
    </w:r>
  </w:p>
  <w:p w:rsidR="00E727D7" w:rsidRPr="00D93107" w:rsidRDefault="00E727D7">
    <w:pPr>
      <w:pStyle w:val="FSHTitel"/>
    </w:pPr>
    <w:r w:rsidRPr="00D93107">
      <w:fldChar w:fldCharType="begin" w:fldLock="1"/>
    </w:r>
    <w:r w:rsidRPr="00D93107">
      <w:instrText xml:space="preserve"> DOCPROPERTY</w:instrText>
    </w:r>
    <w:r w:rsidRPr="00D93107">
      <w:rPr>
        <w:sz w:val="18"/>
      </w:rPr>
      <w:instrText xml:space="preserve"> "RubrikSvar" *\charformat </w:instrText>
    </w:r>
    <w:r w:rsidRPr="00D93107">
      <w:fldChar w:fldCharType="separate"/>
    </w:r>
    <w:r w:rsidRPr="00D93107">
      <w:t>Studentinflytande vid högskolor och universitet</w:t>
    </w:r>
    <w:r w:rsidRPr="00D93107">
      <w:fldChar w:fldCharType="end"/>
    </w:r>
  </w:p>
  <w:p w:rsidR="00E727D7" w:rsidRPr="00D93107" w:rsidRDefault="00E727D7">
    <w:pPr>
      <w:pStyle w:val="Normal00"/>
    </w:pPr>
  </w:p>
  <w:p w:rsidR="00E727D7" w:rsidRPr="00D93107" w:rsidRDefault="00E727D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862232641">
    <w:abstractNumId w:val="13"/>
  </w:num>
  <w:num w:numId="2" w16cid:durableId="2075465377">
    <w:abstractNumId w:val="11"/>
  </w:num>
  <w:num w:numId="3" w16cid:durableId="1545603032">
    <w:abstractNumId w:val="14"/>
  </w:num>
  <w:num w:numId="4" w16cid:durableId="242028800">
    <w:abstractNumId w:val="8"/>
  </w:num>
  <w:num w:numId="5" w16cid:durableId="1706179705">
    <w:abstractNumId w:val="3"/>
  </w:num>
  <w:num w:numId="6" w16cid:durableId="463815190">
    <w:abstractNumId w:val="2"/>
  </w:num>
  <w:num w:numId="7" w16cid:durableId="2133396427">
    <w:abstractNumId w:val="1"/>
  </w:num>
  <w:num w:numId="8" w16cid:durableId="323245376">
    <w:abstractNumId w:val="0"/>
  </w:num>
  <w:num w:numId="9" w16cid:durableId="1179005884">
    <w:abstractNumId w:val="9"/>
  </w:num>
  <w:num w:numId="10" w16cid:durableId="12537880">
    <w:abstractNumId w:val="7"/>
  </w:num>
  <w:num w:numId="11" w16cid:durableId="1682001301">
    <w:abstractNumId w:val="6"/>
  </w:num>
  <w:num w:numId="12" w16cid:durableId="597493792">
    <w:abstractNumId w:val="5"/>
  </w:num>
  <w:num w:numId="13" w16cid:durableId="1546915356">
    <w:abstractNumId w:val="4"/>
  </w:num>
  <w:num w:numId="14" w16cid:durableId="1927879642">
    <w:abstractNumId w:val="16"/>
  </w:num>
  <w:num w:numId="15" w16cid:durableId="616449385">
    <w:abstractNumId w:val="12"/>
  </w:num>
  <w:num w:numId="16" w16cid:durableId="4176029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FA0527C5-3AA6-475D-959B-A67931987CFE}"/>
  </w:docVars>
  <w:rsids>
    <w:rsidRoot w:val="00E35FDA"/>
    <w:rsid w:val="00D93107"/>
    <w:rsid w:val="00E35FDA"/>
    <w:rsid w:val="00E7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04670DE-B792-4356-B703-DA1789316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1">
    <w:name w:val="normal1"/>
    <w:basedOn w:val="Standardstycketeckensnitt"/>
    <w:rPr>
      <w:rFonts w:ascii="Verdana" w:hAnsi="Verdana" w:hint="default"/>
      <w:b w:val="0"/>
      <w:bCs w:val="0"/>
      <w:i w:val="0"/>
      <w:iCs w:val="0"/>
      <w:color w:val="282828"/>
      <w:sz w:val="24"/>
      <w:szCs w:val="24"/>
    </w:r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1064</Characters>
  <Application>Microsoft Office Word</Application>
  <DocSecurity>4</DocSecurity>
  <Lines>25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S3105</vt:lpstr>
    </vt:vector>
  </TitlesOfParts>
  <Company>Riksdagen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S3105</dc:title>
  <dc:subject>S3105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2012-11-22T10:14:00Z</cp:lastPrinted>
  <dcterms:created xsi:type="dcterms:W3CDTF">2025-12-17T23:04:00Z</dcterms:created>
  <dcterms:modified xsi:type="dcterms:W3CDTF">2025-12-17T23:04:00Z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Studentinflytande vid högskolor och universitet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Studentinflytande vid högskolor och universitet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S3105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Phia Andersson (S)</vt:lpwstr>
  </property>
  <property fmtid="{D5CDD505-2E9C-101B-9397-08002B2CF9AE}" pid="26" name="MotionarLista">
    <vt:lpwstr>Andersson, Phia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2012</vt:lpwstr>
  </property>
  <property fmtid="{D5CDD505-2E9C-101B-9397-08002B2CF9AE}" pid="44" name="NotesUID">
    <vt:lpwstr>claudia.solarbezama@riksdagen.se</vt:lpwstr>
  </property>
  <property fmtid="{D5CDD505-2E9C-101B-9397-08002B2CF9AE}" pid="45" name="ReservUID">
    <vt:lpwstr>ca1126aa</vt:lpwstr>
  </property>
  <property fmtid="{D5CDD505-2E9C-101B-9397-08002B2CF9AE}" pid="46" name="MotionID">
    <vt:lpwstr>20122013000000000083000031050069</vt:lpwstr>
  </property>
  <property fmtid="{D5CDD505-2E9C-101B-9397-08002B2CF9AE}" pid="47" name="datum">
    <vt:lpwstr>121001</vt:lpwstr>
  </property>
  <property fmtid="{D5CDD505-2E9C-101B-9397-08002B2CF9AE}" pid="48" name="avsändar-e-post">
    <vt:lpwstr>claudia.solarbezama@riksdagen.se</vt:lpwstr>
  </property>
  <property fmtid="{D5CDD505-2E9C-101B-9397-08002B2CF9AE}" pid="49" name="id">
    <vt:lpwstr>20122013000000000083000031050069</vt:lpwstr>
  </property>
  <property fmtid="{D5CDD505-2E9C-101B-9397-08002B2CF9AE}" pid="50" name="nummer">
    <vt:lpwstr>251</vt:lpwstr>
  </property>
  <property fmtid="{D5CDD505-2E9C-101B-9397-08002B2CF9AE}" pid="51" name="utskottsbeteckning">
    <vt:lpwstr>Ub</vt:lpwstr>
  </property>
  <property fmtid="{D5CDD505-2E9C-101B-9397-08002B2CF9AE}" pid="52" name="GlobalUID">
    <vt:lpwstr>{467682A0-53ED-48EF-A113-59968DF8D249}</vt:lpwstr>
  </property>
  <property fmtid="{D5CDD505-2E9C-101B-9397-08002B2CF9AE}" pid="53" name="Överföringar">
    <vt:i4>0</vt:i4>
  </property>
  <property fmtid="{D5CDD505-2E9C-101B-9397-08002B2CF9AE}" pid="54" name="Checksum">
    <vt:lpwstr>*0001852413673*</vt:lpwstr>
  </property>
  <property fmtid="{D5CDD505-2E9C-101B-9397-08002B2CF9AE}" pid="55" name="skuggnummer">
    <vt:lpwstr>593</vt:lpwstr>
  </property>
  <property fmtid="{D5CDD505-2E9C-101B-9397-08002B2CF9AE}" pid="56" name="urixVersion">
    <vt:lpwstr>4.6.0.0</vt:lpwstr>
  </property>
  <property fmtid="{D5CDD505-2E9C-101B-9397-08002B2CF9AE}" pid="57" name="urixOrigin">
    <vt:lpwstr>121122 11:19:30.665</vt:lpwstr>
  </property>
  <property fmtid="{D5CDD505-2E9C-101B-9397-08002B2CF9AE}" pid="58" name="urixGuid">
    <vt:lpwstr>{A9D29FA2-3B80-495F-AFC4-768569A0F97E}</vt:lpwstr>
  </property>
</Properties>
</file>