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16FE6" w14:textId="77777777" w:rsidR="00482A40" w:rsidRDefault="00482A40" w:rsidP="00482A40">
      <w:pPr>
        <w:pStyle w:val="UDrubrik"/>
        <w:tabs>
          <w:tab w:val="left" w:pos="1701"/>
          <w:tab w:val="left" w:pos="1985"/>
        </w:tabs>
        <w:rPr>
          <w:rFonts w:cs="Arial"/>
          <w:sz w:val="28"/>
        </w:rPr>
      </w:pPr>
    </w:p>
    <w:p w14:paraId="4D016FE7" w14:textId="77777777" w:rsidR="00482A40" w:rsidRDefault="00482A40" w:rsidP="00482A40">
      <w:pPr>
        <w:pStyle w:val="UDrubrik"/>
        <w:tabs>
          <w:tab w:val="left" w:pos="1701"/>
          <w:tab w:val="left" w:pos="1985"/>
        </w:tabs>
        <w:rPr>
          <w:rFonts w:cs="Arial"/>
          <w:sz w:val="28"/>
        </w:rPr>
      </w:pPr>
    </w:p>
    <w:p w14:paraId="4D016FE8" w14:textId="77777777" w:rsidR="00482A40" w:rsidRDefault="00482A40" w:rsidP="00482A40">
      <w:pPr>
        <w:pStyle w:val="UDrubrik"/>
        <w:tabs>
          <w:tab w:val="left" w:pos="1701"/>
          <w:tab w:val="left" w:pos="1985"/>
        </w:tabs>
        <w:rPr>
          <w:rFonts w:cs="Arial"/>
          <w:sz w:val="28"/>
        </w:rPr>
      </w:pPr>
    </w:p>
    <w:p w14:paraId="4D016FE9" w14:textId="77777777" w:rsidR="00482A40" w:rsidRDefault="00482A40" w:rsidP="00482A40">
      <w:pPr>
        <w:pStyle w:val="UDrubrik"/>
        <w:tabs>
          <w:tab w:val="left" w:pos="1701"/>
          <w:tab w:val="left" w:pos="1985"/>
        </w:tabs>
        <w:rPr>
          <w:rFonts w:cs="Arial"/>
          <w:sz w:val="28"/>
        </w:rPr>
      </w:pPr>
    </w:p>
    <w:p w14:paraId="4D016FEA" w14:textId="3525D9E3" w:rsidR="00482A40" w:rsidRDefault="00482A40" w:rsidP="00482A40">
      <w:pPr>
        <w:pStyle w:val="UDrubrik"/>
        <w:tabs>
          <w:tab w:val="left" w:pos="1701"/>
          <w:tab w:val="left" w:pos="1985"/>
        </w:tabs>
        <w:rPr>
          <w:rFonts w:cs="Arial"/>
          <w:sz w:val="28"/>
        </w:rPr>
      </w:pPr>
      <w:r>
        <w:rPr>
          <w:rFonts w:cs="Arial"/>
          <w:sz w:val="28"/>
        </w:rPr>
        <w:t xml:space="preserve">Troliga A-punkter inför kommande rådsmöten som </w:t>
      </w:r>
      <w:r w:rsidRPr="004D4C23">
        <w:rPr>
          <w:rFonts w:cs="Arial"/>
          <w:sz w:val="28"/>
        </w:rPr>
        <w:t>godkändes</w:t>
      </w:r>
      <w:r>
        <w:rPr>
          <w:rFonts w:cs="Arial"/>
          <w:sz w:val="28"/>
        </w:rPr>
        <w:t xml:space="preserve"> vid Coreper I den </w:t>
      </w:r>
      <w:r w:rsidR="00641EBE">
        <w:rPr>
          <w:rFonts w:cs="Arial"/>
          <w:sz w:val="28"/>
        </w:rPr>
        <w:t>31 maj 2017</w:t>
      </w:r>
      <w:r>
        <w:rPr>
          <w:rFonts w:cs="Arial"/>
          <w:sz w:val="28"/>
        </w:rPr>
        <w:t>.</w:t>
      </w:r>
    </w:p>
    <w:p w14:paraId="4D016FED" w14:textId="77777777" w:rsidR="00482A40" w:rsidRDefault="00482A4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D016FEE" w14:textId="77777777" w:rsidR="00482A40" w:rsidRPr="00283DF3" w:rsidRDefault="00482A40">
          <w:pPr>
            <w:pStyle w:val="Innehllsfrteckningsrubrik"/>
            <w:rPr>
              <w:color w:val="auto"/>
              <w:lang w:val="sv-SE"/>
            </w:rPr>
          </w:pPr>
          <w:r w:rsidRPr="00283DF3">
            <w:rPr>
              <w:color w:val="auto"/>
              <w:lang w:val="sv-SE"/>
            </w:rPr>
            <w:t>Innehållsförtec</w:t>
          </w:r>
          <w:bookmarkStart w:id="0" w:name="_GoBack"/>
          <w:bookmarkEnd w:id="0"/>
          <w:r w:rsidRPr="00283DF3">
            <w:rPr>
              <w:color w:val="auto"/>
              <w:lang w:val="sv-SE"/>
            </w:rPr>
            <w:t>kning</w:t>
          </w:r>
        </w:p>
        <w:p w14:paraId="4D016FEF" w14:textId="77777777" w:rsidR="00482A40" w:rsidRPr="00283DF3" w:rsidRDefault="00482A40" w:rsidP="00482A40">
          <w:pPr>
            <w:rPr>
              <w:lang w:eastAsia="ja-JP"/>
            </w:rPr>
          </w:pPr>
        </w:p>
        <w:p w14:paraId="65C22D8E" w14:textId="77777777" w:rsidR="006A7C23" w:rsidRDefault="00482A4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4089072" w:history="1">
            <w:r w:rsidR="006A7C23" w:rsidRPr="00E553DF">
              <w:rPr>
                <w:rStyle w:val="Hyperlnk"/>
                <w:noProof/>
                <w:lang w:val="en-GB"/>
              </w:rPr>
              <w:t>1.</w:t>
            </w:r>
            <w:r w:rsidR="006A7C23">
              <w:rPr>
                <w:rFonts w:asciiTheme="minorHAnsi" w:eastAsiaTheme="minorEastAsia" w:hAnsiTheme="minorHAnsi" w:cstheme="minorBidi"/>
                <w:noProof/>
                <w:lang w:eastAsia="sv-SE"/>
              </w:rPr>
              <w:tab/>
            </w:r>
            <w:r w:rsidR="006A7C23" w:rsidRPr="00E553DF">
              <w:rPr>
                <w:rStyle w:val="Hyperlnk"/>
                <w:noProof/>
                <w:lang w:val="en-GB"/>
              </w:rPr>
              <w:t>Case before the Court of Justice of the European Union Case C-151/17 (The Queen on the application of Swedish Match AB) Request for preliminary ruling</w:t>
            </w:r>
            <w:r w:rsidR="006A7C23">
              <w:rPr>
                <w:noProof/>
                <w:webHidden/>
              </w:rPr>
              <w:tab/>
            </w:r>
            <w:r w:rsidR="006A7C23">
              <w:rPr>
                <w:noProof/>
                <w:webHidden/>
              </w:rPr>
              <w:fldChar w:fldCharType="begin"/>
            </w:r>
            <w:r w:rsidR="006A7C23">
              <w:rPr>
                <w:noProof/>
                <w:webHidden/>
              </w:rPr>
              <w:instrText xml:space="preserve"> PAGEREF _Toc484089072 \h </w:instrText>
            </w:r>
            <w:r w:rsidR="006A7C23">
              <w:rPr>
                <w:noProof/>
                <w:webHidden/>
              </w:rPr>
            </w:r>
            <w:r w:rsidR="006A7C23">
              <w:rPr>
                <w:noProof/>
                <w:webHidden/>
              </w:rPr>
              <w:fldChar w:fldCharType="separate"/>
            </w:r>
            <w:r w:rsidR="006A7C23">
              <w:rPr>
                <w:noProof/>
                <w:webHidden/>
              </w:rPr>
              <w:t>3</w:t>
            </w:r>
            <w:r w:rsidR="006A7C23">
              <w:rPr>
                <w:noProof/>
                <w:webHidden/>
              </w:rPr>
              <w:fldChar w:fldCharType="end"/>
            </w:r>
          </w:hyperlink>
        </w:p>
        <w:p w14:paraId="655A9612"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73" w:history="1">
            <w:r w:rsidRPr="00E553DF">
              <w:rPr>
                <w:rStyle w:val="Hyperlnk"/>
                <w:noProof/>
                <w:lang w:val="en-GB"/>
              </w:rPr>
              <w:t>2.</w:t>
            </w:r>
            <w:r>
              <w:rPr>
                <w:rFonts w:asciiTheme="minorHAnsi" w:eastAsiaTheme="minorEastAsia" w:hAnsiTheme="minorHAnsi" w:cstheme="minorBidi"/>
                <w:noProof/>
                <w:lang w:eastAsia="sv-SE"/>
              </w:rPr>
              <w:tab/>
            </w:r>
            <w:r w:rsidRPr="00E553DF">
              <w:rPr>
                <w:rStyle w:val="Hyperlnk"/>
                <w:noProof/>
                <w:lang w:val="en-GB"/>
              </w:rPr>
              <w:t>Selection panel and the monitoring and advisory panel for the "European Capital of Culture"</w:t>
            </w:r>
            <w:r>
              <w:rPr>
                <w:noProof/>
                <w:webHidden/>
              </w:rPr>
              <w:tab/>
            </w:r>
            <w:r>
              <w:rPr>
                <w:noProof/>
                <w:webHidden/>
              </w:rPr>
              <w:fldChar w:fldCharType="begin"/>
            </w:r>
            <w:r>
              <w:rPr>
                <w:noProof/>
                <w:webHidden/>
              </w:rPr>
              <w:instrText xml:space="preserve"> PAGEREF _Toc484089073 \h </w:instrText>
            </w:r>
            <w:r>
              <w:rPr>
                <w:noProof/>
                <w:webHidden/>
              </w:rPr>
            </w:r>
            <w:r>
              <w:rPr>
                <w:noProof/>
                <w:webHidden/>
              </w:rPr>
              <w:fldChar w:fldCharType="separate"/>
            </w:r>
            <w:r>
              <w:rPr>
                <w:noProof/>
                <w:webHidden/>
              </w:rPr>
              <w:t>4</w:t>
            </w:r>
            <w:r>
              <w:rPr>
                <w:noProof/>
                <w:webHidden/>
              </w:rPr>
              <w:fldChar w:fldCharType="end"/>
            </w:r>
          </w:hyperlink>
        </w:p>
        <w:p w14:paraId="5F3C298C"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74" w:history="1">
            <w:r w:rsidRPr="00E553DF">
              <w:rPr>
                <w:rStyle w:val="Hyperlnk"/>
                <w:noProof/>
                <w:lang w:val="en-GB"/>
              </w:rPr>
              <w:t>3.</w:t>
            </w:r>
            <w:r>
              <w:rPr>
                <w:rFonts w:asciiTheme="minorHAnsi" w:eastAsiaTheme="minorEastAsia" w:hAnsiTheme="minorHAnsi" w:cstheme="minorBidi"/>
                <w:noProof/>
                <w:lang w:eastAsia="sv-SE"/>
              </w:rPr>
              <w:tab/>
            </w:r>
            <w:r w:rsidRPr="00E553DF">
              <w:rPr>
                <w:rStyle w:val="Hyperlnk"/>
                <w:noProof/>
                <w:lang w:val="en-GB"/>
              </w:rPr>
              <w:t>Preparation for the 211th of the ICAO Council (Montreal, Canada, 5-23 June 2017) European Union coordination of a common position – non-environmental issues</w:t>
            </w:r>
            <w:r>
              <w:rPr>
                <w:noProof/>
                <w:webHidden/>
              </w:rPr>
              <w:tab/>
            </w:r>
            <w:r>
              <w:rPr>
                <w:noProof/>
                <w:webHidden/>
              </w:rPr>
              <w:fldChar w:fldCharType="begin"/>
            </w:r>
            <w:r>
              <w:rPr>
                <w:noProof/>
                <w:webHidden/>
              </w:rPr>
              <w:instrText xml:space="preserve"> PAGEREF _Toc484089074 \h </w:instrText>
            </w:r>
            <w:r>
              <w:rPr>
                <w:noProof/>
                <w:webHidden/>
              </w:rPr>
            </w:r>
            <w:r>
              <w:rPr>
                <w:noProof/>
                <w:webHidden/>
              </w:rPr>
              <w:fldChar w:fldCharType="separate"/>
            </w:r>
            <w:r>
              <w:rPr>
                <w:noProof/>
                <w:webHidden/>
              </w:rPr>
              <w:t>4</w:t>
            </w:r>
            <w:r>
              <w:rPr>
                <w:noProof/>
                <w:webHidden/>
              </w:rPr>
              <w:fldChar w:fldCharType="end"/>
            </w:r>
          </w:hyperlink>
        </w:p>
        <w:p w14:paraId="2212C71D"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75" w:history="1">
            <w:r w:rsidRPr="00E553DF">
              <w:rPr>
                <w:rStyle w:val="Hyperlnk"/>
                <w:noProof/>
                <w:lang w:val="en-GB"/>
              </w:rPr>
              <w:t>4.</w:t>
            </w:r>
            <w:r>
              <w:rPr>
                <w:rFonts w:asciiTheme="minorHAnsi" w:eastAsiaTheme="minorEastAsia" w:hAnsiTheme="minorHAnsi" w:cstheme="minorBidi"/>
                <w:noProof/>
                <w:lang w:eastAsia="sv-SE"/>
              </w:rPr>
              <w:tab/>
            </w:r>
            <w:r w:rsidRPr="00E553DF">
              <w:rPr>
                <w:rStyle w:val="Hyperlnk"/>
                <w:noProof/>
                <w:lang w:val="en-GB"/>
              </w:rPr>
              <w:t>Commission Regulation (EU) …/… of XXX amending [the Appendices to] Annex XVII to Regulation (EC) No 1907/2006 of the European Parliament and of the Council concerning the Registration, Evaluation, Authorisation and Restriction of Chemicals (REACH) as regards CMR substances</w:t>
            </w:r>
            <w:r>
              <w:rPr>
                <w:noProof/>
                <w:webHidden/>
              </w:rPr>
              <w:tab/>
            </w:r>
            <w:r>
              <w:rPr>
                <w:noProof/>
                <w:webHidden/>
              </w:rPr>
              <w:fldChar w:fldCharType="begin"/>
            </w:r>
            <w:r>
              <w:rPr>
                <w:noProof/>
                <w:webHidden/>
              </w:rPr>
              <w:instrText xml:space="preserve"> PAGEREF _Toc484089075 \h </w:instrText>
            </w:r>
            <w:r>
              <w:rPr>
                <w:noProof/>
                <w:webHidden/>
              </w:rPr>
            </w:r>
            <w:r>
              <w:rPr>
                <w:noProof/>
                <w:webHidden/>
              </w:rPr>
              <w:fldChar w:fldCharType="separate"/>
            </w:r>
            <w:r>
              <w:rPr>
                <w:noProof/>
                <w:webHidden/>
              </w:rPr>
              <w:t>5</w:t>
            </w:r>
            <w:r>
              <w:rPr>
                <w:noProof/>
                <w:webHidden/>
              </w:rPr>
              <w:fldChar w:fldCharType="end"/>
            </w:r>
          </w:hyperlink>
        </w:p>
        <w:p w14:paraId="456D628D"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76" w:history="1">
            <w:r w:rsidRPr="00E553DF">
              <w:rPr>
                <w:rStyle w:val="Hyperlnk"/>
                <w:noProof/>
                <w:lang w:val="en-GB"/>
              </w:rPr>
              <w:t>5.</w:t>
            </w:r>
            <w:r>
              <w:rPr>
                <w:rFonts w:asciiTheme="minorHAnsi" w:eastAsiaTheme="minorEastAsia" w:hAnsiTheme="minorHAnsi" w:cstheme="minorBidi"/>
                <w:noProof/>
                <w:lang w:eastAsia="sv-SE"/>
              </w:rPr>
              <w:tab/>
            </w:r>
            <w:r w:rsidRPr="00E553DF">
              <w:rPr>
                <w:rStyle w:val="Hyperlnk"/>
                <w:noProof/>
                <w:lang w:val="en-GB"/>
              </w:rPr>
              <w:t>Draft Council Regulation amending Annex III to Directive 2008/98/EC of the European Parliament and of the Council as regards the hazardous property HP 14 'Ecotoxic'</w:t>
            </w:r>
            <w:r>
              <w:rPr>
                <w:noProof/>
                <w:webHidden/>
              </w:rPr>
              <w:tab/>
            </w:r>
            <w:r>
              <w:rPr>
                <w:noProof/>
                <w:webHidden/>
              </w:rPr>
              <w:fldChar w:fldCharType="begin"/>
            </w:r>
            <w:r>
              <w:rPr>
                <w:noProof/>
                <w:webHidden/>
              </w:rPr>
              <w:instrText xml:space="preserve"> PAGEREF _Toc484089076 \h </w:instrText>
            </w:r>
            <w:r>
              <w:rPr>
                <w:noProof/>
                <w:webHidden/>
              </w:rPr>
            </w:r>
            <w:r>
              <w:rPr>
                <w:noProof/>
                <w:webHidden/>
              </w:rPr>
              <w:fldChar w:fldCharType="separate"/>
            </w:r>
            <w:r>
              <w:rPr>
                <w:noProof/>
                <w:webHidden/>
              </w:rPr>
              <w:t>5</w:t>
            </w:r>
            <w:r>
              <w:rPr>
                <w:noProof/>
                <w:webHidden/>
              </w:rPr>
              <w:fldChar w:fldCharType="end"/>
            </w:r>
          </w:hyperlink>
        </w:p>
        <w:p w14:paraId="106A8BD9"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77" w:history="1">
            <w:r w:rsidRPr="00E553DF">
              <w:rPr>
                <w:rStyle w:val="Hyperlnk"/>
                <w:noProof/>
                <w:lang w:val="en-GB"/>
              </w:rPr>
              <w:t>6.</w:t>
            </w:r>
            <w:r>
              <w:rPr>
                <w:rFonts w:asciiTheme="minorHAnsi" w:eastAsiaTheme="minorEastAsia" w:hAnsiTheme="minorHAnsi" w:cstheme="minorBidi"/>
                <w:noProof/>
                <w:lang w:eastAsia="sv-SE"/>
              </w:rPr>
              <w:tab/>
            </w:r>
            <w:r w:rsidRPr="00E553DF">
              <w:rPr>
                <w:rStyle w:val="Hyperlnk"/>
                <w:noProof/>
                <w:lang w:val="en-GB"/>
              </w:rPr>
              <w:t>Proposal for a Council Decision as regards the extension of the period of entitlement to audiovisual co-productions as provided for in Article 5 of the Protocol on Cultural Cooperation to the Free Trade Agreement between the European Union and its Member States, of the one part, and the Republic of Korea, of the other part</w:t>
            </w:r>
            <w:r>
              <w:rPr>
                <w:noProof/>
                <w:webHidden/>
              </w:rPr>
              <w:tab/>
            </w:r>
            <w:r>
              <w:rPr>
                <w:noProof/>
                <w:webHidden/>
              </w:rPr>
              <w:fldChar w:fldCharType="begin"/>
            </w:r>
            <w:r>
              <w:rPr>
                <w:noProof/>
                <w:webHidden/>
              </w:rPr>
              <w:instrText xml:space="preserve"> PAGEREF _Toc484089077 \h </w:instrText>
            </w:r>
            <w:r>
              <w:rPr>
                <w:noProof/>
                <w:webHidden/>
              </w:rPr>
            </w:r>
            <w:r>
              <w:rPr>
                <w:noProof/>
                <w:webHidden/>
              </w:rPr>
              <w:fldChar w:fldCharType="separate"/>
            </w:r>
            <w:r>
              <w:rPr>
                <w:noProof/>
                <w:webHidden/>
              </w:rPr>
              <w:t>6</w:t>
            </w:r>
            <w:r>
              <w:rPr>
                <w:noProof/>
                <w:webHidden/>
              </w:rPr>
              <w:fldChar w:fldCharType="end"/>
            </w:r>
          </w:hyperlink>
        </w:p>
        <w:p w14:paraId="6283C864"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78" w:history="1">
            <w:r w:rsidRPr="00E553DF">
              <w:rPr>
                <w:rStyle w:val="Hyperlnk"/>
                <w:noProof/>
                <w:lang w:val="en-GB"/>
              </w:rPr>
              <w:t>7.</w:t>
            </w:r>
            <w:r>
              <w:rPr>
                <w:rFonts w:asciiTheme="minorHAnsi" w:eastAsiaTheme="minorEastAsia" w:hAnsiTheme="minorHAnsi" w:cstheme="minorBidi"/>
                <w:noProof/>
                <w:lang w:eastAsia="sv-SE"/>
              </w:rPr>
              <w:tab/>
            </w:r>
            <w:r w:rsidRPr="00E553DF">
              <w:rPr>
                <w:rStyle w:val="Hyperlnk"/>
                <w:noProof/>
                <w:lang w:val="en-GB"/>
              </w:rPr>
              <w:t>Proposal for a Regulation of the European Parliament and of the Council laying down management, conservation and control measures applicable in the Convention Area of the South Pacific Regional Fisheries Management Organisation (SPRFMO) (First reading) (Legislative deliberation)</w:t>
            </w:r>
            <w:r>
              <w:rPr>
                <w:noProof/>
                <w:webHidden/>
              </w:rPr>
              <w:tab/>
            </w:r>
            <w:r>
              <w:rPr>
                <w:noProof/>
                <w:webHidden/>
              </w:rPr>
              <w:fldChar w:fldCharType="begin"/>
            </w:r>
            <w:r>
              <w:rPr>
                <w:noProof/>
                <w:webHidden/>
              </w:rPr>
              <w:instrText xml:space="preserve"> PAGEREF _Toc484089078 \h </w:instrText>
            </w:r>
            <w:r>
              <w:rPr>
                <w:noProof/>
                <w:webHidden/>
              </w:rPr>
            </w:r>
            <w:r>
              <w:rPr>
                <w:noProof/>
                <w:webHidden/>
              </w:rPr>
              <w:fldChar w:fldCharType="separate"/>
            </w:r>
            <w:r>
              <w:rPr>
                <w:noProof/>
                <w:webHidden/>
              </w:rPr>
              <w:t>7</w:t>
            </w:r>
            <w:r>
              <w:rPr>
                <w:noProof/>
                <w:webHidden/>
              </w:rPr>
              <w:fldChar w:fldCharType="end"/>
            </w:r>
          </w:hyperlink>
        </w:p>
        <w:p w14:paraId="74AB85E2"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79" w:history="1">
            <w:r w:rsidRPr="00E553DF">
              <w:rPr>
                <w:rStyle w:val="Hyperlnk"/>
                <w:noProof/>
                <w:lang w:val="en-GB"/>
              </w:rPr>
              <w:t>8.</w:t>
            </w:r>
            <w:r>
              <w:rPr>
                <w:rFonts w:asciiTheme="minorHAnsi" w:eastAsiaTheme="minorEastAsia" w:hAnsiTheme="minorHAnsi" w:cstheme="minorBidi"/>
                <w:noProof/>
                <w:lang w:eastAsia="sv-SE"/>
              </w:rPr>
              <w:tab/>
            </w:r>
            <w:r w:rsidRPr="00E553DF">
              <w:rPr>
                <w:rStyle w:val="Hyperlnk"/>
                <w:noProof/>
                <w:lang w:val="en-GB"/>
              </w:rPr>
              <w:t>Proposal for a Regulation of the European Parliament and of the Council amending Regulation (EC) No 1059/2003 as regards the territorial typologies (Tercet)</w:t>
            </w:r>
            <w:r>
              <w:rPr>
                <w:noProof/>
                <w:webHidden/>
              </w:rPr>
              <w:tab/>
            </w:r>
            <w:r>
              <w:rPr>
                <w:noProof/>
                <w:webHidden/>
              </w:rPr>
              <w:fldChar w:fldCharType="begin"/>
            </w:r>
            <w:r>
              <w:rPr>
                <w:noProof/>
                <w:webHidden/>
              </w:rPr>
              <w:instrText xml:space="preserve"> PAGEREF _Toc484089079 \h </w:instrText>
            </w:r>
            <w:r>
              <w:rPr>
                <w:noProof/>
                <w:webHidden/>
              </w:rPr>
            </w:r>
            <w:r>
              <w:rPr>
                <w:noProof/>
                <w:webHidden/>
              </w:rPr>
              <w:fldChar w:fldCharType="separate"/>
            </w:r>
            <w:r>
              <w:rPr>
                <w:noProof/>
                <w:webHidden/>
              </w:rPr>
              <w:t>8</w:t>
            </w:r>
            <w:r>
              <w:rPr>
                <w:noProof/>
                <w:webHidden/>
              </w:rPr>
              <w:fldChar w:fldCharType="end"/>
            </w:r>
          </w:hyperlink>
        </w:p>
        <w:p w14:paraId="733C1BF8" w14:textId="77777777" w:rsidR="006A7C23" w:rsidRDefault="006A7C23">
          <w:pPr>
            <w:pStyle w:val="Innehll1"/>
            <w:tabs>
              <w:tab w:val="left" w:pos="440"/>
              <w:tab w:val="right" w:leader="dot" w:pos="9062"/>
            </w:tabs>
            <w:rPr>
              <w:rFonts w:asciiTheme="minorHAnsi" w:eastAsiaTheme="minorEastAsia" w:hAnsiTheme="minorHAnsi" w:cstheme="minorBidi"/>
              <w:noProof/>
              <w:lang w:eastAsia="sv-SE"/>
            </w:rPr>
          </w:pPr>
          <w:hyperlink w:anchor="_Toc484089080" w:history="1">
            <w:r w:rsidRPr="00E553DF">
              <w:rPr>
                <w:rStyle w:val="Hyperlnk"/>
                <w:noProof/>
                <w:lang w:val="en-GB"/>
              </w:rPr>
              <w:t>9.</w:t>
            </w:r>
            <w:r>
              <w:rPr>
                <w:rFonts w:asciiTheme="minorHAnsi" w:eastAsiaTheme="minorEastAsia" w:hAnsiTheme="minorHAnsi" w:cstheme="minorBidi"/>
                <w:noProof/>
                <w:lang w:eastAsia="sv-SE"/>
              </w:rPr>
              <w:tab/>
            </w:r>
            <w:r w:rsidRPr="00E553DF">
              <w:rPr>
                <w:rStyle w:val="Hyperlnk"/>
                <w:noProof/>
                <w:lang w:val="en-GB"/>
              </w:rPr>
              <w:t>Draft Regulation of the European Parliament and of the Council on cross-border portability of online content services in the internal market (First reading) (Legislative deliberation)</w:t>
            </w:r>
            <w:r>
              <w:rPr>
                <w:noProof/>
                <w:webHidden/>
              </w:rPr>
              <w:tab/>
            </w:r>
            <w:r>
              <w:rPr>
                <w:noProof/>
                <w:webHidden/>
              </w:rPr>
              <w:fldChar w:fldCharType="begin"/>
            </w:r>
            <w:r>
              <w:rPr>
                <w:noProof/>
                <w:webHidden/>
              </w:rPr>
              <w:instrText xml:space="preserve"> PAGEREF _Toc484089080 \h </w:instrText>
            </w:r>
            <w:r>
              <w:rPr>
                <w:noProof/>
                <w:webHidden/>
              </w:rPr>
            </w:r>
            <w:r>
              <w:rPr>
                <w:noProof/>
                <w:webHidden/>
              </w:rPr>
              <w:fldChar w:fldCharType="separate"/>
            </w:r>
            <w:r>
              <w:rPr>
                <w:noProof/>
                <w:webHidden/>
              </w:rPr>
              <w:t>9</w:t>
            </w:r>
            <w:r>
              <w:rPr>
                <w:noProof/>
                <w:webHidden/>
              </w:rPr>
              <w:fldChar w:fldCharType="end"/>
            </w:r>
          </w:hyperlink>
        </w:p>
        <w:p w14:paraId="4D016FFB" w14:textId="77777777" w:rsidR="00482A40" w:rsidRDefault="00482A40">
          <w:r>
            <w:rPr>
              <w:b/>
              <w:bCs/>
              <w:noProof/>
            </w:rPr>
            <w:fldChar w:fldCharType="end"/>
          </w:r>
        </w:p>
      </w:sdtContent>
    </w:sdt>
    <w:p w14:paraId="7F91A8A4" w14:textId="4E7F34CD" w:rsidR="00641EBE" w:rsidRPr="003D24AC" w:rsidRDefault="00482A40">
      <w:pPr>
        <w:ind w:left="0"/>
      </w:pPr>
      <w:r>
        <w:br w:type="page"/>
      </w:r>
      <w:bookmarkStart w:id="1" w:name="_Toc364854645"/>
    </w:p>
    <w:p w14:paraId="4D017027" w14:textId="16B02BEC" w:rsidR="00482A40" w:rsidRPr="00641EBE" w:rsidRDefault="00482A40" w:rsidP="00482A40">
      <w:pPr>
        <w:pStyle w:val="Rubrik1"/>
        <w:rPr>
          <w:lang w:val="en-GB"/>
        </w:rPr>
      </w:pPr>
      <w:bookmarkStart w:id="2" w:name="_Toc484089072"/>
      <w:r w:rsidRPr="00641EBE">
        <w:rPr>
          <w:noProof/>
          <w:lang w:val="en-GB"/>
        </w:rPr>
        <w:lastRenderedPageBreak/>
        <w:t>Case before the Court of Justice of the European Union Case C-151/17 (The Queen on the application of Swedish Match AB) Request for preliminary ruling</w:t>
      </w:r>
      <w:bookmarkEnd w:id="2"/>
    </w:p>
    <w:p w14:paraId="4D017028" w14:textId="77777777" w:rsidR="00482A40" w:rsidRDefault="00482A40" w:rsidP="00482A40">
      <w:pPr>
        <w:rPr>
          <w:lang w:val="en-US"/>
        </w:rPr>
      </w:pPr>
      <w:r>
        <w:rPr>
          <w:noProof/>
          <w:lang w:val="en-US"/>
        </w:rPr>
        <w:t>Information</w:t>
      </w:r>
      <w:r>
        <w:rPr>
          <w:lang w:val="en-US"/>
        </w:rPr>
        <w:t xml:space="preserve"> note for the Permanent Representatives Committee (Part 1)</w:t>
      </w:r>
      <w:r>
        <w:rPr>
          <w:lang w:val="en-US"/>
        </w:rPr>
        <w:br/>
      </w:r>
      <w:r>
        <w:rPr>
          <w:noProof/>
          <w:lang w:val="en-US"/>
        </w:rPr>
        <w:t>9586</w:t>
      </w:r>
      <w:r>
        <w:rPr>
          <w:lang w:val="en-US"/>
        </w:rPr>
        <w:t>/17 JUR 258 SAN 215</w:t>
      </w:r>
    </w:p>
    <w:p w14:paraId="4D017029" w14:textId="77777777" w:rsidR="00482A40" w:rsidRDefault="00482A40" w:rsidP="00482A40">
      <w:r>
        <w:rPr>
          <w:b/>
        </w:rPr>
        <w:t>Ansvarigt statsråd</w:t>
      </w:r>
      <w:r>
        <w:rPr>
          <w:b/>
        </w:rPr>
        <w:br/>
      </w:r>
      <w:r>
        <w:rPr>
          <w:noProof/>
        </w:rPr>
        <w:t>Ann</w:t>
      </w:r>
      <w:r>
        <w:t xml:space="preserve"> Linde</w:t>
      </w:r>
    </w:p>
    <w:p w14:paraId="4D01702A" w14:textId="77777777" w:rsidR="00482A40" w:rsidRDefault="00482A40" w:rsidP="00482A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01702B"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01702C"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01702D"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01702E"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01702F"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017030"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017031" w14:textId="77777777" w:rsidR="00482A40" w:rsidRDefault="00482A40" w:rsidP="00482A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017032"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1DBEEB3" w14:textId="77777777" w:rsidR="00641EBE" w:rsidRDefault="00482A40" w:rsidP="00641EBE">
      <w:pPr>
        <w:rPr>
          <w:b/>
          <w:bCs/>
        </w:rPr>
      </w:pPr>
      <w:r>
        <w:instrText>"</w:instrText>
      </w:r>
      <w:r>
        <w:rPr>
          <w:b/>
        </w:rPr>
        <w:instrText xml:space="preserve"> </w:instrText>
      </w:r>
      <w:r>
        <w:rPr>
          <w:b/>
        </w:rPr>
        <w:fldChar w:fldCharType="end"/>
      </w:r>
      <w:r w:rsidRPr="00B44CE2">
        <w:rPr>
          <w:b/>
        </w:rPr>
        <w:t>Annotering</w:t>
      </w:r>
      <w:r w:rsidR="00641EBE">
        <w:rPr>
          <w:b/>
        </w:rPr>
        <w:br/>
      </w:r>
      <w:r>
        <w:rPr>
          <w:b/>
          <w:bCs/>
        </w:rPr>
        <w:t>Avsikt med behandlingen i rådet:</w:t>
      </w:r>
      <w:r w:rsidRPr="00641EBE">
        <w:rPr>
          <w:b/>
          <w:bCs/>
        </w:rPr>
        <w:t xml:space="preserve"> </w:t>
      </w:r>
      <w:r w:rsidRPr="00641EBE">
        <w:rPr>
          <w:bCs/>
        </w:rPr>
        <w:t>Information o</w:t>
      </w:r>
      <w:r w:rsidR="00641EBE" w:rsidRPr="00641EBE">
        <w:rPr>
          <w:bCs/>
        </w:rPr>
        <w:t>m pågående mål vid EU-domstolen</w:t>
      </w:r>
    </w:p>
    <w:p w14:paraId="7B364022" w14:textId="77777777" w:rsidR="00641EBE" w:rsidRPr="00641EBE" w:rsidRDefault="00482A40" w:rsidP="00641EBE">
      <w:pPr>
        <w:rPr>
          <w:bCs/>
        </w:rPr>
      </w:pPr>
      <w:r>
        <w:rPr>
          <w:b/>
          <w:bCs/>
        </w:rPr>
        <w:t xml:space="preserve">Hur regeringen ställer sig till den blivande A-punkten: </w:t>
      </w:r>
      <w:r>
        <w:t xml:space="preserve">Ingen erinran mot denna </w:t>
      </w:r>
      <w:r w:rsidR="00641EBE" w:rsidRPr="00641EBE">
        <w:rPr>
          <w:bCs/>
        </w:rPr>
        <w:t>informationspunkt</w:t>
      </w:r>
    </w:p>
    <w:p w14:paraId="4D017035" w14:textId="50FCE58F" w:rsidR="00482A40" w:rsidRDefault="00482A40" w:rsidP="00641EBE">
      <w:pPr>
        <w:rPr>
          <w:noProof/>
        </w:rPr>
      </w:pPr>
      <w:r>
        <w:rPr>
          <w:b/>
          <w:bCs/>
        </w:rPr>
        <w:t>Bakgrund:</w:t>
      </w:r>
      <w:r>
        <w:t xml:space="preserve"> Den 27 april 2017 delgavs rådets rättstjänst begäran om förhandsavgörande från High Court, Queen’s Bench Division/Administrative Court, om giltigheten av artikel 1.c och 17 i 2014 års tobaksdirektiv</w:t>
      </w:r>
      <w:r w:rsidR="00641EBE">
        <w:t xml:space="preserve"> </w:t>
      </w:r>
      <w:r>
        <w:t xml:space="preserve">(Europaparlamentets och rådets direktiv 2014/40/EU av den 3 april 2014 om tillnärmning av medlemsstaternas lagar och andra författningar om tillverkning, presentation och försäljning av tobaksvaror och relaterade produkter och om upphävande av direktiv 2001/37/EG), initierat i det nationella målet av snustillverkaren Swedish Match AB. </w:t>
      </w:r>
      <w:r>
        <w:br/>
        <w:t xml:space="preserve">Tolkningsfrågorna rör om förbudet mot saluföring av tobak i munnen (snus) strider mot 1) principen om icke-diskriminering 2) proportionalitetsprincipen 3) subsidiaritetsprincipen 4) artikel 296.2 FEUF om motiveringsskyldighet 5) artikel 34 och 35 FEUF om kvantitativa import och exportrestriktioner och 6) rättigheterna i artikel 1 (värdighet) 7 (privatliv och familjeliv) och 35 (hälsoskydd) i EU:s stadga om de grundläggande rättigheterna. </w:t>
      </w:r>
      <w:r>
        <w:br/>
      </w:r>
      <w:r>
        <w:br/>
        <w:t>Rådets rättstjänst har utsett ombud i målet (Eva Karlsson, Marion Simm och Andreas Norberg) och skriftligt yttrande ska ges in till domstolen inom två månader från dagen för</w:t>
      </w:r>
      <w:r w:rsidR="00641EBE">
        <w:t xml:space="preserve"> delgivning (den 27 juni 2017).</w:t>
      </w:r>
    </w:p>
    <w:p w14:paraId="027E223A" w14:textId="77777777" w:rsidR="00FE4DF8" w:rsidRPr="00F177BD" w:rsidRDefault="00FE4DF8">
      <w:pPr>
        <w:ind w:left="0"/>
        <w:rPr>
          <w:b/>
          <w:bCs/>
          <w:noProof/>
          <w:szCs w:val="28"/>
          <w:highlight w:val="yellow"/>
        </w:rPr>
      </w:pPr>
      <w:r w:rsidRPr="00F177BD">
        <w:rPr>
          <w:noProof/>
          <w:highlight w:val="yellow"/>
        </w:rPr>
        <w:br w:type="page"/>
      </w:r>
    </w:p>
    <w:p w14:paraId="4D017036" w14:textId="7858D206" w:rsidR="00482A40" w:rsidRPr="006240BB" w:rsidRDefault="00482A40" w:rsidP="00482A40">
      <w:pPr>
        <w:pStyle w:val="Rubrik1"/>
        <w:rPr>
          <w:lang w:val="en-GB"/>
        </w:rPr>
      </w:pPr>
      <w:bookmarkStart w:id="3" w:name="_Toc484089073"/>
      <w:r w:rsidRPr="006240BB">
        <w:rPr>
          <w:noProof/>
          <w:lang w:val="en-GB"/>
        </w:rPr>
        <w:t>Selection panel and the monitoring and advisory panel for the "European Capital of Culture"</w:t>
      </w:r>
      <w:bookmarkEnd w:id="3"/>
    </w:p>
    <w:p w14:paraId="4D017037" w14:textId="77777777" w:rsidR="00482A40" w:rsidRPr="006240BB" w:rsidRDefault="00482A40" w:rsidP="00482A40">
      <w:pPr>
        <w:rPr>
          <w:lang w:val="en-US"/>
        </w:rPr>
      </w:pPr>
      <w:r w:rsidRPr="006240BB">
        <w:rPr>
          <w:noProof/>
          <w:lang w:val="en-US"/>
        </w:rPr>
        <w:t>Replacement</w:t>
      </w:r>
      <w:r w:rsidRPr="006240BB">
        <w:rPr>
          <w:lang w:val="en-US"/>
        </w:rPr>
        <w:t xml:space="preserve"> of the Hungarian member</w:t>
      </w:r>
      <w:r w:rsidRPr="006240BB">
        <w:rPr>
          <w:lang w:val="en-US"/>
        </w:rPr>
        <w:br/>
      </w:r>
      <w:r w:rsidRPr="006240BB">
        <w:rPr>
          <w:noProof/>
          <w:lang w:val="en-US"/>
        </w:rPr>
        <w:t>8910</w:t>
      </w:r>
      <w:r w:rsidRPr="006240BB">
        <w:rPr>
          <w:lang w:val="en-US"/>
        </w:rPr>
        <w:t>/17 CULT 52</w:t>
      </w:r>
    </w:p>
    <w:p w14:paraId="4D017038" w14:textId="77777777" w:rsidR="00482A40" w:rsidRPr="006240BB" w:rsidRDefault="00482A40" w:rsidP="00482A40">
      <w:r w:rsidRPr="006240BB">
        <w:rPr>
          <w:b/>
        </w:rPr>
        <w:t>Ansvarigt statsråd</w:t>
      </w:r>
      <w:r w:rsidRPr="006240BB">
        <w:rPr>
          <w:b/>
        </w:rPr>
        <w:br/>
      </w:r>
      <w:r w:rsidRPr="006240BB">
        <w:rPr>
          <w:noProof/>
        </w:rPr>
        <w:t>Alice</w:t>
      </w:r>
      <w:r w:rsidRPr="006240BB">
        <w:t xml:space="preserve"> Bah Kuhnke</w:t>
      </w:r>
    </w:p>
    <w:p w14:paraId="4D017039" w14:textId="77777777" w:rsidR="00482A40" w:rsidRPr="006240BB" w:rsidRDefault="00482A40" w:rsidP="00482A40">
      <w:r w:rsidRPr="006240BB">
        <w:rPr>
          <w:b/>
        </w:rPr>
        <w:fldChar w:fldCharType="begin"/>
      </w:r>
      <w:r w:rsidRPr="006240BB">
        <w:rPr>
          <w:b/>
        </w:rPr>
        <w:instrText xml:space="preserve"> IF "-" = "-" </w:instrText>
      </w:r>
      <w:r w:rsidRPr="006240BB">
        <w:rPr>
          <w:b/>
        </w:rPr>
        <w:fldChar w:fldCharType="begin"/>
      </w:r>
      <w:r w:rsidRPr="006240BB">
        <w:rPr>
          <w:b/>
        </w:rPr>
        <w:instrText xml:space="preserve"> IF "-" = "-" </w:instrText>
      </w:r>
      <w:r w:rsidRPr="006240BB">
        <w:rPr>
          <w:b/>
        </w:rPr>
        <w:fldChar w:fldCharType="begin"/>
      </w:r>
      <w:r w:rsidRPr="006240BB">
        <w:rPr>
          <w:b/>
        </w:rPr>
        <w:instrText xml:space="preserve"> IF "-" = "-" "" "Tidigare behandlat i EU-nämnden </w:instrText>
      </w:r>
      <w:r w:rsidRPr="006240BB">
        <w:rPr>
          <w:b/>
        </w:rPr>
        <w:br/>
      </w:r>
      <w:r w:rsidRPr="006240BB">
        <w:instrText>-</w:instrText>
      </w:r>
    </w:p>
    <w:p w14:paraId="4D01703A"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instrText xml:space="preserve"> "Tidigare behandlat i EU-nämnden</w:instrText>
      </w:r>
      <w:r w:rsidRPr="006240BB">
        <w:rPr>
          <w:b/>
        </w:rPr>
        <w:br/>
      </w:r>
      <w:r w:rsidRPr="006240BB">
        <w:instrText>-</w:instrText>
      </w:r>
    </w:p>
    <w:p w14:paraId="4D01703B" w14:textId="77777777" w:rsidR="00482A40" w:rsidRPr="006240BB" w:rsidRDefault="00482A40" w:rsidP="00482A40">
      <w:pPr>
        <w:rPr>
          <w:noProof/>
        </w:rPr>
      </w:pPr>
      <w:r w:rsidRPr="006240BB">
        <w:instrText>"</w:instrText>
      </w:r>
      <w:r w:rsidRPr="006240BB">
        <w:rPr>
          <w:b/>
        </w:rPr>
        <w:instrText xml:space="preserve"> </w:instrText>
      </w:r>
      <w:r w:rsidRPr="006240BB">
        <w:rPr>
          <w:b/>
        </w:rPr>
        <w:fldChar w:fldCharType="end"/>
      </w:r>
      <w:r w:rsidRPr="006240BB">
        <w:rPr>
          <w:b/>
        </w:rPr>
        <w:instrText xml:space="preserve">  "Tidigare behandlat i EU-nämnden</w:instrText>
      </w:r>
      <w:r w:rsidRPr="006240BB">
        <w:rPr>
          <w:b/>
        </w:rPr>
        <w:br/>
      </w:r>
      <w:r w:rsidRPr="006240BB">
        <w:instrText>-</w:instrText>
      </w:r>
    </w:p>
    <w:p w14:paraId="4D01703C"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fldChar w:fldCharType="begin"/>
      </w:r>
      <w:r w:rsidRPr="006240BB">
        <w:rPr>
          <w:b/>
        </w:rPr>
        <w:instrText xml:space="preserve"> IF "-" = "-" </w:instrText>
      </w:r>
      <w:r w:rsidRPr="006240BB">
        <w:rPr>
          <w:b/>
        </w:rPr>
        <w:fldChar w:fldCharType="begin"/>
      </w:r>
      <w:r w:rsidRPr="006240BB">
        <w:rPr>
          <w:b/>
        </w:rPr>
        <w:instrText xml:space="preserve"> IF "-" = "-" </w:instrText>
      </w:r>
      <w:r w:rsidRPr="006240BB">
        <w:rPr>
          <w:b/>
        </w:rPr>
        <w:fldChar w:fldCharType="begin"/>
      </w:r>
      <w:r w:rsidRPr="006240BB">
        <w:rPr>
          <w:b/>
        </w:rPr>
        <w:instrText xml:space="preserve"> IF "-" = "-" "" "Tidigare behandlat i rådet </w:instrText>
      </w:r>
      <w:r w:rsidRPr="006240BB">
        <w:rPr>
          <w:b/>
        </w:rPr>
        <w:br/>
      </w:r>
      <w:r w:rsidRPr="006240BB">
        <w:instrText>-</w:instrText>
      </w:r>
    </w:p>
    <w:p w14:paraId="4D01703D"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instrText xml:space="preserve"> "Tidigare behandlat i rådet</w:instrText>
      </w:r>
      <w:r w:rsidRPr="006240BB">
        <w:rPr>
          <w:b/>
        </w:rPr>
        <w:br/>
      </w:r>
      <w:r w:rsidRPr="006240BB">
        <w:instrText>-</w:instrText>
      </w:r>
    </w:p>
    <w:p w14:paraId="4D01703E" w14:textId="77777777" w:rsidR="00482A40" w:rsidRPr="006240BB" w:rsidRDefault="00482A40" w:rsidP="00482A40">
      <w:pPr>
        <w:rPr>
          <w:noProof/>
        </w:rPr>
      </w:pPr>
      <w:r w:rsidRPr="006240BB">
        <w:instrText>"</w:instrText>
      </w:r>
      <w:r w:rsidRPr="006240BB">
        <w:rPr>
          <w:b/>
        </w:rPr>
        <w:instrText xml:space="preserve"> </w:instrText>
      </w:r>
      <w:r w:rsidRPr="006240BB">
        <w:rPr>
          <w:b/>
        </w:rPr>
        <w:fldChar w:fldCharType="end"/>
      </w:r>
      <w:r w:rsidRPr="006240BB">
        <w:rPr>
          <w:b/>
        </w:rPr>
        <w:instrText xml:space="preserve">  "Tidigare behandlat i rådet</w:instrText>
      </w:r>
      <w:r w:rsidRPr="006240BB">
        <w:rPr>
          <w:b/>
        </w:rPr>
        <w:br/>
      </w:r>
      <w:r w:rsidRPr="006240BB">
        <w:instrText>-</w:instrText>
      </w:r>
    </w:p>
    <w:p w14:paraId="4D01703F"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fldChar w:fldCharType="begin"/>
      </w:r>
      <w:r w:rsidRPr="006240BB">
        <w:rPr>
          <w:b/>
        </w:rPr>
        <w:instrText xml:space="preserve"> IF "-" = "-" </w:instrText>
      </w:r>
      <w:r w:rsidRPr="006240BB">
        <w:rPr>
          <w:b/>
        </w:rPr>
        <w:fldChar w:fldCharType="begin"/>
      </w:r>
      <w:r w:rsidRPr="006240BB">
        <w:rPr>
          <w:b/>
        </w:rPr>
        <w:instrText xml:space="preserve"> IF "-" = "-" </w:instrText>
      </w:r>
      <w:r w:rsidRPr="006240BB">
        <w:rPr>
          <w:b/>
        </w:rPr>
        <w:fldChar w:fldCharType="begin"/>
      </w:r>
      <w:r w:rsidRPr="006240BB">
        <w:rPr>
          <w:b/>
        </w:rPr>
        <w:instrText xml:space="preserve"> IF "-" = "-" "" "Tidigare behandlat i utskottet </w:instrText>
      </w:r>
      <w:r w:rsidRPr="006240BB">
        <w:rPr>
          <w:b/>
        </w:rPr>
        <w:br/>
      </w:r>
      <w:r w:rsidRPr="006240BB">
        <w:instrText>-</w:instrText>
      </w:r>
    </w:p>
    <w:p w14:paraId="4D017040"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instrText xml:space="preserve"> "Tidigare behandlat i utskottet</w:instrText>
      </w:r>
      <w:r w:rsidRPr="006240BB">
        <w:rPr>
          <w:b/>
        </w:rPr>
        <w:br/>
      </w:r>
      <w:r w:rsidRPr="006240BB">
        <w:instrText>-</w:instrText>
      </w:r>
    </w:p>
    <w:p w14:paraId="4D017041" w14:textId="77777777" w:rsidR="00482A40" w:rsidRPr="006240BB" w:rsidRDefault="00482A40" w:rsidP="00482A40">
      <w:pPr>
        <w:rPr>
          <w:noProof/>
        </w:rPr>
      </w:pPr>
      <w:r w:rsidRPr="006240BB">
        <w:instrText>"</w:instrText>
      </w:r>
      <w:r w:rsidRPr="006240BB">
        <w:rPr>
          <w:b/>
        </w:rPr>
        <w:instrText xml:space="preserve"> </w:instrText>
      </w:r>
      <w:r w:rsidRPr="006240BB">
        <w:rPr>
          <w:b/>
        </w:rPr>
        <w:fldChar w:fldCharType="end"/>
      </w:r>
      <w:r w:rsidRPr="006240BB">
        <w:rPr>
          <w:b/>
        </w:rPr>
        <w:instrText xml:space="preserve">  "Tidigare behandlat i utskottet</w:instrText>
      </w:r>
      <w:r w:rsidRPr="006240BB">
        <w:rPr>
          <w:b/>
        </w:rPr>
        <w:br/>
      </w:r>
      <w:r w:rsidRPr="006240BB">
        <w:instrText>-</w:instrText>
      </w:r>
    </w:p>
    <w:p w14:paraId="21A42B8B" w14:textId="6E4D5CFD" w:rsidR="006240BB" w:rsidRPr="006240BB" w:rsidRDefault="00482A40" w:rsidP="006240BB">
      <w:r w:rsidRPr="006240BB">
        <w:instrText>"</w:instrText>
      </w:r>
      <w:r w:rsidRPr="006240BB">
        <w:rPr>
          <w:b/>
        </w:rPr>
        <w:instrText xml:space="preserve"> </w:instrText>
      </w:r>
      <w:r w:rsidRPr="006240BB">
        <w:rPr>
          <w:b/>
        </w:rPr>
        <w:fldChar w:fldCharType="end"/>
      </w:r>
      <w:r w:rsidRPr="006240BB">
        <w:rPr>
          <w:b/>
        </w:rPr>
        <w:t>Annotering</w:t>
      </w:r>
      <w:r w:rsidRPr="00641EBE">
        <w:rPr>
          <w:b/>
          <w:highlight w:val="yellow"/>
        </w:rPr>
        <w:br/>
      </w:r>
      <w:r w:rsidR="006240BB" w:rsidRPr="006240BB">
        <w:rPr>
          <w:b/>
        </w:rPr>
        <w:t>Avsikt med behandlingen i rådet:</w:t>
      </w:r>
      <w:r w:rsidR="006240BB">
        <w:rPr>
          <w:b/>
        </w:rPr>
        <w:t xml:space="preserve"> </w:t>
      </w:r>
      <w:r w:rsidR="006240BB" w:rsidRPr="006240BB">
        <w:t>Rådet förväntas utnämna en ersättare för den ungerske expert som avgått som medlem i urvalsjuryn och nämnden för övervakning och rådgivning för åtgärden Europeisk kulturhuvudstad för perioden 2017–2018.</w:t>
      </w:r>
    </w:p>
    <w:p w14:paraId="3227289F" w14:textId="5675AE53" w:rsidR="006240BB" w:rsidRPr="006240BB" w:rsidRDefault="006240BB" w:rsidP="006240BB">
      <w:r w:rsidRPr="006240BB">
        <w:rPr>
          <w:b/>
        </w:rPr>
        <w:t>Hur regeringen ställer sig till den blivande A-punkten:</w:t>
      </w:r>
      <w:r>
        <w:t xml:space="preserve"> </w:t>
      </w:r>
      <w:r w:rsidRPr="006240BB">
        <w:t>Regeringen avser rösta ja till förslaget.</w:t>
      </w:r>
    </w:p>
    <w:p w14:paraId="234E2D49" w14:textId="67939190" w:rsidR="006240BB" w:rsidRPr="006240BB" w:rsidRDefault="006240BB" w:rsidP="006240BB">
      <w:r w:rsidRPr="006240BB">
        <w:rPr>
          <w:b/>
        </w:rPr>
        <w:t>Bakgrund:</w:t>
      </w:r>
      <w:r>
        <w:rPr>
          <w:b/>
        </w:rPr>
        <w:t xml:space="preserve"> </w:t>
      </w:r>
      <w:r w:rsidRPr="006240BB">
        <w:t xml:space="preserve">Rådet utnämner vart tredje år två medlemmar i urvalsjuryn och nämnden för övervakning och rådgivning för gemenskapsåtgärden Europeisk kulturhuvudstad. Den 13 april 2017 informerade Ungern rådets generalsekretariat att Tamás Szalay, en av de två medlemmar som utnämndes av rådet 2015 för perioden 2016–2018, hade avgått. </w:t>
      </w:r>
    </w:p>
    <w:p w14:paraId="4D017046" w14:textId="3DB2B3FB" w:rsidR="00482A40" w:rsidRPr="00C24E23" w:rsidRDefault="006240BB" w:rsidP="006240BB">
      <w:r w:rsidRPr="006240BB">
        <w:t>Enligt beslut 2007/324/EG ska den medlemsstat som rekommenderat en expert som avgår rekommendera utnämningen av en ersättare under återstoden av mandatperioden. Ungern har föreslagit att Tamás Fejérdy utnämns som ersättare. Kulturkommittén har behandlat kandidaturen och godkänt att Fejérdy utnämns av rådet</w:t>
      </w:r>
    </w:p>
    <w:p w14:paraId="53B1D47D" w14:textId="140E6949" w:rsidR="00A8247B" w:rsidRPr="00A8247B" w:rsidRDefault="00482A40" w:rsidP="00A8247B">
      <w:pPr>
        <w:pStyle w:val="Rubrik1"/>
        <w:rPr>
          <w:noProof/>
          <w:lang w:val="en-GB"/>
        </w:rPr>
      </w:pPr>
      <w:bookmarkStart w:id="4" w:name="_Toc484089074"/>
      <w:r w:rsidRPr="00641EBE">
        <w:rPr>
          <w:noProof/>
          <w:lang w:val="en-GB"/>
        </w:rPr>
        <w:t>Preparation for the 211th of the ICAO Council (Montreal, Canada, 5-23 June 2017)</w:t>
      </w:r>
      <w:r w:rsidR="00A8247B">
        <w:rPr>
          <w:noProof/>
          <w:lang w:val="en-GB"/>
        </w:rPr>
        <w:t xml:space="preserve"> </w:t>
      </w:r>
      <w:r w:rsidR="00A8247B" w:rsidRPr="00A8247B">
        <w:rPr>
          <w:noProof/>
          <w:lang w:val="en-GB"/>
        </w:rPr>
        <w:t>European Union coordination of a common position – non-environmental issues</w:t>
      </w:r>
      <w:bookmarkEnd w:id="4"/>
    </w:p>
    <w:p w14:paraId="3E99A2C0" w14:textId="77777777" w:rsidR="00A8247B" w:rsidRPr="00F177BD" w:rsidRDefault="00A8247B" w:rsidP="00A8247B">
      <w:r w:rsidRPr="00F177BD">
        <w:t>Approval</w:t>
      </w:r>
      <w:r w:rsidRPr="00F177BD">
        <w:br/>
      </w:r>
      <w:r>
        <w:t xml:space="preserve">9678/17 </w:t>
      </w:r>
      <w:r w:rsidRPr="00F177BD">
        <w:t>AVIATION 73 RELEX 459</w:t>
      </w:r>
    </w:p>
    <w:p w14:paraId="4D017049" w14:textId="09AE474E" w:rsidR="00482A40" w:rsidRPr="00F177BD" w:rsidRDefault="00482A40" w:rsidP="00482A40">
      <w:r w:rsidRPr="00F177BD">
        <w:rPr>
          <w:b/>
        </w:rPr>
        <w:t>Ansvarigt statsråd</w:t>
      </w:r>
      <w:r w:rsidRPr="00F177BD">
        <w:rPr>
          <w:b/>
        </w:rPr>
        <w:br/>
      </w:r>
      <w:r w:rsidRPr="00F177BD">
        <w:rPr>
          <w:noProof/>
        </w:rPr>
        <w:t>Anna</w:t>
      </w:r>
      <w:r w:rsidRPr="00F177BD">
        <w:t xml:space="preserve"> Johansson</w:t>
      </w:r>
    </w:p>
    <w:p w14:paraId="4D01704A" w14:textId="77777777" w:rsidR="00482A40" w:rsidRDefault="00482A40" w:rsidP="00482A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01704B"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01704C"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01704D"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01704E"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01704F"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017050"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017051" w14:textId="77777777" w:rsidR="00482A40" w:rsidRDefault="00482A40" w:rsidP="00482A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017052"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017054" w14:textId="759A51C9" w:rsidR="009A511D" w:rsidRDefault="00482A40" w:rsidP="00A824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väntas godkänna dokumentet.</w:t>
      </w:r>
    </w:p>
    <w:p w14:paraId="4D017056" w14:textId="7A0423D6" w:rsidR="009A511D" w:rsidRDefault="00482A40">
      <w:pPr>
        <w:spacing w:after="280" w:afterAutospacing="1"/>
      </w:pPr>
      <w:r>
        <w:rPr>
          <w:b/>
          <w:bCs/>
        </w:rPr>
        <w:t>Hur regeringen ställer sig till den blivande A-punkten:</w:t>
      </w:r>
      <w:r>
        <w:t xml:space="preserve"> Regeringen avser stödja förslaget.</w:t>
      </w:r>
    </w:p>
    <w:p w14:paraId="4D017057" w14:textId="252F0D3B" w:rsidR="009A511D" w:rsidRDefault="00482A40">
      <w:pPr>
        <w:spacing w:after="280" w:afterAutospacing="1"/>
      </w:pPr>
      <w:r>
        <w:rPr>
          <w:b/>
          <w:bCs/>
        </w:rPr>
        <w:t>Bakgrund:</w:t>
      </w:r>
      <w:r>
        <w:t xml:space="preserve"> Internationella civila luftfartsorganisationen (ICAO) har rådsmöte i Montreal den 5-23 juni. Inför mötet tas en EU-koordinerad ståndpunkt fram som ligger till grund för hur EU:s medlemsstater ska agera vid mötet. Dokumentet innehåller förslag till koordinerad ståndpunkt i en antal olika luftfartsfrågor bl.a. luftfartsskydd och navigering. Frågorna har tidigare behandlats i rådsarbetsgruppen för luftfart. </w:t>
      </w:r>
    </w:p>
    <w:p w14:paraId="4D017059" w14:textId="18FE32AE" w:rsidR="00482A40" w:rsidRPr="00FE4DF8" w:rsidRDefault="00482A40" w:rsidP="00482A40">
      <w:pPr>
        <w:pStyle w:val="Rubrik1"/>
        <w:rPr>
          <w:lang w:val="en-GB"/>
        </w:rPr>
      </w:pPr>
      <w:bookmarkStart w:id="5" w:name="_Toc484089075"/>
      <w:r w:rsidRPr="00FE4DF8">
        <w:rPr>
          <w:noProof/>
          <w:lang w:val="en-GB"/>
        </w:rPr>
        <w:t>Commission Regulation (EU) …/… of XXX amending [the Appendices to] Annex XVII to Regulation (EC) No 1907/2006 of the European Parliament and of the Council concerning the Registration, Evaluation, Authorisation and Restriction of Chemicals (REACH) as regards CMR substances</w:t>
      </w:r>
      <w:bookmarkEnd w:id="5"/>
    </w:p>
    <w:p w14:paraId="4D01705E" w14:textId="5762F856" w:rsidR="00482A40" w:rsidRPr="00FE4DF8" w:rsidRDefault="00482A40" w:rsidP="00482A40">
      <w:pPr>
        <w:rPr>
          <w:lang w:val="en-US"/>
        </w:rPr>
      </w:pPr>
      <w:r w:rsidRPr="00FE4DF8">
        <w:rPr>
          <w:noProof/>
          <w:lang w:val="en-US"/>
        </w:rPr>
        <w:t>Decision</w:t>
      </w:r>
      <w:r w:rsidRPr="00FE4DF8">
        <w:rPr>
          <w:lang w:val="en-US"/>
        </w:rPr>
        <w:t xml:space="preserve"> not to oppose the adoption</w:t>
      </w:r>
      <w:r w:rsidRPr="00FE4DF8">
        <w:rPr>
          <w:lang w:val="en-US"/>
        </w:rPr>
        <w:br/>
      </w:r>
      <w:r w:rsidRPr="00FE4DF8">
        <w:rPr>
          <w:lang w:val="en-GB"/>
        </w:rPr>
        <w:t>9661/17 COMPET 445 ENV 543 CHIMIE 53 MI 451 ENT 135 SAN 218</w:t>
      </w:r>
      <w:r w:rsidR="00FE4DF8">
        <w:rPr>
          <w:lang w:val="en-GB"/>
        </w:rPr>
        <w:t xml:space="preserve"> </w:t>
      </w:r>
      <w:r w:rsidRPr="00FE4DF8">
        <w:rPr>
          <w:lang w:val="en-US"/>
        </w:rPr>
        <w:t>CONSOM 234</w:t>
      </w:r>
      <w:r w:rsidR="00FE4DF8">
        <w:rPr>
          <w:lang w:val="en-US"/>
        </w:rPr>
        <w:br/>
      </w:r>
      <w:r w:rsidR="00FE4DF8" w:rsidRPr="00FE4DF8">
        <w:rPr>
          <w:noProof/>
          <w:lang w:val="en-US"/>
        </w:rPr>
        <w:t>7868</w:t>
      </w:r>
      <w:r w:rsidR="00FE4DF8" w:rsidRPr="00FE4DF8">
        <w:rPr>
          <w:lang w:val="en-US"/>
        </w:rPr>
        <w:t>/17 COMPET 232 ENV 319 CHIMIE 38 MI 309 ENT 91 SAN 133</w:t>
      </w:r>
      <w:r w:rsidR="00FE4DF8">
        <w:rPr>
          <w:lang w:val="en-US"/>
        </w:rPr>
        <w:t xml:space="preserve"> </w:t>
      </w:r>
      <w:r w:rsidR="00FE4DF8" w:rsidRPr="00FE4DF8">
        <w:rPr>
          <w:lang w:val="en-GB"/>
        </w:rPr>
        <w:t>CONSOM 124</w:t>
      </w:r>
      <w:r w:rsidR="00FE4DF8" w:rsidRPr="00FE4DF8">
        <w:rPr>
          <w:lang w:val="en-GB"/>
        </w:rPr>
        <w:br/>
        <w:t>+ ADD 1</w:t>
      </w:r>
    </w:p>
    <w:p w14:paraId="4D01705F" w14:textId="77777777" w:rsidR="00482A40" w:rsidRPr="00FE4DF8" w:rsidRDefault="00482A40" w:rsidP="00482A40">
      <w:pPr>
        <w:rPr>
          <w:lang w:val="en-GB"/>
        </w:rPr>
      </w:pPr>
      <w:r w:rsidRPr="00FE4DF8">
        <w:rPr>
          <w:b/>
        </w:rPr>
        <w:t>Ansvarigt statsråd</w:t>
      </w:r>
      <w:r w:rsidRPr="00FE4DF8">
        <w:rPr>
          <w:b/>
        </w:rPr>
        <w:br/>
      </w:r>
      <w:r w:rsidRPr="00FE4DF8">
        <w:rPr>
          <w:noProof/>
        </w:rPr>
        <w:t>Karolina</w:t>
      </w:r>
      <w:r w:rsidRPr="00FE4DF8">
        <w:t xml:space="preserve"> Skog</w:t>
      </w:r>
    </w:p>
    <w:p w14:paraId="4D017060" w14:textId="77777777" w:rsidR="00482A40" w:rsidRPr="00FE4DF8" w:rsidRDefault="00482A40" w:rsidP="00482A40">
      <w:r w:rsidRPr="00FE4DF8">
        <w:rPr>
          <w:b/>
        </w:rPr>
        <w:fldChar w:fldCharType="begin"/>
      </w:r>
      <w:r w:rsidRPr="00FE4DF8">
        <w:rPr>
          <w:b/>
        </w:rPr>
        <w:instrText xml:space="preserve"> IF "-" = "-" </w:instrText>
      </w:r>
      <w:r w:rsidRPr="00FE4DF8">
        <w:rPr>
          <w:b/>
        </w:rPr>
        <w:fldChar w:fldCharType="begin"/>
      </w:r>
      <w:r w:rsidRPr="00FE4DF8">
        <w:rPr>
          <w:b/>
        </w:rPr>
        <w:instrText xml:space="preserve"> IF "-" = "-" </w:instrText>
      </w:r>
      <w:r w:rsidRPr="00FE4DF8">
        <w:rPr>
          <w:b/>
        </w:rPr>
        <w:fldChar w:fldCharType="begin"/>
      </w:r>
      <w:r w:rsidRPr="00FE4DF8">
        <w:rPr>
          <w:b/>
        </w:rPr>
        <w:instrText xml:space="preserve"> IF "-" = "-" "" "Tidigare behandlat i EU-nämnden </w:instrText>
      </w:r>
      <w:r w:rsidRPr="00FE4DF8">
        <w:rPr>
          <w:b/>
        </w:rPr>
        <w:br/>
      </w:r>
      <w:r w:rsidRPr="00FE4DF8">
        <w:instrText>-</w:instrText>
      </w:r>
    </w:p>
    <w:p w14:paraId="4D017061" w14:textId="77777777" w:rsidR="00482A40" w:rsidRPr="00FE4DF8" w:rsidRDefault="00482A40" w:rsidP="00482A40">
      <w:r w:rsidRPr="00FE4DF8">
        <w:instrText>"</w:instrText>
      </w:r>
      <w:r w:rsidRPr="00FE4DF8">
        <w:rPr>
          <w:b/>
        </w:rPr>
        <w:instrText xml:space="preserve"> </w:instrText>
      </w:r>
      <w:r w:rsidRPr="00FE4DF8">
        <w:rPr>
          <w:b/>
        </w:rPr>
        <w:fldChar w:fldCharType="end"/>
      </w:r>
      <w:r w:rsidRPr="00FE4DF8">
        <w:rPr>
          <w:b/>
        </w:rPr>
        <w:instrText xml:space="preserve"> "Tidigare behandlat i EU-nämnden</w:instrText>
      </w:r>
      <w:r w:rsidRPr="00FE4DF8">
        <w:rPr>
          <w:b/>
        </w:rPr>
        <w:br/>
      </w:r>
      <w:r w:rsidRPr="00FE4DF8">
        <w:instrText>-</w:instrText>
      </w:r>
    </w:p>
    <w:p w14:paraId="4D017062" w14:textId="77777777" w:rsidR="00482A40" w:rsidRPr="00FE4DF8" w:rsidRDefault="00482A40" w:rsidP="00482A40">
      <w:pPr>
        <w:rPr>
          <w:noProof/>
        </w:rPr>
      </w:pPr>
      <w:r w:rsidRPr="00FE4DF8">
        <w:instrText>"</w:instrText>
      </w:r>
      <w:r w:rsidRPr="00FE4DF8">
        <w:rPr>
          <w:b/>
        </w:rPr>
        <w:instrText xml:space="preserve"> </w:instrText>
      </w:r>
      <w:r w:rsidRPr="00FE4DF8">
        <w:rPr>
          <w:b/>
        </w:rPr>
        <w:fldChar w:fldCharType="end"/>
      </w:r>
      <w:r w:rsidRPr="00FE4DF8">
        <w:rPr>
          <w:b/>
        </w:rPr>
        <w:instrText xml:space="preserve">  "Tidigare behandlat i EU-nämnden</w:instrText>
      </w:r>
      <w:r w:rsidRPr="00FE4DF8">
        <w:rPr>
          <w:b/>
        </w:rPr>
        <w:br/>
      </w:r>
      <w:r w:rsidRPr="00FE4DF8">
        <w:instrText>-</w:instrText>
      </w:r>
    </w:p>
    <w:p w14:paraId="4D017063" w14:textId="77777777" w:rsidR="00482A40" w:rsidRPr="00FE4DF8" w:rsidRDefault="00482A40" w:rsidP="00482A40">
      <w:r w:rsidRPr="00FE4DF8">
        <w:instrText>"</w:instrText>
      </w:r>
      <w:r w:rsidRPr="00FE4DF8">
        <w:rPr>
          <w:b/>
        </w:rPr>
        <w:instrText xml:space="preserve"> </w:instrText>
      </w:r>
      <w:r w:rsidRPr="00FE4DF8">
        <w:rPr>
          <w:b/>
        </w:rPr>
        <w:fldChar w:fldCharType="end"/>
      </w:r>
      <w:r w:rsidRPr="00FE4DF8">
        <w:rPr>
          <w:b/>
        </w:rPr>
        <w:fldChar w:fldCharType="begin"/>
      </w:r>
      <w:r w:rsidRPr="00FE4DF8">
        <w:rPr>
          <w:b/>
        </w:rPr>
        <w:instrText xml:space="preserve"> IF "-" = "-" </w:instrText>
      </w:r>
      <w:r w:rsidRPr="00FE4DF8">
        <w:rPr>
          <w:b/>
        </w:rPr>
        <w:fldChar w:fldCharType="begin"/>
      </w:r>
      <w:r w:rsidRPr="00FE4DF8">
        <w:rPr>
          <w:b/>
        </w:rPr>
        <w:instrText xml:space="preserve"> IF "-" = "-" </w:instrText>
      </w:r>
      <w:r w:rsidRPr="00FE4DF8">
        <w:rPr>
          <w:b/>
        </w:rPr>
        <w:fldChar w:fldCharType="begin"/>
      </w:r>
      <w:r w:rsidRPr="00FE4DF8">
        <w:rPr>
          <w:b/>
        </w:rPr>
        <w:instrText xml:space="preserve"> IF "-" = "-" "" "Tidigare behandlat i rådet </w:instrText>
      </w:r>
      <w:r w:rsidRPr="00FE4DF8">
        <w:rPr>
          <w:b/>
        </w:rPr>
        <w:br/>
      </w:r>
      <w:r w:rsidRPr="00FE4DF8">
        <w:instrText>-</w:instrText>
      </w:r>
    </w:p>
    <w:p w14:paraId="4D017064" w14:textId="77777777" w:rsidR="00482A40" w:rsidRPr="00FE4DF8" w:rsidRDefault="00482A40" w:rsidP="00482A40">
      <w:r w:rsidRPr="00FE4DF8">
        <w:instrText>"</w:instrText>
      </w:r>
      <w:r w:rsidRPr="00FE4DF8">
        <w:rPr>
          <w:b/>
        </w:rPr>
        <w:instrText xml:space="preserve"> </w:instrText>
      </w:r>
      <w:r w:rsidRPr="00FE4DF8">
        <w:rPr>
          <w:b/>
        </w:rPr>
        <w:fldChar w:fldCharType="end"/>
      </w:r>
      <w:r w:rsidRPr="00FE4DF8">
        <w:rPr>
          <w:b/>
        </w:rPr>
        <w:instrText xml:space="preserve"> "Tidigare behandlat i rådet</w:instrText>
      </w:r>
      <w:r w:rsidRPr="00FE4DF8">
        <w:rPr>
          <w:b/>
        </w:rPr>
        <w:br/>
      </w:r>
      <w:r w:rsidRPr="00FE4DF8">
        <w:instrText>-</w:instrText>
      </w:r>
    </w:p>
    <w:p w14:paraId="4D017065" w14:textId="77777777" w:rsidR="00482A40" w:rsidRPr="00FE4DF8" w:rsidRDefault="00482A40" w:rsidP="00482A40">
      <w:pPr>
        <w:rPr>
          <w:noProof/>
        </w:rPr>
      </w:pPr>
      <w:r w:rsidRPr="00FE4DF8">
        <w:instrText>"</w:instrText>
      </w:r>
      <w:r w:rsidRPr="00FE4DF8">
        <w:rPr>
          <w:b/>
        </w:rPr>
        <w:instrText xml:space="preserve"> </w:instrText>
      </w:r>
      <w:r w:rsidRPr="00FE4DF8">
        <w:rPr>
          <w:b/>
        </w:rPr>
        <w:fldChar w:fldCharType="end"/>
      </w:r>
      <w:r w:rsidRPr="00FE4DF8">
        <w:rPr>
          <w:b/>
        </w:rPr>
        <w:instrText xml:space="preserve">  "Tidigare behandlat i rådet</w:instrText>
      </w:r>
      <w:r w:rsidRPr="00FE4DF8">
        <w:rPr>
          <w:b/>
        </w:rPr>
        <w:br/>
      </w:r>
      <w:r w:rsidRPr="00FE4DF8">
        <w:instrText>-</w:instrText>
      </w:r>
    </w:p>
    <w:p w14:paraId="4D017066" w14:textId="77777777" w:rsidR="00482A40" w:rsidRPr="00FE4DF8" w:rsidRDefault="00482A40" w:rsidP="00482A40">
      <w:r w:rsidRPr="00FE4DF8">
        <w:instrText>"</w:instrText>
      </w:r>
      <w:r w:rsidRPr="00FE4DF8">
        <w:rPr>
          <w:b/>
        </w:rPr>
        <w:instrText xml:space="preserve"> </w:instrText>
      </w:r>
      <w:r w:rsidRPr="00FE4DF8">
        <w:rPr>
          <w:b/>
        </w:rPr>
        <w:fldChar w:fldCharType="end"/>
      </w:r>
      <w:r w:rsidRPr="00FE4DF8">
        <w:rPr>
          <w:b/>
        </w:rPr>
        <w:fldChar w:fldCharType="begin"/>
      </w:r>
      <w:r w:rsidRPr="00FE4DF8">
        <w:rPr>
          <w:b/>
        </w:rPr>
        <w:instrText xml:space="preserve"> IF "-" = "-" </w:instrText>
      </w:r>
      <w:r w:rsidRPr="00FE4DF8">
        <w:rPr>
          <w:b/>
        </w:rPr>
        <w:fldChar w:fldCharType="begin"/>
      </w:r>
      <w:r w:rsidRPr="00FE4DF8">
        <w:rPr>
          <w:b/>
        </w:rPr>
        <w:instrText xml:space="preserve"> IF "-" = "-" </w:instrText>
      </w:r>
      <w:r w:rsidRPr="00FE4DF8">
        <w:rPr>
          <w:b/>
        </w:rPr>
        <w:fldChar w:fldCharType="begin"/>
      </w:r>
      <w:r w:rsidRPr="00FE4DF8">
        <w:rPr>
          <w:b/>
        </w:rPr>
        <w:instrText xml:space="preserve"> IF "-" = "-" "" "Tidigare behandlat i utskottet </w:instrText>
      </w:r>
      <w:r w:rsidRPr="00FE4DF8">
        <w:rPr>
          <w:b/>
        </w:rPr>
        <w:br/>
      </w:r>
      <w:r w:rsidRPr="00FE4DF8">
        <w:instrText>-</w:instrText>
      </w:r>
    </w:p>
    <w:p w14:paraId="4D017067" w14:textId="77777777" w:rsidR="00482A40" w:rsidRPr="00FE4DF8" w:rsidRDefault="00482A40" w:rsidP="00482A40">
      <w:r w:rsidRPr="00FE4DF8">
        <w:instrText>"</w:instrText>
      </w:r>
      <w:r w:rsidRPr="00FE4DF8">
        <w:rPr>
          <w:b/>
        </w:rPr>
        <w:instrText xml:space="preserve"> </w:instrText>
      </w:r>
      <w:r w:rsidRPr="00FE4DF8">
        <w:rPr>
          <w:b/>
        </w:rPr>
        <w:fldChar w:fldCharType="end"/>
      </w:r>
      <w:r w:rsidRPr="00FE4DF8">
        <w:rPr>
          <w:b/>
        </w:rPr>
        <w:instrText xml:space="preserve"> "Tidigare behandlat i utskottet</w:instrText>
      </w:r>
      <w:r w:rsidRPr="00FE4DF8">
        <w:rPr>
          <w:b/>
        </w:rPr>
        <w:br/>
      </w:r>
      <w:r w:rsidRPr="00FE4DF8">
        <w:instrText>-</w:instrText>
      </w:r>
    </w:p>
    <w:p w14:paraId="4D017068" w14:textId="77777777" w:rsidR="00482A40" w:rsidRPr="00FE4DF8" w:rsidRDefault="00482A40" w:rsidP="00482A40">
      <w:pPr>
        <w:rPr>
          <w:noProof/>
        </w:rPr>
      </w:pPr>
      <w:r w:rsidRPr="00FE4DF8">
        <w:instrText>"</w:instrText>
      </w:r>
      <w:r w:rsidRPr="00FE4DF8">
        <w:rPr>
          <w:b/>
        </w:rPr>
        <w:instrText xml:space="preserve"> </w:instrText>
      </w:r>
      <w:r w:rsidRPr="00FE4DF8">
        <w:rPr>
          <w:b/>
        </w:rPr>
        <w:fldChar w:fldCharType="end"/>
      </w:r>
      <w:r w:rsidRPr="00FE4DF8">
        <w:rPr>
          <w:b/>
        </w:rPr>
        <w:instrText xml:space="preserve">  "Tidigare behandlat i utskottet</w:instrText>
      </w:r>
      <w:r w:rsidRPr="00FE4DF8">
        <w:rPr>
          <w:b/>
        </w:rPr>
        <w:br/>
      </w:r>
      <w:r w:rsidRPr="00FE4DF8">
        <w:instrText>-</w:instrText>
      </w:r>
    </w:p>
    <w:p w14:paraId="6D285486" w14:textId="2C0C5763" w:rsidR="00F177BD" w:rsidRPr="00F177BD" w:rsidRDefault="00482A40" w:rsidP="00F177BD">
      <w:r w:rsidRPr="00FE4DF8">
        <w:instrText>"</w:instrText>
      </w:r>
      <w:r w:rsidRPr="00FE4DF8">
        <w:rPr>
          <w:b/>
        </w:rPr>
        <w:instrText xml:space="preserve"> </w:instrText>
      </w:r>
      <w:r w:rsidRPr="00FE4DF8">
        <w:rPr>
          <w:b/>
        </w:rPr>
        <w:fldChar w:fldCharType="end"/>
      </w:r>
      <w:r w:rsidRPr="00FE4DF8">
        <w:rPr>
          <w:b/>
        </w:rPr>
        <w:t>Annotering</w:t>
      </w:r>
      <w:r w:rsidRPr="00FE4DF8">
        <w:rPr>
          <w:b/>
        </w:rPr>
        <w:br/>
      </w:r>
      <w:r w:rsidR="00F177BD" w:rsidRPr="00F177BD">
        <w:rPr>
          <w:b/>
        </w:rPr>
        <w:t>Avsikt med behandlingen i rådet:</w:t>
      </w:r>
      <w:r w:rsidR="00F177BD">
        <w:t xml:space="preserve"> </w:t>
      </w:r>
      <w:r w:rsidR="00F177BD" w:rsidRPr="00F177BD">
        <w:t xml:space="preserve">Rådet föreslås anta förordning som ändrar i bilaga XVII, gällande användningsbegränsningar, till Reach. </w:t>
      </w:r>
    </w:p>
    <w:p w14:paraId="3F3F8E9E" w14:textId="61D2A61D" w:rsidR="00F177BD" w:rsidRPr="00F177BD" w:rsidRDefault="00F177BD" w:rsidP="00F177BD">
      <w:pPr>
        <w:spacing w:after="280" w:afterAutospacing="1"/>
      </w:pPr>
      <w:r w:rsidRPr="00F177BD">
        <w:rPr>
          <w:b/>
        </w:rPr>
        <w:t>Hur regeringen ställer sig till den blivande A-punkten:</w:t>
      </w:r>
      <w:r>
        <w:t xml:space="preserve"> </w:t>
      </w:r>
      <w:r w:rsidRPr="00F177BD">
        <w:t>Rösta ja.</w:t>
      </w:r>
    </w:p>
    <w:p w14:paraId="044F197F" w14:textId="5AB34FE1" w:rsidR="00F177BD" w:rsidRPr="00F177BD" w:rsidRDefault="00F177BD" w:rsidP="00F177BD">
      <w:pPr>
        <w:spacing w:after="280" w:afterAutospacing="1"/>
      </w:pPr>
      <w:r w:rsidRPr="00F177BD">
        <w:rPr>
          <w:b/>
        </w:rPr>
        <w:t>Bakgrund:</w:t>
      </w:r>
      <w:r>
        <w:t xml:space="preserve"> </w:t>
      </w:r>
      <w:r w:rsidRPr="00F177BD">
        <w:t>Bilaga XVII till Reach, lista över användningsbegränsningar för farliga ämnen, uppdateras med anledning av att nya ämnen har fått en harmoniserad klassificering som cancerframkallande, skadar arvsmassan och/eller reproduktionstoxiskt. Ämnen med dessa klassificeringar är inte tillåtna i kemiska produkter avsedda för konsumenter.</w:t>
      </w:r>
    </w:p>
    <w:p w14:paraId="4D01706A" w14:textId="7D19767F" w:rsidR="00482A40" w:rsidRPr="00482A40" w:rsidRDefault="00482A40" w:rsidP="00FE4DF8">
      <w:pPr>
        <w:pStyle w:val="Rubrik1"/>
        <w:rPr>
          <w:noProof/>
          <w:lang w:val="en-GB"/>
        </w:rPr>
      </w:pPr>
      <w:bookmarkStart w:id="6" w:name="_Toc484089076"/>
      <w:r w:rsidRPr="00482A40">
        <w:rPr>
          <w:noProof/>
          <w:lang w:val="en-GB"/>
        </w:rPr>
        <w:t>Draft Council Regulation amending Annex III to Directive 2008/98/EC of the European Parliament and of the Council as regards the hazardous property HP 14 'Ecotoxic'</w:t>
      </w:r>
      <w:bookmarkEnd w:id="6"/>
    </w:p>
    <w:p w14:paraId="4D01706C" w14:textId="21D80B3E" w:rsidR="00482A40" w:rsidRPr="00641EBE" w:rsidRDefault="00482A40" w:rsidP="00482A40">
      <w:pPr>
        <w:rPr>
          <w:lang w:val="fr-FR"/>
        </w:rPr>
      </w:pPr>
      <w:r w:rsidRPr="00482A40">
        <w:rPr>
          <w:noProof/>
          <w:lang w:val="fr-FR"/>
        </w:rPr>
        <w:t>Adoption</w:t>
      </w:r>
      <w:r w:rsidRPr="00641EBE">
        <w:rPr>
          <w:lang w:val="fr-FR"/>
        </w:rPr>
        <w:br/>
      </w:r>
      <w:r w:rsidRPr="00641EBE">
        <w:rPr>
          <w:noProof/>
          <w:lang w:val="fr-FR"/>
        </w:rPr>
        <w:t>9425</w:t>
      </w:r>
      <w:r w:rsidRPr="00641EBE">
        <w:rPr>
          <w:lang w:val="fr-FR"/>
        </w:rPr>
        <w:t>/17 ENV 523 COMPET 424</w:t>
      </w:r>
      <w:r w:rsidR="00A8247B">
        <w:rPr>
          <w:lang w:val="fr-FR"/>
        </w:rPr>
        <w:br/>
      </w:r>
      <w:r w:rsidRPr="00641EBE">
        <w:rPr>
          <w:lang w:val="fr-FR"/>
        </w:rPr>
        <w:t>8430/17 ENV 375 COMPET 264</w:t>
      </w:r>
    </w:p>
    <w:p w14:paraId="4D01706D" w14:textId="77777777" w:rsidR="00482A40" w:rsidRDefault="00482A40" w:rsidP="00482A40">
      <w:r>
        <w:rPr>
          <w:b/>
        </w:rPr>
        <w:t>Ansvarigt statsråd</w:t>
      </w:r>
      <w:r>
        <w:rPr>
          <w:b/>
        </w:rPr>
        <w:br/>
      </w:r>
      <w:r>
        <w:rPr>
          <w:noProof/>
        </w:rPr>
        <w:t>Karolina</w:t>
      </w:r>
      <w:r>
        <w:t xml:space="preserve"> Skog </w:t>
      </w:r>
    </w:p>
    <w:p w14:paraId="4D017073" w14:textId="2A4E2F4D" w:rsidR="00482A40" w:rsidRPr="00482A40" w:rsidRDefault="00482A40" w:rsidP="00482A40">
      <w:pPr>
        <w:rPr>
          <w:b/>
        </w:rPr>
      </w:pPr>
      <w:r w:rsidRPr="00482A40">
        <w:rPr>
          <w:b/>
        </w:rPr>
        <w:fldChar w:fldCharType="begin"/>
      </w:r>
      <w:r w:rsidRPr="00482A40">
        <w:rPr>
          <w:b/>
        </w:rPr>
        <w:instrText xml:space="preserve"> IF "-" = "-" </w:instrText>
      </w:r>
      <w:r w:rsidRPr="00482A40">
        <w:rPr>
          <w:b/>
        </w:rPr>
        <w:fldChar w:fldCharType="begin"/>
      </w:r>
      <w:r w:rsidRPr="00482A40">
        <w:rPr>
          <w:b/>
        </w:rPr>
        <w:instrText xml:space="preserve"> IF "2017-01-18" = "-" </w:instrText>
      </w:r>
      <w:r w:rsidRPr="00482A40">
        <w:rPr>
          <w:b/>
        </w:rPr>
        <w:fldChar w:fldCharType="begin"/>
      </w:r>
      <w:r w:rsidRPr="00482A40">
        <w:rPr>
          <w:b/>
        </w:rPr>
        <w:instrText xml:space="preserve"> IF "-" = "-" "" "Tidigare behandlat i rådet </w:instrText>
      </w:r>
      <w:r w:rsidRPr="00482A40">
        <w:rPr>
          <w:b/>
        </w:rPr>
        <w:br/>
      </w:r>
      <w:r w:rsidRPr="00482A40">
        <w:instrText>2017-01-18</w:instrText>
      </w:r>
    </w:p>
    <w:p w14:paraId="4D017074" w14:textId="77777777" w:rsidR="00482A40" w:rsidRPr="00482A40" w:rsidRDefault="00482A40" w:rsidP="00482A40">
      <w:r w:rsidRPr="00482A40">
        <w:instrText>"</w:instrText>
      </w:r>
      <w:r w:rsidRPr="00482A40">
        <w:rPr>
          <w:b/>
        </w:rPr>
        <w:instrText xml:space="preserve"> </w:instrText>
      </w:r>
      <w:r w:rsidRPr="00482A40">
        <w:rPr>
          <w:b/>
        </w:rPr>
        <w:fldChar w:fldCharType="end"/>
      </w:r>
      <w:r w:rsidRPr="00482A40">
        <w:rPr>
          <w:b/>
        </w:rPr>
        <w:instrText xml:space="preserve"> "Tidigare behandlat i rådet</w:instrText>
      </w:r>
      <w:r w:rsidRPr="00482A40">
        <w:rPr>
          <w:b/>
        </w:rPr>
        <w:br/>
      </w:r>
      <w:r w:rsidRPr="00482A40">
        <w:instrText>2017-01-18</w:instrText>
      </w:r>
    </w:p>
    <w:p w14:paraId="04D617D8" w14:textId="77777777" w:rsidR="00482A40" w:rsidRPr="00482A40" w:rsidRDefault="00482A40" w:rsidP="00482A40">
      <w:pPr>
        <w:rPr>
          <w:noProof/>
        </w:rPr>
      </w:pPr>
      <w:r w:rsidRPr="00482A40">
        <w:instrText>"</w:instrText>
      </w:r>
      <w:r w:rsidRPr="00482A40">
        <w:rPr>
          <w:b/>
        </w:rPr>
        <w:instrText xml:space="preserve"> </w:instrText>
      </w:r>
      <w:r w:rsidRPr="00482A40">
        <w:rPr>
          <w:b/>
        </w:rPr>
        <w:fldChar w:fldCharType="separate"/>
      </w:r>
      <w:r w:rsidRPr="00482A40">
        <w:rPr>
          <w:b/>
          <w:noProof/>
        </w:rPr>
        <w:instrText>Tidigare behandlat i rådet</w:instrText>
      </w:r>
      <w:r w:rsidRPr="00482A40">
        <w:rPr>
          <w:b/>
          <w:noProof/>
        </w:rPr>
        <w:br/>
      </w:r>
      <w:r w:rsidRPr="00482A40">
        <w:rPr>
          <w:noProof/>
        </w:rPr>
        <w:instrText>2017-01-18</w:instrText>
      </w:r>
    </w:p>
    <w:p w14:paraId="4D017076" w14:textId="77777777" w:rsidR="009A511D" w:rsidRPr="00482A40" w:rsidRDefault="00482A40" w:rsidP="00482A40">
      <w:pPr>
        <w:rPr>
          <w:b/>
        </w:rPr>
      </w:pPr>
      <w:r w:rsidRPr="00482A40">
        <w:rPr>
          <w:b/>
        </w:rPr>
        <w:fldChar w:fldCharType="end"/>
      </w:r>
      <w:r w:rsidRPr="00482A40">
        <w:rPr>
          <w:b/>
        </w:rPr>
        <w:instrText xml:space="preserve">  "Tidigare behandlat i rådet</w:instrText>
      </w:r>
      <w:r w:rsidRPr="00482A40">
        <w:rPr>
          <w:b/>
        </w:rPr>
        <w:br/>
      </w:r>
      <w:r w:rsidRPr="00482A40">
        <w:instrText>2017-01-18</w:instrText>
      </w:r>
    </w:p>
    <w:p w14:paraId="2CD08C9E" w14:textId="77777777" w:rsidR="00482A40" w:rsidRPr="00482A40" w:rsidRDefault="00482A40" w:rsidP="00482A40">
      <w:pPr>
        <w:rPr>
          <w:noProof/>
        </w:rPr>
      </w:pPr>
      <w:r w:rsidRPr="00482A40">
        <w:instrText>"</w:instrText>
      </w:r>
      <w:r w:rsidRPr="00482A40">
        <w:rPr>
          <w:b/>
        </w:rPr>
        <w:instrText xml:space="preserve"> </w:instrText>
      </w:r>
      <w:r w:rsidRPr="00482A40">
        <w:rPr>
          <w:b/>
        </w:rPr>
        <w:fldChar w:fldCharType="separate"/>
      </w:r>
      <w:r w:rsidRPr="00482A40">
        <w:rPr>
          <w:b/>
          <w:noProof/>
        </w:rPr>
        <w:t>Tidigare behandlat i rådet</w:t>
      </w:r>
      <w:r w:rsidRPr="00482A40">
        <w:rPr>
          <w:b/>
          <w:noProof/>
        </w:rPr>
        <w:br/>
      </w:r>
      <w:r w:rsidRPr="00482A40">
        <w:rPr>
          <w:noProof/>
        </w:rPr>
        <w:t>2017-01-18</w:t>
      </w:r>
    </w:p>
    <w:p w14:paraId="4D01707E" w14:textId="08DA153A" w:rsidR="009A511D" w:rsidRDefault="00482A40" w:rsidP="00A8247B">
      <w:r w:rsidRPr="00482A40">
        <w:rPr>
          <w:b/>
        </w:rPr>
        <w:fldChar w:fldCharType="end"/>
      </w:r>
      <w:r w:rsidRPr="00B44CE2">
        <w:rPr>
          <w:b/>
        </w:rPr>
        <w:t>Annotering</w:t>
      </w:r>
      <w:r>
        <w:br/>
      </w:r>
      <w:r>
        <w:rPr>
          <w:b/>
          <w:bCs/>
        </w:rPr>
        <w:t xml:space="preserve">Avsikt med behandlingen: </w:t>
      </w:r>
      <w:r>
        <w:t xml:space="preserve">Förslag till att anta rådets förordning om att ändra annex 3 till ramdirektivet om avfall 2008/98/EG avseende den farliga egenskapen HP14 (ekotox). </w:t>
      </w:r>
    </w:p>
    <w:p w14:paraId="4D01707F" w14:textId="2CE65F4C" w:rsidR="009A511D" w:rsidRDefault="00482A40">
      <w:pPr>
        <w:spacing w:after="280" w:afterAutospacing="1"/>
      </w:pPr>
      <w:r>
        <w:rPr>
          <w:b/>
          <w:bCs/>
        </w:rPr>
        <w:t xml:space="preserve">Hur regeringen ställer sig till den blivande A-punkten: </w:t>
      </w:r>
      <w:r>
        <w:t xml:space="preserve">Sverige kan stödja förslaget. </w:t>
      </w:r>
    </w:p>
    <w:p w14:paraId="4D017080" w14:textId="3D88A0CB" w:rsidR="009A511D" w:rsidRDefault="00482A40">
      <w:pPr>
        <w:spacing w:after="280" w:afterAutospacing="1"/>
      </w:pPr>
      <w:r>
        <w:rPr>
          <w:b/>
          <w:bCs/>
        </w:rPr>
        <w:t xml:space="preserve">Bakgrund: </w:t>
      </w:r>
      <w:r>
        <w:t>I avfallsdirektivet definieras vad som är farligt avfall och kriterier för olika farliga egenskaper. Dessa ska fastställas av kommissionen. HP14 är e</w:t>
      </w:r>
      <w:r w:rsidR="00A8247B">
        <w:t>tt</w:t>
      </w:r>
      <w:r>
        <w:t xml:space="preserve"> av dessa kriterier. </w:t>
      </w:r>
    </w:p>
    <w:p w14:paraId="4D017082" w14:textId="5452D24E" w:rsidR="00482A40" w:rsidRDefault="00482A40">
      <w:pPr>
        <w:spacing w:after="280" w:afterAutospacing="1"/>
        <w:rPr>
          <w:noProof/>
        </w:rPr>
      </w:pPr>
      <w:r>
        <w:t>Beslut om att fastställa HP14 har under sju år hanterats i teknisk arbetsgrupp. Sverige röstade för förslag i tekniska kommittén 25 oktober 2016, förslaget fick dock inte majoritet och lämnades för vidare behandling. Rådet har gjort vissa justeringar för att ti</w:t>
      </w:r>
      <w:r w:rsidR="00A8247B">
        <w:t xml:space="preserve">llmötesgå olika medlemsstater. </w:t>
      </w:r>
    </w:p>
    <w:p w14:paraId="4D017083" w14:textId="085AD5E7" w:rsidR="00482A40" w:rsidRPr="00641EBE" w:rsidRDefault="00482A40" w:rsidP="00482A40">
      <w:pPr>
        <w:pStyle w:val="Rubrik1"/>
        <w:rPr>
          <w:lang w:val="en-GB"/>
        </w:rPr>
      </w:pPr>
      <w:bookmarkStart w:id="7" w:name="_Toc484089077"/>
      <w:r w:rsidRPr="00641EBE">
        <w:rPr>
          <w:noProof/>
          <w:lang w:val="en-GB"/>
        </w:rPr>
        <w:t>Proposal for a Council Decision as regards the extension of the period of entitlement to audiovisual co-productions as provided for in Article 5 of the Protocol on Cultural Cooperation to the Free Trade Agreement between the European Union and its Member States, of the one part, and the Republic of Korea, of the other part</w:t>
      </w:r>
      <w:bookmarkEnd w:id="7"/>
    </w:p>
    <w:p w14:paraId="4D017084" w14:textId="77777777" w:rsidR="00482A40" w:rsidRDefault="00482A40" w:rsidP="00482A40">
      <w:pPr>
        <w:rPr>
          <w:lang w:val="en-US"/>
        </w:rPr>
      </w:pPr>
      <w:r>
        <w:rPr>
          <w:noProof/>
          <w:lang w:val="en-US"/>
        </w:rPr>
        <w:t>Adoption</w:t>
      </w:r>
      <w:r>
        <w:rPr>
          <w:lang w:val="en-US"/>
        </w:rPr>
        <w:br/>
      </w:r>
      <w:r>
        <w:rPr>
          <w:noProof/>
          <w:lang w:val="en-US"/>
        </w:rPr>
        <w:t>9505</w:t>
      </w:r>
      <w:r>
        <w:rPr>
          <w:lang w:val="en-US"/>
        </w:rPr>
        <w:t>/17 AUDIO 73 RELEX 442 COMER 72</w:t>
      </w:r>
    </w:p>
    <w:p w14:paraId="4D017085" w14:textId="77777777" w:rsidR="00482A40" w:rsidRPr="00641EBE" w:rsidRDefault="00482A40" w:rsidP="00482A40">
      <w:pPr>
        <w:rPr>
          <w:lang w:val="en-GB"/>
        </w:rPr>
      </w:pPr>
      <w:r w:rsidRPr="00641EBE">
        <w:rPr>
          <w:b/>
          <w:lang w:val="en-GB"/>
        </w:rPr>
        <w:t>Ansvarigt statsråd</w:t>
      </w:r>
      <w:r w:rsidRPr="00641EBE">
        <w:rPr>
          <w:b/>
          <w:lang w:val="en-GB"/>
        </w:rPr>
        <w:br/>
      </w:r>
      <w:r w:rsidRPr="00641EBE">
        <w:rPr>
          <w:noProof/>
          <w:lang w:val="en-GB"/>
        </w:rPr>
        <w:t>Alice</w:t>
      </w:r>
      <w:r w:rsidRPr="00641EBE">
        <w:rPr>
          <w:lang w:val="en-GB"/>
        </w:rPr>
        <w:t xml:space="preserve"> Bah Kuhnke</w:t>
      </w:r>
    </w:p>
    <w:p w14:paraId="4D017086" w14:textId="77777777" w:rsidR="00482A40" w:rsidRDefault="00482A40" w:rsidP="00482A40">
      <w:r>
        <w:rPr>
          <w:b/>
        </w:rPr>
        <w:fldChar w:fldCharType="begin"/>
      </w:r>
      <w:r>
        <w:rPr>
          <w:b/>
        </w:rPr>
        <w:instrText xml:space="preserve"> IF "2014-04-10" = "-" </w:instrText>
      </w:r>
      <w:r>
        <w:rPr>
          <w:b/>
        </w:rPr>
        <w:fldChar w:fldCharType="begin"/>
      </w:r>
      <w:r>
        <w:rPr>
          <w:b/>
        </w:rPr>
        <w:instrText xml:space="preserve"> IF "2014-04-13"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2014-04-10</w:instrText>
      </w:r>
    </w:p>
    <w:p w14:paraId="4D017087"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2014-04-10</w:instrText>
      </w:r>
    </w:p>
    <w:p w14:paraId="4D017088" w14:textId="77777777" w:rsidR="00482A40" w:rsidRDefault="00482A40" w:rsidP="00482A40">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2014-04-10</w:instrText>
      </w:r>
    </w:p>
    <w:p w14:paraId="4D017089" w14:textId="77777777" w:rsidR="00482A40" w:rsidRDefault="00482A40" w:rsidP="00482A40">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2014-04-10</w:instrText>
      </w:r>
    </w:p>
    <w:p w14:paraId="7B45F1F2" w14:textId="77777777" w:rsidR="00482A40" w:rsidRDefault="00482A40" w:rsidP="00482A40">
      <w:pPr>
        <w:rPr>
          <w:b/>
          <w:noProof/>
        </w:rPr>
      </w:pPr>
      <w:r>
        <w:instrText>"</w:instrText>
      </w:r>
      <w:r>
        <w:rPr>
          <w:b/>
        </w:rPr>
        <w:instrText xml:space="preserve"> </w:instrText>
      </w:r>
      <w:r>
        <w:rPr>
          <w:b/>
        </w:rPr>
        <w:fldChar w:fldCharType="separate"/>
      </w:r>
      <w:r>
        <w:rPr>
          <w:b/>
          <w:noProof/>
        </w:rPr>
        <w:t xml:space="preserve">Tidigare behandlat i </w:t>
      </w:r>
      <w:r w:rsidRPr="0001065A">
        <w:rPr>
          <w:b/>
          <w:noProof/>
        </w:rPr>
        <w:t>EU</w:t>
      </w:r>
      <w:r>
        <w:rPr>
          <w:b/>
          <w:noProof/>
        </w:rPr>
        <w:t>-</w:t>
      </w:r>
      <w:r w:rsidRPr="0001065A">
        <w:rPr>
          <w:b/>
          <w:noProof/>
        </w:rPr>
        <w:t>näm</w:t>
      </w:r>
      <w:r w:rsidRPr="00562140">
        <w:rPr>
          <w:b/>
          <w:noProof/>
        </w:rPr>
        <w:t>nden</w:t>
      </w:r>
      <w:r>
        <w:rPr>
          <w:b/>
          <w:noProof/>
        </w:rPr>
        <w:br/>
      </w:r>
      <w:r>
        <w:rPr>
          <w:noProof/>
        </w:rPr>
        <w:t>2014-04-10</w:t>
      </w:r>
    </w:p>
    <w:p w14:paraId="4D01708B" w14:textId="77777777" w:rsidR="00482A40" w:rsidRDefault="00482A40" w:rsidP="00482A40">
      <w:pPr>
        <w:rPr>
          <w:b/>
        </w:rPr>
      </w:pPr>
      <w:r>
        <w:rPr>
          <w:b/>
        </w:rPr>
        <w:fldChar w:fldCharType="end"/>
      </w:r>
      <w:r>
        <w:rPr>
          <w:b/>
        </w:rPr>
        <w:fldChar w:fldCharType="begin"/>
      </w:r>
      <w:r>
        <w:rPr>
          <w:b/>
        </w:rPr>
        <w:instrText xml:space="preserve"> IF "2014-04-10" = "-" </w:instrText>
      </w:r>
      <w:r>
        <w:rPr>
          <w:b/>
        </w:rPr>
        <w:fldChar w:fldCharType="begin"/>
      </w:r>
      <w:r>
        <w:rPr>
          <w:b/>
        </w:rPr>
        <w:instrText xml:space="preserve"> IF "2014-04-13"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2014-04-13</w:instrText>
      </w:r>
    </w:p>
    <w:p w14:paraId="4D01708C"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2014-04-13</w:instrText>
      </w:r>
    </w:p>
    <w:p w14:paraId="4D01708D" w14:textId="77777777" w:rsidR="00482A40" w:rsidRDefault="00482A40" w:rsidP="00482A40">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2014-04-13</w:instrText>
      </w:r>
    </w:p>
    <w:p w14:paraId="4D01708E" w14:textId="77777777" w:rsidR="009A511D" w:rsidRDefault="00482A40" w:rsidP="00482A40">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2014-04-13</w:instrText>
      </w:r>
    </w:p>
    <w:p w14:paraId="06DAE99A" w14:textId="77777777" w:rsidR="00482A40" w:rsidRDefault="00482A40" w:rsidP="00482A40">
      <w:pPr>
        <w:rPr>
          <w:b/>
          <w:noProof/>
        </w:rPr>
      </w:pPr>
      <w:r>
        <w:instrText>"</w:instrText>
      </w:r>
      <w:r>
        <w:rPr>
          <w:b/>
        </w:rPr>
        <w:instrText xml:space="preserve"> </w:instrText>
      </w:r>
      <w:r>
        <w:rPr>
          <w:b/>
        </w:rPr>
        <w:fldChar w:fldCharType="separate"/>
      </w:r>
      <w:r>
        <w:rPr>
          <w:b/>
          <w:noProof/>
        </w:rPr>
        <w:t xml:space="preserve">Tidigare behandlat i </w:t>
      </w:r>
      <w:r w:rsidRPr="00643D86">
        <w:rPr>
          <w:b/>
          <w:noProof/>
        </w:rPr>
        <w:t>råde</w:t>
      </w:r>
      <w:r>
        <w:rPr>
          <w:b/>
          <w:noProof/>
        </w:rPr>
        <w:t>t</w:t>
      </w:r>
      <w:r>
        <w:rPr>
          <w:b/>
          <w:noProof/>
        </w:rPr>
        <w:br/>
      </w:r>
      <w:r>
        <w:rPr>
          <w:noProof/>
        </w:rPr>
        <w:t>2014-04-13</w:t>
      </w:r>
    </w:p>
    <w:p w14:paraId="4D017096" w14:textId="68C87107" w:rsidR="009A511D" w:rsidRDefault="00482A40" w:rsidP="00A8247B">
      <w:r>
        <w:rPr>
          <w:b/>
        </w:rPr>
        <w:fldChar w:fldCharType="end"/>
      </w:r>
      <w:r w:rsidRPr="00B44CE2">
        <w:rPr>
          <w:b/>
        </w:rPr>
        <w:t>Annotering</w:t>
      </w:r>
      <w:r w:rsidR="00A8247B">
        <w:rPr>
          <w:b/>
        </w:rPr>
        <w:br/>
      </w:r>
      <w:r>
        <w:rPr>
          <w:b/>
          <w:bCs/>
        </w:rPr>
        <w:t xml:space="preserve">Avsikt med behandlingen i rådet: </w:t>
      </w:r>
      <w:r>
        <w:t>Rådet förväntas besluta om att förlänga samarbete på det audivisuella området enligt artikel 5 i Kulturprotokollet kopplat till frihandelsavtalet mellan EU och Korea.</w:t>
      </w:r>
    </w:p>
    <w:p w14:paraId="4D017097" w14:textId="37FCA044" w:rsidR="009A511D" w:rsidRDefault="00482A40">
      <w:pPr>
        <w:spacing w:after="280" w:afterAutospacing="1"/>
      </w:pPr>
      <w:r>
        <w:rPr>
          <w:b/>
          <w:bCs/>
        </w:rPr>
        <w:t xml:space="preserve">Hur regeringen ställer sig till den blivande A-punkten: </w:t>
      </w:r>
      <w:r>
        <w:t>Regeringen avser rösta ja till en förlängning.</w:t>
      </w:r>
    </w:p>
    <w:p w14:paraId="4D017098" w14:textId="011984DA" w:rsidR="009A511D" w:rsidRDefault="00482A40">
      <w:pPr>
        <w:spacing w:after="280" w:afterAutospacing="1"/>
      </w:pPr>
      <w:r>
        <w:rPr>
          <w:b/>
          <w:bCs/>
        </w:rPr>
        <w:t xml:space="preserve">Bakgrund: </w:t>
      </w:r>
      <w:r>
        <w:t xml:space="preserve">Inom ramen för frihandelsavtalet mellan Europeiska unionen och Korea har ett protokoll om kulturellt samarbete slutits. Protokollet utgör ett ramavtal för samarbeten som underlättar utbyten av kulturella aktiviteter, varor och tjänster, inklusive audiovisuella tjänster. Enligt artikel 5 i protokollet ska parterna underlätta audiovisuella samproduktioner mellan EU och Korea, och dessa ska ha rätt att utnyttja varandras system för att främja lokalt och regionalt kulturinnehåll. </w:t>
      </w:r>
    </w:p>
    <w:p w14:paraId="4D01709A" w14:textId="48FDA1B8" w:rsidR="00482A40" w:rsidRDefault="00482A40">
      <w:pPr>
        <w:spacing w:after="280" w:afterAutospacing="1"/>
        <w:rPr>
          <w:noProof/>
        </w:rPr>
      </w:pPr>
      <w:r>
        <w:t>Samarbetet enligt artikel 5 i kulturprotokollet löper under tre år i taget och förlängdes senast våren 2014 fram till halvårsskiftet 2017. Kommissionen har efter förslag från EU:s rådgivande grupp avseende protokollet och diskussioner bland medlemsstaterna i rådsarbetsgruppen för audiovisuella frågor föreslagit att samarbetet förlängs i ytterligare tre år. Rådet förväntas besluta med enh</w:t>
      </w:r>
      <w:r w:rsidR="006A7C23">
        <w:t>ällighet att samarbetet enligt</w:t>
      </w:r>
      <w:r>
        <w:t xml:space="preserve"> kulturprotokollet förlängs från</w:t>
      </w:r>
      <w:r w:rsidR="00A8247B">
        <w:t xml:space="preserve"> 1 juli 2017 till 30 juni 2020.</w:t>
      </w:r>
    </w:p>
    <w:p w14:paraId="3CEB068E" w14:textId="77777777" w:rsidR="00A8247B" w:rsidRPr="00F177BD" w:rsidRDefault="00A8247B">
      <w:pPr>
        <w:ind w:left="0"/>
        <w:rPr>
          <w:b/>
          <w:bCs/>
          <w:noProof/>
          <w:szCs w:val="28"/>
        </w:rPr>
      </w:pPr>
      <w:r w:rsidRPr="00F177BD">
        <w:rPr>
          <w:noProof/>
        </w:rPr>
        <w:br w:type="page"/>
      </w:r>
    </w:p>
    <w:p w14:paraId="4D01709B" w14:textId="4E375CAC" w:rsidR="00482A40" w:rsidRPr="00641EBE" w:rsidRDefault="00482A40" w:rsidP="00482A40">
      <w:pPr>
        <w:pStyle w:val="Rubrik1"/>
        <w:rPr>
          <w:lang w:val="en-GB"/>
        </w:rPr>
      </w:pPr>
      <w:bookmarkStart w:id="8" w:name="_Toc484089078"/>
      <w:r w:rsidRPr="00641EBE">
        <w:rPr>
          <w:noProof/>
          <w:lang w:val="en-GB"/>
        </w:rPr>
        <w:t>Proposal for a Regulation of the European Parliament and of the Council laying down management, conservation and control measures applicable in the Convention Area of the South Pacific Regional Fisheries Management Organisation (SPRFMO) (First reading) (Legislative deliberation)</w:t>
      </w:r>
      <w:bookmarkEnd w:id="8"/>
    </w:p>
    <w:p w14:paraId="4D01709D" w14:textId="63A63B1C" w:rsidR="00482A40" w:rsidRPr="00A8247B" w:rsidRDefault="00482A40" w:rsidP="00482A40">
      <w:pPr>
        <w:rPr>
          <w:lang w:val="en-GB"/>
        </w:rPr>
      </w:pPr>
      <w:r>
        <w:rPr>
          <w:noProof/>
          <w:lang w:val="en-US"/>
        </w:rPr>
        <w:t>Mandate</w:t>
      </w:r>
      <w:r>
        <w:rPr>
          <w:lang w:val="en-US"/>
        </w:rPr>
        <w:t xml:space="preserve"> for negotiations with the European Parliament</w:t>
      </w:r>
      <w:r w:rsidR="00A8247B">
        <w:rPr>
          <w:lang w:val="en-US"/>
        </w:rPr>
        <w:br/>
      </w:r>
      <w:r>
        <w:rPr>
          <w:noProof/>
          <w:lang w:val="en-US"/>
        </w:rPr>
        <w:t>8672</w:t>
      </w:r>
      <w:r>
        <w:rPr>
          <w:lang w:val="en-US"/>
        </w:rPr>
        <w:t>/17 PECHE 179 CODEC 692</w:t>
      </w:r>
      <w:r w:rsidR="00A8247B">
        <w:rPr>
          <w:lang w:val="en-US"/>
        </w:rPr>
        <w:br/>
      </w:r>
      <w:r w:rsidRPr="00A8247B">
        <w:rPr>
          <w:lang w:val="en-GB"/>
        </w:rPr>
        <w:t>8625/2/17 REV 2 PECHE 176 CODEC 678</w:t>
      </w:r>
    </w:p>
    <w:p w14:paraId="4D01709E" w14:textId="77777777" w:rsidR="00482A40" w:rsidRDefault="00482A40" w:rsidP="00482A40">
      <w:r>
        <w:rPr>
          <w:b/>
        </w:rPr>
        <w:t>Ansvarigt statsråd</w:t>
      </w:r>
      <w:r>
        <w:rPr>
          <w:b/>
        </w:rPr>
        <w:br/>
      </w:r>
      <w:r>
        <w:rPr>
          <w:noProof/>
        </w:rPr>
        <w:t>Sven-Erik</w:t>
      </w:r>
      <w:r>
        <w:t xml:space="preserve"> Bucht</w:t>
      </w:r>
    </w:p>
    <w:p w14:paraId="4D01709F" w14:textId="77777777" w:rsidR="00482A40" w:rsidRDefault="00482A40" w:rsidP="00482A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0170A0"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0170A1"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0170A2"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0170A3"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0170A4"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0170A5"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0170A6" w14:textId="77777777" w:rsidR="00482A40" w:rsidRDefault="00482A40" w:rsidP="00482A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0170A7"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0170A9" w14:textId="03DFDDF8" w:rsidR="009A511D" w:rsidRDefault="00482A40" w:rsidP="00A8247B">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Mandat att inleda förhandlingar med Europaparlamentet.</w:t>
      </w:r>
      <w:r>
        <w:br/>
      </w:r>
      <w:r>
        <w:br/>
      </w:r>
      <w:r>
        <w:rPr>
          <w:b/>
          <w:bCs/>
        </w:rPr>
        <w:t xml:space="preserve">Hur regeringen ställer sig till den blivande A-punkten: </w:t>
      </w:r>
      <w:r>
        <w:t>Regeringen har för avsikt att rösta ja till förslaget.</w:t>
      </w:r>
      <w:r>
        <w:br/>
      </w:r>
      <w:r>
        <w:br/>
      </w:r>
      <w:r>
        <w:rPr>
          <w:b/>
          <w:bCs/>
        </w:rPr>
        <w:t xml:space="preserve">Bakgrund: </w:t>
      </w:r>
      <w:r>
        <w:t>Fiskeriorganisationen för sydöstra Stilla Havet (SPRFMO) förvaltar fisk och skaldjursresurser, exklusive tonfisk och tonfiskliknande arter, i södra Stilla havet. Medlemmar i SPRFMO är EU, Australien, Chile, Kina, Cooköarna, Kuba, Danmark med avseende på Färöarna, Ecuador, Korea, Nya Zeeland, Peru, Ryssland, Taiwan och Vanuatu. USA, Colombia, Liberia, Panama och Frankrike (å vägnar av sina utomeuropeiska territorier) är samarbetande icke-avtalsslutande parter (CNCPs).</w:t>
      </w:r>
    </w:p>
    <w:p w14:paraId="4D0170AA" w14:textId="77777777" w:rsidR="009A511D" w:rsidRDefault="00482A40">
      <w:pPr>
        <w:spacing w:after="280" w:afterAutospacing="1"/>
      </w:pPr>
      <w:r>
        <w:t>SPRFMO har i januari 2017 antagit bevarande och kontrollåtgärder för fisket i konventionsområdet. Åtgärderna är bindande för samtliga avtalsbundna parter och när det gäller EU så måste de inarbetas i unionens lagstiftning förutsatt att åtgärderna inte redan täcks av den gällande lagstiftningen. De delar av SPRFMOs åtgärder som inte redan täcks av EUs lagstiftning behöver således inkorporeras i lagstiftningen. Förslaget baseras på Artikel 43(2) i TFEU.</w:t>
      </w:r>
    </w:p>
    <w:p w14:paraId="5D23A773" w14:textId="77777777" w:rsidR="00A8247B" w:rsidRDefault="00A8247B">
      <w:pPr>
        <w:ind w:left="0"/>
        <w:rPr>
          <w:b/>
          <w:bCs/>
          <w:noProof/>
          <w:szCs w:val="28"/>
          <w:lang w:val="en-GB"/>
        </w:rPr>
      </w:pPr>
      <w:r>
        <w:rPr>
          <w:noProof/>
          <w:lang w:val="en-GB"/>
        </w:rPr>
        <w:br w:type="page"/>
      </w:r>
    </w:p>
    <w:p w14:paraId="4D0170AC" w14:textId="557E4F42" w:rsidR="00482A40" w:rsidRPr="00641EBE" w:rsidRDefault="00482A40" w:rsidP="00482A40">
      <w:pPr>
        <w:pStyle w:val="Rubrik1"/>
        <w:rPr>
          <w:lang w:val="en-GB"/>
        </w:rPr>
      </w:pPr>
      <w:bookmarkStart w:id="9" w:name="_Toc484089079"/>
      <w:r w:rsidRPr="00641EBE">
        <w:rPr>
          <w:noProof/>
          <w:lang w:val="en-GB"/>
        </w:rPr>
        <w:t>Proposal for a Regulation of the European Parliament and of the Council amending Regulation (EC) No 1059/2003 as regards the territorial typologies (Tercet)</w:t>
      </w:r>
      <w:bookmarkEnd w:id="9"/>
    </w:p>
    <w:p w14:paraId="4D0170AE" w14:textId="39D43B77" w:rsidR="00482A40" w:rsidRPr="00A8247B" w:rsidRDefault="00482A40" w:rsidP="00482A40">
      <w:pPr>
        <w:rPr>
          <w:lang w:val="en-GB"/>
        </w:rPr>
      </w:pPr>
      <w:r>
        <w:rPr>
          <w:noProof/>
          <w:lang w:val="en-US"/>
        </w:rPr>
        <w:t>Mandate</w:t>
      </w:r>
      <w:r>
        <w:rPr>
          <w:lang w:val="en-US"/>
        </w:rPr>
        <w:t xml:space="preserve"> for negotiations with the European Parliament</w:t>
      </w:r>
      <w:r>
        <w:rPr>
          <w:lang w:val="en-US"/>
        </w:rPr>
        <w:br/>
      </w:r>
      <w:r>
        <w:rPr>
          <w:noProof/>
          <w:lang w:val="en-US"/>
        </w:rPr>
        <w:t>9351</w:t>
      </w:r>
      <w:r>
        <w:rPr>
          <w:lang w:val="en-US"/>
        </w:rPr>
        <w:t>/17 STATIS 29 REGIO 58 CODEC 840</w:t>
      </w:r>
      <w:r w:rsidR="00A8247B">
        <w:rPr>
          <w:lang w:val="en-US"/>
        </w:rPr>
        <w:br/>
      </w:r>
      <w:r w:rsidRPr="00A8247B">
        <w:rPr>
          <w:lang w:val="en-GB"/>
        </w:rPr>
        <w:t>15597/16 STATIS 105 REGIO 111 CODEC 1902</w:t>
      </w:r>
    </w:p>
    <w:p w14:paraId="4D0170AF" w14:textId="77777777" w:rsidR="00482A40" w:rsidRDefault="00482A40" w:rsidP="00482A40">
      <w:r>
        <w:rPr>
          <w:b/>
        </w:rPr>
        <w:t>Ansvarigt statsråd</w:t>
      </w:r>
      <w:r>
        <w:rPr>
          <w:b/>
        </w:rPr>
        <w:br/>
      </w:r>
      <w:r>
        <w:rPr>
          <w:noProof/>
        </w:rPr>
        <w:t>Ardalan</w:t>
      </w:r>
      <w:r>
        <w:t xml:space="preserve"> Shekarabi</w:t>
      </w:r>
    </w:p>
    <w:p w14:paraId="4D0170B0" w14:textId="77777777" w:rsidR="00482A40" w:rsidRDefault="00482A40" w:rsidP="00482A4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0170B1"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0170B2"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0170B3"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0170B4" w14:textId="77777777" w:rsidR="00482A40" w:rsidRDefault="00482A40" w:rsidP="00482A4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0170B5"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0170B6" w14:textId="77777777" w:rsidR="00482A40" w:rsidRDefault="00482A40" w:rsidP="00482A4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0170B7" w14:textId="77777777" w:rsidR="00482A40" w:rsidRDefault="00482A40" w:rsidP="00482A4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0170B8" w14:textId="77777777" w:rsidR="00482A40" w:rsidRDefault="00482A40" w:rsidP="00482A4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0170BA" w14:textId="69B380A0" w:rsidR="009A511D" w:rsidRDefault="00482A40" w:rsidP="00A824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mandat för ordförandeskapet att inleda förhandlingar med Europaparlamentet.</w:t>
      </w:r>
    </w:p>
    <w:p w14:paraId="4D0170BB" w14:textId="265A5850" w:rsidR="009A511D" w:rsidRPr="00EF276F" w:rsidRDefault="00482A40">
      <w:pPr>
        <w:spacing w:after="280" w:afterAutospacing="1"/>
      </w:pPr>
      <w:r>
        <w:rPr>
          <w:b/>
          <w:bCs/>
        </w:rPr>
        <w:t>Hur regeringen ställer sig till den blivande A-punkten:</w:t>
      </w:r>
      <w:r>
        <w:t xml:space="preserve"> Regeringen kan godkänna A-</w:t>
      </w:r>
      <w:r w:rsidRPr="00EF276F">
        <w:t>punkten.</w:t>
      </w:r>
    </w:p>
    <w:p w14:paraId="48B85014" w14:textId="3C77DFEC" w:rsidR="00EF276F" w:rsidRPr="00EF276F" w:rsidRDefault="00482A40" w:rsidP="00EF276F">
      <w:pPr>
        <w:spacing w:after="280" w:afterAutospacing="1"/>
      </w:pPr>
      <w:r w:rsidRPr="00EF276F">
        <w:rPr>
          <w:b/>
          <w:bCs/>
        </w:rPr>
        <w:t>Bakgrund:</w:t>
      </w:r>
      <w:r w:rsidRPr="00EF276F">
        <w:t xml:space="preserve"> </w:t>
      </w:r>
      <w:r w:rsidR="00EF276F" w:rsidRPr="00EF276F">
        <w:t>Den 13 december 2016 överlämnade kommissionen ett förslag till förordning om ändring av förordning (EG) nr 1059/2003 om inrättande av en gemensam nomenklatur för statistiska territoriella enheter (Nuts). Denna statistik används i stor utsträckning i samband med EU:s regionalpolitik och för att fastställa vilka regioner som är berättigade till stöd från sammanhållningsfonderna. Ändringen innebär att dessa typindelningar och de metoder som ligger till grund för dem blir juridiskt erkända och formellt erkända av det europeiska statistiksystemet.</w:t>
      </w:r>
    </w:p>
    <w:p w14:paraId="61E4E8A7" w14:textId="77777777" w:rsidR="00EF276F" w:rsidRPr="00EF276F" w:rsidRDefault="00EF276F" w:rsidP="00EF276F">
      <w:pPr>
        <w:spacing w:after="280" w:afterAutospacing="1"/>
      </w:pPr>
      <w:r w:rsidRPr="00EF276F">
        <w:t>Rådsarbetsgruppen för statistik antog, med några mindre ändringar, ordförandeskapets kompromisstext den 16 maj 2017. Ett tillägg som antogs är att dessa statistiska territoriella enheter inte bör påverka identifieringen av specifika områden för EU: s politik.</w:t>
      </w:r>
    </w:p>
    <w:p w14:paraId="25BE4342" w14:textId="5DD627B1" w:rsidR="00EF276F" w:rsidRPr="00EF276F" w:rsidRDefault="00EF276F" w:rsidP="00EF276F">
      <w:pPr>
        <w:spacing w:after="280" w:afterAutospacing="1"/>
      </w:pPr>
      <w:r w:rsidRPr="00EF276F">
        <w:t>Resultatet av diskussionerna återspeglades i ordförandeskapets kompromisstext som antogs den 16 maj 2017, med några mindre ändringar som införlivades i förslaget.</w:t>
      </w:r>
    </w:p>
    <w:p w14:paraId="7F99F485" w14:textId="77777777" w:rsidR="006240BB" w:rsidRPr="00F177BD" w:rsidRDefault="006240BB">
      <w:pPr>
        <w:ind w:left="0"/>
        <w:rPr>
          <w:b/>
          <w:bCs/>
          <w:noProof/>
          <w:szCs w:val="28"/>
          <w:highlight w:val="yellow"/>
        </w:rPr>
      </w:pPr>
      <w:r w:rsidRPr="00F177BD">
        <w:rPr>
          <w:noProof/>
          <w:highlight w:val="yellow"/>
        </w:rPr>
        <w:br w:type="page"/>
      </w:r>
    </w:p>
    <w:p w14:paraId="4D0170C0" w14:textId="4F515E42" w:rsidR="00482A40" w:rsidRPr="006240BB" w:rsidRDefault="00482A40" w:rsidP="00482A40">
      <w:pPr>
        <w:pStyle w:val="Rubrik1"/>
        <w:rPr>
          <w:lang w:val="en-GB"/>
        </w:rPr>
      </w:pPr>
      <w:bookmarkStart w:id="10" w:name="_Toc484089080"/>
      <w:r w:rsidRPr="006240BB">
        <w:rPr>
          <w:noProof/>
          <w:lang w:val="en-GB"/>
        </w:rPr>
        <w:t>Draft Regulation of the European Parliament and of the Council on cross-border portability of online content services in the internal market (First reading) (Legislative deliberation)</w:t>
      </w:r>
      <w:bookmarkEnd w:id="10"/>
    </w:p>
    <w:p w14:paraId="4D0170C3" w14:textId="36F47D2F" w:rsidR="00482A40" w:rsidRPr="006240BB" w:rsidRDefault="00482A40" w:rsidP="00482A40">
      <w:pPr>
        <w:rPr>
          <w:lang w:val="en-US"/>
        </w:rPr>
      </w:pPr>
      <w:r w:rsidRPr="006240BB">
        <w:rPr>
          <w:noProof/>
          <w:lang w:val="en-US"/>
        </w:rPr>
        <w:t>Adoption</w:t>
      </w:r>
      <w:r w:rsidRPr="006240BB">
        <w:rPr>
          <w:lang w:val="en-US"/>
        </w:rPr>
        <w:t xml:space="preserve"> of the legislative act</w:t>
      </w:r>
      <w:r w:rsidRPr="006240BB">
        <w:rPr>
          <w:lang w:val="en-US"/>
        </w:rPr>
        <w:br/>
      </w:r>
      <w:r w:rsidRPr="006240BB">
        <w:rPr>
          <w:noProof/>
          <w:lang w:val="en-US"/>
        </w:rPr>
        <w:t>9494</w:t>
      </w:r>
      <w:r w:rsidRPr="006240BB">
        <w:rPr>
          <w:lang w:val="en-US"/>
        </w:rPr>
        <w:t>/17 CODEC 881 PI 68 RECH 201 EDUC 248 COMPET 427 SAN 207</w:t>
      </w:r>
      <w:r w:rsidR="00793974" w:rsidRPr="006240BB">
        <w:rPr>
          <w:lang w:val="en-US"/>
        </w:rPr>
        <w:br/>
      </w:r>
      <w:r w:rsidRPr="006240BB">
        <w:rPr>
          <w:lang w:val="en-US"/>
        </w:rPr>
        <w:t>AUDIO 71 CULT 71 DIGIT 143</w:t>
      </w:r>
      <w:r w:rsidR="00793974" w:rsidRPr="006240BB">
        <w:rPr>
          <w:lang w:val="en-US"/>
        </w:rPr>
        <w:br/>
      </w:r>
      <w:r w:rsidRPr="006240BB">
        <w:rPr>
          <w:lang w:val="en-US"/>
        </w:rPr>
        <w:t>PE-CONS 9/17 PI 19 RECH 47 EDUC 57 COMPET 107 SAN 68 AUDIO 16</w:t>
      </w:r>
    </w:p>
    <w:p w14:paraId="4D0170C4" w14:textId="77777777" w:rsidR="00482A40" w:rsidRPr="006240BB" w:rsidRDefault="00482A40" w:rsidP="00482A40">
      <w:r w:rsidRPr="006240BB">
        <w:rPr>
          <w:b/>
        </w:rPr>
        <w:t>Ansvarigt statsråd</w:t>
      </w:r>
      <w:r w:rsidRPr="006240BB">
        <w:rPr>
          <w:b/>
        </w:rPr>
        <w:br/>
      </w:r>
      <w:r w:rsidRPr="006240BB">
        <w:rPr>
          <w:noProof/>
        </w:rPr>
        <w:t>Morgan</w:t>
      </w:r>
      <w:r w:rsidRPr="006240BB">
        <w:t xml:space="preserve"> Johansson</w:t>
      </w:r>
    </w:p>
    <w:p w14:paraId="4D0170C5" w14:textId="77777777" w:rsidR="00482A40" w:rsidRPr="006240BB" w:rsidRDefault="00482A40" w:rsidP="00482A40">
      <w:r w:rsidRPr="006240BB">
        <w:rPr>
          <w:b/>
        </w:rPr>
        <w:fldChar w:fldCharType="begin"/>
      </w:r>
      <w:r w:rsidRPr="006240BB">
        <w:rPr>
          <w:b/>
        </w:rPr>
        <w:instrText xml:space="preserve"> IF "-" = "-" </w:instrText>
      </w:r>
      <w:r w:rsidRPr="006240BB">
        <w:rPr>
          <w:b/>
        </w:rPr>
        <w:fldChar w:fldCharType="begin"/>
      </w:r>
      <w:r w:rsidRPr="006240BB">
        <w:rPr>
          <w:b/>
        </w:rPr>
        <w:instrText xml:space="preserve"> IF "-" = "-" </w:instrText>
      </w:r>
      <w:r w:rsidRPr="006240BB">
        <w:rPr>
          <w:b/>
        </w:rPr>
        <w:fldChar w:fldCharType="begin"/>
      </w:r>
      <w:r w:rsidRPr="006240BB">
        <w:rPr>
          <w:b/>
        </w:rPr>
        <w:instrText xml:space="preserve"> IF "-" = "-" "" "Tidigare behandlat i EU-nämnden </w:instrText>
      </w:r>
      <w:r w:rsidRPr="006240BB">
        <w:rPr>
          <w:b/>
        </w:rPr>
        <w:br/>
      </w:r>
      <w:r w:rsidRPr="006240BB">
        <w:instrText>-</w:instrText>
      </w:r>
    </w:p>
    <w:p w14:paraId="4D0170C6"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instrText xml:space="preserve"> "Tidigare behandlat i EU-nämnden</w:instrText>
      </w:r>
      <w:r w:rsidRPr="006240BB">
        <w:rPr>
          <w:b/>
        </w:rPr>
        <w:br/>
      </w:r>
      <w:r w:rsidRPr="006240BB">
        <w:instrText>-</w:instrText>
      </w:r>
    </w:p>
    <w:p w14:paraId="4D0170C7" w14:textId="77777777" w:rsidR="00482A40" w:rsidRPr="006240BB" w:rsidRDefault="00482A40" w:rsidP="00482A40">
      <w:pPr>
        <w:rPr>
          <w:noProof/>
        </w:rPr>
      </w:pPr>
      <w:r w:rsidRPr="006240BB">
        <w:instrText>"</w:instrText>
      </w:r>
      <w:r w:rsidRPr="006240BB">
        <w:rPr>
          <w:b/>
        </w:rPr>
        <w:instrText xml:space="preserve"> </w:instrText>
      </w:r>
      <w:r w:rsidRPr="006240BB">
        <w:rPr>
          <w:b/>
        </w:rPr>
        <w:fldChar w:fldCharType="end"/>
      </w:r>
      <w:r w:rsidRPr="006240BB">
        <w:rPr>
          <w:b/>
        </w:rPr>
        <w:instrText xml:space="preserve">  "Tidigare behandlat i EU-nämnden</w:instrText>
      </w:r>
      <w:r w:rsidRPr="006240BB">
        <w:rPr>
          <w:b/>
        </w:rPr>
        <w:br/>
      </w:r>
      <w:r w:rsidRPr="006240BB">
        <w:instrText>-</w:instrText>
      </w:r>
    </w:p>
    <w:p w14:paraId="4D0170C8"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fldChar w:fldCharType="begin"/>
      </w:r>
      <w:r w:rsidRPr="006240BB">
        <w:rPr>
          <w:b/>
        </w:rPr>
        <w:instrText xml:space="preserve"> IF "-" = "-" </w:instrText>
      </w:r>
      <w:r w:rsidRPr="006240BB">
        <w:rPr>
          <w:b/>
        </w:rPr>
        <w:fldChar w:fldCharType="begin"/>
      </w:r>
      <w:r w:rsidRPr="006240BB">
        <w:rPr>
          <w:b/>
        </w:rPr>
        <w:instrText xml:space="preserve"> IF "-" = "-" </w:instrText>
      </w:r>
      <w:r w:rsidRPr="006240BB">
        <w:rPr>
          <w:b/>
        </w:rPr>
        <w:fldChar w:fldCharType="begin"/>
      </w:r>
      <w:r w:rsidRPr="006240BB">
        <w:rPr>
          <w:b/>
        </w:rPr>
        <w:instrText xml:space="preserve"> IF "-" = "-" "" "Tidigare behandlat i rådet </w:instrText>
      </w:r>
      <w:r w:rsidRPr="006240BB">
        <w:rPr>
          <w:b/>
        </w:rPr>
        <w:br/>
      </w:r>
      <w:r w:rsidRPr="006240BB">
        <w:instrText>-</w:instrText>
      </w:r>
    </w:p>
    <w:p w14:paraId="4D0170C9"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instrText xml:space="preserve"> "Tidigare behandlat i rådet</w:instrText>
      </w:r>
      <w:r w:rsidRPr="006240BB">
        <w:rPr>
          <w:b/>
        </w:rPr>
        <w:br/>
      </w:r>
      <w:r w:rsidRPr="006240BB">
        <w:instrText>-</w:instrText>
      </w:r>
    </w:p>
    <w:p w14:paraId="4D0170CA" w14:textId="77777777" w:rsidR="00482A40" w:rsidRPr="006240BB" w:rsidRDefault="00482A40" w:rsidP="00482A40">
      <w:pPr>
        <w:rPr>
          <w:noProof/>
        </w:rPr>
      </w:pPr>
      <w:r w:rsidRPr="006240BB">
        <w:instrText>"</w:instrText>
      </w:r>
      <w:r w:rsidRPr="006240BB">
        <w:rPr>
          <w:b/>
        </w:rPr>
        <w:instrText xml:space="preserve"> </w:instrText>
      </w:r>
      <w:r w:rsidRPr="006240BB">
        <w:rPr>
          <w:b/>
        </w:rPr>
        <w:fldChar w:fldCharType="end"/>
      </w:r>
      <w:r w:rsidRPr="006240BB">
        <w:rPr>
          <w:b/>
        </w:rPr>
        <w:instrText xml:space="preserve">  "Tidigare behandlat i rådet</w:instrText>
      </w:r>
      <w:r w:rsidRPr="006240BB">
        <w:rPr>
          <w:b/>
        </w:rPr>
        <w:br/>
      </w:r>
      <w:r w:rsidRPr="006240BB">
        <w:instrText>-</w:instrText>
      </w:r>
    </w:p>
    <w:p w14:paraId="4D0170CB"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fldChar w:fldCharType="begin"/>
      </w:r>
      <w:r w:rsidRPr="006240BB">
        <w:rPr>
          <w:b/>
        </w:rPr>
        <w:instrText xml:space="preserve"> IF "-" = "-" </w:instrText>
      </w:r>
      <w:r w:rsidRPr="006240BB">
        <w:rPr>
          <w:b/>
        </w:rPr>
        <w:fldChar w:fldCharType="begin"/>
      </w:r>
      <w:r w:rsidRPr="006240BB">
        <w:rPr>
          <w:b/>
        </w:rPr>
        <w:instrText xml:space="preserve"> IF "-" = "-" </w:instrText>
      </w:r>
      <w:r w:rsidRPr="006240BB">
        <w:rPr>
          <w:b/>
        </w:rPr>
        <w:fldChar w:fldCharType="begin"/>
      </w:r>
      <w:r w:rsidRPr="006240BB">
        <w:rPr>
          <w:b/>
        </w:rPr>
        <w:instrText xml:space="preserve"> IF "-" = "-" "" "Tidigare behandlat i utskottet </w:instrText>
      </w:r>
      <w:r w:rsidRPr="006240BB">
        <w:rPr>
          <w:b/>
        </w:rPr>
        <w:br/>
      </w:r>
      <w:r w:rsidRPr="006240BB">
        <w:instrText>-</w:instrText>
      </w:r>
    </w:p>
    <w:p w14:paraId="4D0170CC" w14:textId="77777777" w:rsidR="00482A40" w:rsidRPr="006240BB" w:rsidRDefault="00482A40" w:rsidP="00482A40">
      <w:r w:rsidRPr="006240BB">
        <w:instrText>"</w:instrText>
      </w:r>
      <w:r w:rsidRPr="006240BB">
        <w:rPr>
          <w:b/>
        </w:rPr>
        <w:instrText xml:space="preserve"> </w:instrText>
      </w:r>
      <w:r w:rsidRPr="006240BB">
        <w:rPr>
          <w:b/>
        </w:rPr>
        <w:fldChar w:fldCharType="end"/>
      </w:r>
      <w:r w:rsidRPr="006240BB">
        <w:rPr>
          <w:b/>
        </w:rPr>
        <w:instrText xml:space="preserve"> "Tidigare behandlat i utskottet</w:instrText>
      </w:r>
      <w:r w:rsidRPr="006240BB">
        <w:rPr>
          <w:b/>
        </w:rPr>
        <w:br/>
      </w:r>
      <w:r w:rsidRPr="006240BB">
        <w:instrText>-</w:instrText>
      </w:r>
    </w:p>
    <w:p w14:paraId="4D0170CD" w14:textId="77777777" w:rsidR="00482A40" w:rsidRPr="006240BB" w:rsidRDefault="00482A40" w:rsidP="00482A40">
      <w:pPr>
        <w:rPr>
          <w:noProof/>
        </w:rPr>
      </w:pPr>
      <w:r w:rsidRPr="006240BB">
        <w:instrText>"</w:instrText>
      </w:r>
      <w:r w:rsidRPr="006240BB">
        <w:rPr>
          <w:b/>
        </w:rPr>
        <w:instrText xml:space="preserve"> </w:instrText>
      </w:r>
      <w:r w:rsidRPr="006240BB">
        <w:rPr>
          <w:b/>
        </w:rPr>
        <w:fldChar w:fldCharType="end"/>
      </w:r>
      <w:r w:rsidRPr="006240BB">
        <w:rPr>
          <w:b/>
        </w:rPr>
        <w:instrText xml:space="preserve">  "Tidigare behandlat i utskottet</w:instrText>
      </w:r>
      <w:r w:rsidRPr="006240BB">
        <w:rPr>
          <w:b/>
        </w:rPr>
        <w:br/>
      </w:r>
      <w:r w:rsidRPr="006240BB">
        <w:instrText>-</w:instrText>
      </w:r>
    </w:p>
    <w:p w14:paraId="4F1B30AF" w14:textId="7F8FF1E7" w:rsidR="006240BB" w:rsidRPr="006240BB" w:rsidRDefault="00482A40" w:rsidP="006240BB">
      <w:pPr>
        <w:spacing w:after="280" w:afterAutospacing="1"/>
      </w:pPr>
      <w:r w:rsidRPr="006240BB">
        <w:instrText>"</w:instrText>
      </w:r>
      <w:r w:rsidRPr="006240BB">
        <w:rPr>
          <w:b/>
        </w:rPr>
        <w:instrText xml:space="preserve"> </w:instrText>
      </w:r>
      <w:r w:rsidRPr="006240BB">
        <w:rPr>
          <w:b/>
        </w:rPr>
        <w:fldChar w:fldCharType="end"/>
      </w:r>
      <w:r w:rsidRPr="006240BB">
        <w:rPr>
          <w:b/>
        </w:rPr>
        <w:t>Annotering</w:t>
      </w:r>
      <w:r>
        <w:rPr>
          <w:b/>
        </w:rPr>
        <w:br/>
      </w:r>
      <w:r w:rsidR="006240BB" w:rsidRPr="006240BB">
        <w:rPr>
          <w:b/>
        </w:rPr>
        <w:t>Avsikt med behandlingen i rådet:</w:t>
      </w:r>
      <w:r w:rsidR="006240BB">
        <w:t xml:space="preserve"> </w:t>
      </w:r>
      <w:r w:rsidR="006240BB" w:rsidRPr="006240BB">
        <w:t>Rådet föreslås anta förordningen.</w:t>
      </w:r>
    </w:p>
    <w:p w14:paraId="61277FBD" w14:textId="50403157" w:rsidR="006240BB" w:rsidRPr="006240BB" w:rsidRDefault="006240BB" w:rsidP="006240BB">
      <w:pPr>
        <w:spacing w:after="280" w:afterAutospacing="1"/>
      </w:pPr>
      <w:r w:rsidRPr="006240BB">
        <w:rPr>
          <w:b/>
        </w:rPr>
        <w:t>Hur regeringen ställer sig till den blivande A-punkten:</w:t>
      </w:r>
      <w:r>
        <w:t xml:space="preserve"> </w:t>
      </w:r>
      <w:r w:rsidRPr="006240BB">
        <w:t>Regeringen avser rösta ja till att rådet antar Europaparlamentets och rådets förordning om gränsöverskridande portabilitet för innehållstjänster online på den inre marknaden.</w:t>
      </w:r>
    </w:p>
    <w:p w14:paraId="435C7184" w14:textId="6A70F7F7" w:rsidR="006240BB" w:rsidRPr="006240BB" w:rsidRDefault="006240BB" w:rsidP="006240BB">
      <w:pPr>
        <w:spacing w:after="280" w:afterAutospacing="1"/>
      </w:pPr>
      <w:r w:rsidRPr="006240BB">
        <w:rPr>
          <w:b/>
        </w:rPr>
        <w:t>Bakgrund:</w:t>
      </w:r>
      <w:r>
        <w:t xml:space="preserve"> </w:t>
      </w:r>
      <w:r w:rsidRPr="006240BB">
        <w:t>Avtal som gäller stream</w:t>
      </w:r>
      <w:r w:rsidR="003D24AC">
        <w:t>ing</w:t>
      </w:r>
      <w:r w:rsidRPr="006240BB">
        <w:t xml:space="preserve">tjänster för t.ex. sport, film och tv-program är ofta utformade så att konsumenternas tillgång till tjänsterna begränsas när de är utomlands. Anledningen är främst att rättigheterna till innehållet licensieras territoriellt, vilket i praktiken innebär att den som erbjuder tjänsten bara har rätt att ge tillgång till innehållet i den medlemsstat där konsumenterna har avtalat om tjänsten. För att konsumenter ska få tillgång till sina tjänster även när de är på semester, affärsresa eller annars tillfälligt vistas någon annanstans i EU än i sitt hemland föreslog EU-kommissionen i december 2015 en förordning om gränsöverskridande portabilitet. </w:t>
      </w:r>
    </w:p>
    <w:p w14:paraId="4C7BB875" w14:textId="22BC5401" w:rsidR="006240BB" w:rsidRPr="006240BB" w:rsidRDefault="006240BB" w:rsidP="006240BB">
      <w:pPr>
        <w:spacing w:after="280" w:afterAutospacing="1"/>
      </w:pPr>
      <w:r w:rsidRPr="006240BB">
        <w:t xml:space="preserve">Förordningen innebär att användningen av tjänsten ska anses ske i konsumentens hemmedlemsstat, även när konsumenten är tillfälligt i en annan medlemsstat. Den som erbjuder tjänsten är skyldig att göra det möjligt för abonnenten att i praktiken använda tjänsten utomlands. Förslaget omfattar lagliga nättjänster som konsumenter köpt eller abonnerar på mot betalning och som de kan nå även utanför hemmet, t.ex. via surfplatta eller mobiltelefon. Förslaget omfattar under vissa förutsättningar även den som utan betalning erbjuder motsvarande tjänster (om tjänsteleverantören väljer detta och följer reglerna i förordningen). </w:t>
      </w:r>
    </w:p>
    <w:p w14:paraId="4D0170CF" w14:textId="5638C86B" w:rsidR="00482A40" w:rsidRPr="00377012" w:rsidRDefault="006240BB" w:rsidP="006240BB">
      <w:pPr>
        <w:spacing w:after="280" w:afterAutospacing="1"/>
      </w:pPr>
      <w:r w:rsidRPr="006240BB">
        <w:t>På konkurrenskraftsrådet den 26 maj 2016 antogs en allmän inriktning om förordningen. Det ansvariga utskottet i Europaparlamentet behandlande förslaget i slutet av november 2016 och trepartsförhandlingar mellan Europaparlamentet, rådet och kommissionen inleddes i december samma år. I februari 2017 lyckades institutionerna nå enighet. Den 18 maj höll Europaparlamentet omröstning i plenum och antog sin ståndpunkt, vilken motsvarar institutionernas kompromissförslag.</w:t>
      </w:r>
      <w:bookmarkEnd w:id="1"/>
    </w:p>
    <w:sectPr w:rsidR="00482A40" w:rsidRPr="00377012" w:rsidSect="00482A4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170E9" w14:textId="77777777" w:rsidR="00482A40" w:rsidRDefault="00482A40">
      <w:pPr>
        <w:spacing w:after="0" w:line="240" w:lineRule="auto"/>
      </w:pPr>
      <w:r>
        <w:separator/>
      </w:r>
    </w:p>
  </w:endnote>
  <w:endnote w:type="continuationSeparator" w:id="0">
    <w:p w14:paraId="4D0170EB" w14:textId="77777777" w:rsidR="00482A40" w:rsidRDefault="0048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0D3" w14:textId="77777777" w:rsidR="00482A40" w:rsidRDefault="00482A4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D0170D4" w14:textId="77777777" w:rsidR="00482A40" w:rsidRDefault="006A7C23">
        <w:pPr>
          <w:pStyle w:val="Sidfot"/>
          <w:jc w:val="right"/>
        </w:pPr>
      </w:p>
    </w:sdtContent>
  </w:sdt>
  <w:p w14:paraId="4D0170D5" w14:textId="77777777" w:rsidR="00482A40" w:rsidRDefault="00482A40">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0E3" w14:textId="77777777" w:rsidR="00482A40" w:rsidRDefault="00482A40">
    <w:pPr>
      <w:pStyle w:val="Sidfot"/>
      <w:jc w:val="right"/>
    </w:pPr>
  </w:p>
  <w:p w14:paraId="4D0170E4" w14:textId="77777777" w:rsidR="00482A40" w:rsidRDefault="00482A4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170E5" w14:textId="77777777" w:rsidR="00482A40" w:rsidRDefault="00482A40">
      <w:pPr>
        <w:spacing w:after="0" w:line="240" w:lineRule="auto"/>
      </w:pPr>
      <w:r>
        <w:separator/>
      </w:r>
    </w:p>
  </w:footnote>
  <w:footnote w:type="continuationSeparator" w:id="0">
    <w:p w14:paraId="4D0170E7" w14:textId="77777777" w:rsidR="00482A40" w:rsidRDefault="00482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0D0" w14:textId="77777777" w:rsidR="00482A40" w:rsidRDefault="00482A4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D0170D1" w14:textId="77777777" w:rsidR="00482A40" w:rsidRDefault="00482A40" w:rsidP="00482A40">
        <w:pPr>
          <w:pStyle w:val="Sidhuvud"/>
          <w:jc w:val="right"/>
        </w:pPr>
        <w:r>
          <w:fldChar w:fldCharType="begin"/>
        </w:r>
        <w:r>
          <w:instrText xml:space="preserve"> PAGE   \* MERGEFORMAT </w:instrText>
        </w:r>
        <w:r>
          <w:fldChar w:fldCharType="separate"/>
        </w:r>
        <w:r w:rsidR="006A7C23">
          <w:rPr>
            <w:noProof/>
          </w:rPr>
          <w:t>2</w:t>
        </w:r>
        <w:r>
          <w:rPr>
            <w:noProof/>
          </w:rPr>
          <w:fldChar w:fldCharType="end"/>
        </w:r>
      </w:p>
    </w:sdtContent>
  </w:sdt>
  <w:p w14:paraId="4D0170D2" w14:textId="77777777" w:rsidR="00482A40" w:rsidRDefault="00482A40" w:rsidP="00482A4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82A40" w14:paraId="4D0170DD" w14:textId="77777777" w:rsidTr="00482A40">
      <w:tc>
        <w:tcPr>
          <w:tcW w:w="4606" w:type="dxa"/>
        </w:tcPr>
        <w:p w14:paraId="4D0170D6" w14:textId="77777777" w:rsidR="00482A40" w:rsidRDefault="00482A40" w:rsidP="00482A40">
          <w:pPr>
            <w:pStyle w:val="Sidhuvud"/>
            <w:ind w:left="0"/>
          </w:pPr>
          <w:r>
            <w:rPr>
              <w:noProof/>
              <w:lang w:eastAsia="sv-SE"/>
            </w:rPr>
            <w:drawing>
              <wp:inline distT="0" distB="0" distL="0" distR="0" wp14:anchorId="4D0170E5" wp14:editId="4D0170E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D0170D7" w14:textId="77777777" w:rsidR="00482A40" w:rsidRDefault="00482A40" w:rsidP="00482A40">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482A40" w14:paraId="4D0170DA" w14:textId="77777777" w:rsidTr="00482A40">
            <w:tc>
              <w:tcPr>
                <w:tcW w:w="1833" w:type="dxa"/>
              </w:tcPr>
              <w:p w14:paraId="4D0170D8" w14:textId="77777777" w:rsidR="00482A40" w:rsidRPr="00623763" w:rsidRDefault="00482A40" w:rsidP="00482A40">
                <w:pPr>
                  <w:ind w:left="0"/>
                </w:pPr>
                <w:r w:rsidRPr="00623763">
                  <w:rPr>
                    <w:rFonts w:ascii="TradeGothic" w:hAnsi="TradeGothic"/>
                    <w:b/>
                  </w:rPr>
                  <w:t>Promemoria</w:t>
                </w:r>
              </w:p>
            </w:tc>
            <w:tc>
              <w:tcPr>
                <w:tcW w:w="1833" w:type="dxa"/>
              </w:tcPr>
              <w:p w14:paraId="4D0170D9" w14:textId="77777777" w:rsidR="00482A40" w:rsidRPr="00623763" w:rsidRDefault="00482A40" w:rsidP="00482A40">
                <w:pPr>
                  <w:ind w:left="0"/>
                </w:pPr>
                <w:r w:rsidRPr="00623763">
                  <w:rPr>
                    <w:rFonts w:ascii="TradeGothic" w:hAnsi="TradeGothic"/>
                    <w:b/>
                  </w:rPr>
                  <w:t>[Vecka</w:t>
                </w:r>
                <w:r>
                  <w:rPr>
                    <w:rFonts w:ascii="TradeGothic" w:hAnsi="TradeGothic"/>
                    <w:b/>
                  </w:rPr>
                  <w:t xml:space="preserve"> </w:t>
                </w:r>
                <w:r>
                  <w:rPr>
                    <w:rFonts w:ascii="TradeGothic" w:hAnsi="TradeGothic"/>
                    <w:b/>
                    <w:noProof/>
                  </w:rPr>
                  <w:t>22</w:t>
                </w:r>
                <w:r w:rsidRPr="00623763">
                  <w:rPr>
                    <w:rFonts w:ascii="TradeGothic" w:hAnsi="TradeGothic"/>
                    <w:b/>
                  </w:rPr>
                  <w:t>]</w:t>
                </w:r>
              </w:p>
            </w:tc>
          </w:tr>
        </w:tbl>
        <w:p w14:paraId="4D0170DB" w14:textId="77777777" w:rsidR="00482A40" w:rsidRDefault="00482A40" w:rsidP="00482A40">
          <w:pPr>
            <w:jc w:val="right"/>
          </w:pPr>
        </w:p>
        <w:p w14:paraId="4D0170DC" w14:textId="77777777" w:rsidR="00482A40" w:rsidRDefault="00482A40" w:rsidP="00482A40">
          <w:pPr>
            <w:ind w:right="916"/>
          </w:pPr>
          <w:r>
            <w:rPr>
              <w:rFonts w:ascii="TradeGothic" w:hAnsi="TradeGothic"/>
              <w:b/>
              <w:noProof/>
            </w:rPr>
            <w:t>2017-05-31</w:t>
          </w:r>
          <w:r w:rsidRPr="00934953">
            <w:t xml:space="preserve"> </w:t>
          </w:r>
        </w:p>
      </w:tc>
    </w:tr>
  </w:tbl>
  <w:p w14:paraId="4D0170DE" w14:textId="77777777" w:rsidR="00482A40" w:rsidRDefault="00482A40" w:rsidP="00482A40">
    <w:pPr>
      <w:pStyle w:val="Avsndare"/>
      <w:framePr w:w="0" w:hRule="auto" w:hSpace="0" w:wrap="auto" w:vAnchor="margin" w:hAnchor="text" w:xAlign="left" w:yAlign="inline"/>
      <w:rPr>
        <w:b/>
        <w:i w:val="0"/>
        <w:sz w:val="22"/>
      </w:rPr>
    </w:pPr>
  </w:p>
  <w:p w14:paraId="4D0170DF" w14:textId="77777777" w:rsidR="00482A40" w:rsidRDefault="00482A40" w:rsidP="00482A40">
    <w:pPr>
      <w:pStyle w:val="Avsndare"/>
      <w:framePr w:w="0" w:hRule="auto" w:hSpace="0" w:wrap="auto" w:vAnchor="margin" w:hAnchor="text" w:xAlign="left" w:yAlign="inline"/>
      <w:rPr>
        <w:b/>
        <w:i w:val="0"/>
        <w:sz w:val="22"/>
      </w:rPr>
    </w:pPr>
    <w:r>
      <w:rPr>
        <w:b/>
        <w:i w:val="0"/>
        <w:sz w:val="22"/>
      </w:rPr>
      <w:t>Statsrådsberedningen</w:t>
    </w:r>
  </w:p>
  <w:p w14:paraId="4D0170E0" w14:textId="77777777" w:rsidR="00482A40" w:rsidRDefault="00482A40" w:rsidP="00482A40">
    <w:pPr>
      <w:pStyle w:val="Avsndare"/>
      <w:framePr w:w="0" w:hRule="auto" w:hSpace="0" w:wrap="auto" w:vAnchor="margin" w:hAnchor="text" w:xAlign="left" w:yAlign="inline"/>
    </w:pPr>
  </w:p>
  <w:p w14:paraId="4D0170E1" w14:textId="77777777" w:rsidR="00482A40" w:rsidRDefault="00482A40" w:rsidP="00482A40">
    <w:pPr>
      <w:pStyle w:val="Avsndare"/>
      <w:framePr w:w="0" w:hRule="auto" w:hSpace="0" w:wrap="auto" w:vAnchor="margin" w:hAnchor="text" w:xAlign="left" w:yAlign="inline"/>
    </w:pPr>
    <w:r>
      <w:t>EU-kansliet</w:t>
    </w:r>
  </w:p>
  <w:p w14:paraId="4D0170E2" w14:textId="77777777" w:rsidR="00482A40" w:rsidRDefault="00482A4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020B9C0">
      <w:start w:val="1"/>
      <w:numFmt w:val="decimal"/>
      <w:pStyle w:val="Rubrik1"/>
      <w:lvlText w:val="%1."/>
      <w:lvlJc w:val="left"/>
      <w:pPr>
        <w:ind w:left="720" w:hanging="360"/>
      </w:pPr>
    </w:lvl>
    <w:lvl w:ilvl="1" w:tplc="7B4470CE" w:tentative="1">
      <w:start w:val="1"/>
      <w:numFmt w:val="lowerLetter"/>
      <w:lvlText w:val="%2."/>
      <w:lvlJc w:val="left"/>
      <w:pPr>
        <w:ind w:left="1440" w:hanging="360"/>
      </w:pPr>
    </w:lvl>
    <w:lvl w:ilvl="2" w:tplc="E84065E6" w:tentative="1">
      <w:start w:val="1"/>
      <w:numFmt w:val="lowerRoman"/>
      <w:lvlText w:val="%3."/>
      <w:lvlJc w:val="right"/>
      <w:pPr>
        <w:ind w:left="2160" w:hanging="180"/>
      </w:pPr>
    </w:lvl>
    <w:lvl w:ilvl="3" w:tplc="AF5CEB8E" w:tentative="1">
      <w:start w:val="1"/>
      <w:numFmt w:val="decimal"/>
      <w:lvlText w:val="%4."/>
      <w:lvlJc w:val="left"/>
      <w:pPr>
        <w:ind w:left="2880" w:hanging="360"/>
      </w:pPr>
    </w:lvl>
    <w:lvl w:ilvl="4" w:tplc="55C6EEDA" w:tentative="1">
      <w:start w:val="1"/>
      <w:numFmt w:val="lowerLetter"/>
      <w:lvlText w:val="%5."/>
      <w:lvlJc w:val="left"/>
      <w:pPr>
        <w:ind w:left="3600" w:hanging="360"/>
      </w:pPr>
    </w:lvl>
    <w:lvl w:ilvl="5" w:tplc="D7DCB194" w:tentative="1">
      <w:start w:val="1"/>
      <w:numFmt w:val="lowerRoman"/>
      <w:lvlText w:val="%6."/>
      <w:lvlJc w:val="right"/>
      <w:pPr>
        <w:ind w:left="4320" w:hanging="180"/>
      </w:pPr>
    </w:lvl>
    <w:lvl w:ilvl="6" w:tplc="2FFAD3BE" w:tentative="1">
      <w:start w:val="1"/>
      <w:numFmt w:val="decimal"/>
      <w:lvlText w:val="%7."/>
      <w:lvlJc w:val="left"/>
      <w:pPr>
        <w:ind w:left="5040" w:hanging="360"/>
      </w:pPr>
    </w:lvl>
    <w:lvl w:ilvl="7" w:tplc="B3F42FB4" w:tentative="1">
      <w:start w:val="1"/>
      <w:numFmt w:val="lowerLetter"/>
      <w:lvlText w:val="%8."/>
      <w:lvlJc w:val="left"/>
      <w:pPr>
        <w:ind w:left="5760" w:hanging="360"/>
      </w:pPr>
    </w:lvl>
    <w:lvl w:ilvl="8" w:tplc="8BC800E8" w:tentative="1">
      <w:start w:val="1"/>
      <w:numFmt w:val="lowerRoman"/>
      <w:lvlText w:val="%9."/>
      <w:lvlJc w:val="right"/>
      <w:pPr>
        <w:ind w:left="6480" w:hanging="180"/>
      </w:pPr>
    </w:lvl>
  </w:abstractNum>
  <w:abstractNum w:abstractNumId="1">
    <w:nsid w:val="73990993"/>
    <w:multiLevelType w:val="hybridMultilevel"/>
    <w:tmpl w:val="3BD822EE"/>
    <w:lvl w:ilvl="0" w:tplc="FD52F920">
      <w:start w:val="1"/>
      <w:numFmt w:val="decimal"/>
      <w:lvlText w:val="%1."/>
      <w:lvlJc w:val="left"/>
      <w:pPr>
        <w:ind w:left="360" w:hanging="360"/>
      </w:pPr>
      <w:rPr>
        <w:b w:val="0"/>
      </w:rPr>
    </w:lvl>
    <w:lvl w:ilvl="1" w:tplc="CDFA7392" w:tentative="1">
      <w:start w:val="1"/>
      <w:numFmt w:val="lowerLetter"/>
      <w:lvlText w:val="%2."/>
      <w:lvlJc w:val="left"/>
      <w:pPr>
        <w:ind w:left="1080" w:hanging="360"/>
      </w:pPr>
    </w:lvl>
    <w:lvl w:ilvl="2" w:tplc="27125160" w:tentative="1">
      <w:start w:val="1"/>
      <w:numFmt w:val="lowerRoman"/>
      <w:lvlText w:val="%3."/>
      <w:lvlJc w:val="right"/>
      <w:pPr>
        <w:ind w:left="1800" w:hanging="180"/>
      </w:pPr>
    </w:lvl>
    <w:lvl w:ilvl="3" w:tplc="60B6A972" w:tentative="1">
      <w:start w:val="1"/>
      <w:numFmt w:val="decimal"/>
      <w:lvlText w:val="%4."/>
      <w:lvlJc w:val="left"/>
      <w:pPr>
        <w:ind w:left="2520" w:hanging="360"/>
      </w:pPr>
    </w:lvl>
    <w:lvl w:ilvl="4" w:tplc="0060B406" w:tentative="1">
      <w:start w:val="1"/>
      <w:numFmt w:val="lowerLetter"/>
      <w:lvlText w:val="%5."/>
      <w:lvlJc w:val="left"/>
      <w:pPr>
        <w:ind w:left="3240" w:hanging="360"/>
      </w:pPr>
    </w:lvl>
    <w:lvl w:ilvl="5" w:tplc="F3C0ABE8" w:tentative="1">
      <w:start w:val="1"/>
      <w:numFmt w:val="lowerRoman"/>
      <w:lvlText w:val="%6."/>
      <w:lvlJc w:val="right"/>
      <w:pPr>
        <w:ind w:left="3960" w:hanging="180"/>
      </w:pPr>
    </w:lvl>
    <w:lvl w:ilvl="6" w:tplc="8A265FA0" w:tentative="1">
      <w:start w:val="1"/>
      <w:numFmt w:val="decimal"/>
      <w:lvlText w:val="%7."/>
      <w:lvlJc w:val="left"/>
      <w:pPr>
        <w:ind w:left="4680" w:hanging="360"/>
      </w:pPr>
    </w:lvl>
    <w:lvl w:ilvl="7" w:tplc="E67A7CC0" w:tentative="1">
      <w:start w:val="1"/>
      <w:numFmt w:val="lowerLetter"/>
      <w:lvlText w:val="%8."/>
      <w:lvlJc w:val="left"/>
      <w:pPr>
        <w:ind w:left="5400" w:hanging="360"/>
      </w:pPr>
    </w:lvl>
    <w:lvl w:ilvl="8" w:tplc="6C162760"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1D"/>
    <w:rsid w:val="000267DF"/>
    <w:rsid w:val="003D24AC"/>
    <w:rsid w:val="00443D20"/>
    <w:rsid w:val="00482A40"/>
    <w:rsid w:val="004D4C23"/>
    <w:rsid w:val="006240BB"/>
    <w:rsid w:val="00641EBE"/>
    <w:rsid w:val="006A7C23"/>
    <w:rsid w:val="00792227"/>
    <w:rsid w:val="00793974"/>
    <w:rsid w:val="007E178F"/>
    <w:rsid w:val="009A511D"/>
    <w:rsid w:val="00A8247B"/>
    <w:rsid w:val="00A848CE"/>
    <w:rsid w:val="00BA0951"/>
    <w:rsid w:val="00C24E23"/>
    <w:rsid w:val="00EF276F"/>
    <w:rsid w:val="00F177BD"/>
    <w:rsid w:val="00FE4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1">
    <w:name w:val="Text 1"/>
    <w:basedOn w:val="Normal"/>
    <w:rsid w:val="00A8247B"/>
    <w:pPr>
      <w:spacing w:after="0" w:line="240" w:lineRule="auto"/>
      <w:ind w:left="567"/>
    </w:pPr>
    <w:rPr>
      <w:rFonts w:eastAsiaTheme="minorHAnsi"/>
      <w:sz w:val="24"/>
      <w:lang w:val="en-GB"/>
    </w:rPr>
  </w:style>
  <w:style w:type="paragraph" w:customStyle="1" w:styleId="Text3">
    <w:name w:val="Text 3"/>
    <w:basedOn w:val="Normal"/>
    <w:rsid w:val="00A8247B"/>
    <w:pPr>
      <w:spacing w:after="0" w:line="240" w:lineRule="auto"/>
      <w:ind w:left="1701"/>
    </w:pPr>
    <w:rPr>
      <w:rFonts w:eastAsiaTheme="minorHAnsi"/>
      <w:sz w:val="24"/>
      <w:lang w:val="en-GB"/>
    </w:rPr>
  </w:style>
  <w:style w:type="paragraph" w:styleId="Normalwebb">
    <w:name w:val="Normal (Web)"/>
    <w:basedOn w:val="Normal"/>
    <w:uiPriority w:val="99"/>
    <w:semiHidden/>
    <w:unhideWhenUsed/>
    <w:rsid w:val="00C24E23"/>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1">
    <w:name w:val="Text 1"/>
    <w:basedOn w:val="Normal"/>
    <w:rsid w:val="00A8247B"/>
    <w:pPr>
      <w:spacing w:after="0" w:line="240" w:lineRule="auto"/>
      <w:ind w:left="567"/>
    </w:pPr>
    <w:rPr>
      <w:rFonts w:eastAsiaTheme="minorHAnsi"/>
      <w:sz w:val="24"/>
      <w:lang w:val="en-GB"/>
    </w:rPr>
  </w:style>
  <w:style w:type="paragraph" w:customStyle="1" w:styleId="Text3">
    <w:name w:val="Text 3"/>
    <w:basedOn w:val="Normal"/>
    <w:rsid w:val="00A8247B"/>
    <w:pPr>
      <w:spacing w:after="0" w:line="240" w:lineRule="auto"/>
      <w:ind w:left="1701"/>
    </w:pPr>
    <w:rPr>
      <w:rFonts w:eastAsiaTheme="minorHAnsi"/>
      <w:sz w:val="24"/>
      <w:lang w:val="en-GB"/>
    </w:rPr>
  </w:style>
  <w:style w:type="paragraph" w:styleId="Normalwebb">
    <w:name w:val="Normal (Web)"/>
    <w:basedOn w:val="Normal"/>
    <w:uiPriority w:val="99"/>
    <w:semiHidden/>
    <w:unhideWhenUsed/>
    <w:rsid w:val="00C24E23"/>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1035">
      <w:bodyDiv w:val="1"/>
      <w:marLeft w:val="0"/>
      <w:marRight w:val="0"/>
      <w:marTop w:val="0"/>
      <w:marBottom w:val="0"/>
      <w:divBdr>
        <w:top w:val="none" w:sz="0" w:space="0" w:color="auto"/>
        <w:left w:val="none" w:sz="0" w:space="0" w:color="auto"/>
        <w:bottom w:val="none" w:sz="0" w:space="0" w:color="auto"/>
        <w:right w:val="none" w:sz="0" w:space="0" w:color="auto"/>
      </w:divBdr>
      <w:divsChild>
        <w:div w:id="25376552">
          <w:marLeft w:val="0"/>
          <w:marRight w:val="0"/>
          <w:marTop w:val="0"/>
          <w:marBottom w:val="0"/>
          <w:divBdr>
            <w:top w:val="none" w:sz="0" w:space="0" w:color="auto"/>
            <w:left w:val="none" w:sz="0" w:space="0" w:color="auto"/>
            <w:bottom w:val="none" w:sz="0" w:space="0" w:color="auto"/>
            <w:right w:val="none" w:sz="0" w:space="0" w:color="auto"/>
          </w:divBdr>
          <w:divsChild>
            <w:div w:id="1464888468">
              <w:marLeft w:val="0"/>
              <w:marRight w:val="0"/>
              <w:marTop w:val="0"/>
              <w:marBottom w:val="0"/>
              <w:divBdr>
                <w:top w:val="none" w:sz="0" w:space="0" w:color="auto"/>
                <w:left w:val="none" w:sz="0" w:space="0" w:color="auto"/>
                <w:bottom w:val="none" w:sz="0" w:space="0" w:color="auto"/>
                <w:right w:val="none" w:sz="0" w:space="0" w:color="auto"/>
              </w:divBdr>
              <w:divsChild>
                <w:div w:id="274410605">
                  <w:marLeft w:val="0"/>
                  <w:marRight w:val="0"/>
                  <w:marTop w:val="0"/>
                  <w:marBottom w:val="0"/>
                  <w:divBdr>
                    <w:top w:val="none" w:sz="0" w:space="0" w:color="auto"/>
                    <w:left w:val="none" w:sz="0" w:space="0" w:color="auto"/>
                    <w:bottom w:val="none" w:sz="0" w:space="0" w:color="auto"/>
                    <w:right w:val="none" w:sz="0" w:space="0" w:color="auto"/>
                  </w:divBdr>
                  <w:divsChild>
                    <w:div w:id="1929657272">
                      <w:marLeft w:val="0"/>
                      <w:marRight w:val="0"/>
                      <w:marTop w:val="0"/>
                      <w:marBottom w:val="0"/>
                      <w:divBdr>
                        <w:top w:val="none" w:sz="0" w:space="0" w:color="auto"/>
                        <w:left w:val="none" w:sz="0" w:space="0" w:color="auto"/>
                        <w:bottom w:val="none" w:sz="0" w:space="0" w:color="auto"/>
                        <w:right w:val="none" w:sz="0" w:space="0" w:color="auto"/>
                      </w:divBdr>
                      <w:divsChild>
                        <w:div w:id="1334723295">
                          <w:marLeft w:val="2325"/>
                          <w:marRight w:val="0"/>
                          <w:marTop w:val="0"/>
                          <w:marBottom w:val="0"/>
                          <w:divBdr>
                            <w:top w:val="none" w:sz="0" w:space="0" w:color="auto"/>
                            <w:left w:val="none" w:sz="0" w:space="0" w:color="auto"/>
                            <w:bottom w:val="none" w:sz="0" w:space="0" w:color="auto"/>
                            <w:right w:val="none" w:sz="0" w:space="0" w:color="auto"/>
                          </w:divBdr>
                          <w:divsChild>
                            <w:div w:id="368266177">
                              <w:marLeft w:val="0"/>
                              <w:marRight w:val="0"/>
                              <w:marTop w:val="0"/>
                              <w:marBottom w:val="0"/>
                              <w:divBdr>
                                <w:top w:val="none" w:sz="0" w:space="0" w:color="auto"/>
                                <w:left w:val="none" w:sz="0" w:space="0" w:color="auto"/>
                                <w:bottom w:val="none" w:sz="0" w:space="0" w:color="auto"/>
                                <w:right w:val="none" w:sz="0" w:space="0" w:color="auto"/>
                              </w:divBdr>
                              <w:divsChild>
                                <w:div w:id="1154180981">
                                  <w:marLeft w:val="0"/>
                                  <w:marRight w:val="0"/>
                                  <w:marTop w:val="0"/>
                                  <w:marBottom w:val="0"/>
                                  <w:divBdr>
                                    <w:top w:val="none" w:sz="0" w:space="0" w:color="auto"/>
                                    <w:left w:val="none" w:sz="0" w:space="0" w:color="auto"/>
                                    <w:bottom w:val="none" w:sz="0" w:space="0" w:color="auto"/>
                                    <w:right w:val="none" w:sz="0" w:space="0" w:color="auto"/>
                                  </w:divBdr>
                                  <w:divsChild>
                                    <w:div w:id="1984002011">
                                      <w:marLeft w:val="0"/>
                                      <w:marRight w:val="0"/>
                                      <w:marTop w:val="0"/>
                                      <w:marBottom w:val="0"/>
                                      <w:divBdr>
                                        <w:top w:val="none" w:sz="0" w:space="0" w:color="auto"/>
                                        <w:left w:val="none" w:sz="0" w:space="0" w:color="auto"/>
                                        <w:bottom w:val="none" w:sz="0" w:space="0" w:color="auto"/>
                                        <w:right w:val="none" w:sz="0" w:space="0" w:color="auto"/>
                                      </w:divBdr>
                                      <w:divsChild>
                                        <w:div w:id="670983595">
                                          <w:marLeft w:val="480"/>
                                          <w:marRight w:val="0"/>
                                          <w:marTop w:val="0"/>
                                          <w:marBottom w:val="0"/>
                                          <w:divBdr>
                                            <w:top w:val="none" w:sz="0" w:space="0" w:color="auto"/>
                                            <w:left w:val="none" w:sz="0" w:space="0" w:color="auto"/>
                                            <w:bottom w:val="none" w:sz="0" w:space="0" w:color="auto"/>
                                            <w:right w:val="none" w:sz="0" w:space="0" w:color="auto"/>
                                          </w:divBdr>
                                          <w:divsChild>
                                            <w:div w:id="1608192859">
                                              <w:marLeft w:val="0"/>
                                              <w:marRight w:val="0"/>
                                              <w:marTop w:val="0"/>
                                              <w:marBottom w:val="0"/>
                                              <w:divBdr>
                                                <w:top w:val="none" w:sz="0" w:space="0" w:color="auto"/>
                                                <w:left w:val="none" w:sz="0" w:space="0" w:color="auto"/>
                                                <w:bottom w:val="none" w:sz="0" w:space="0" w:color="auto"/>
                                                <w:right w:val="none" w:sz="0" w:space="0" w:color="auto"/>
                                              </w:divBdr>
                                              <w:divsChild>
                                                <w:div w:id="229196590">
                                                  <w:marLeft w:val="0"/>
                                                  <w:marRight w:val="0"/>
                                                  <w:marTop w:val="0"/>
                                                  <w:marBottom w:val="0"/>
                                                  <w:divBdr>
                                                    <w:top w:val="none" w:sz="0" w:space="0" w:color="auto"/>
                                                    <w:left w:val="none" w:sz="0" w:space="0" w:color="auto"/>
                                                    <w:bottom w:val="none" w:sz="0" w:space="0" w:color="auto"/>
                                                    <w:right w:val="none" w:sz="0" w:space="0" w:color="auto"/>
                                                  </w:divBdr>
                                                  <w:divsChild>
                                                    <w:div w:id="1475412282">
                                                      <w:marLeft w:val="0"/>
                                                      <w:marRight w:val="0"/>
                                                      <w:marTop w:val="0"/>
                                                      <w:marBottom w:val="0"/>
                                                      <w:divBdr>
                                                        <w:top w:val="none" w:sz="0" w:space="0" w:color="auto"/>
                                                        <w:left w:val="none" w:sz="0" w:space="0" w:color="auto"/>
                                                        <w:bottom w:val="none" w:sz="0" w:space="0" w:color="auto"/>
                                                        <w:right w:val="none" w:sz="0" w:space="0" w:color="auto"/>
                                                      </w:divBdr>
                                                      <w:divsChild>
                                                        <w:div w:id="490563120">
                                                          <w:marLeft w:val="0"/>
                                                          <w:marRight w:val="0"/>
                                                          <w:marTop w:val="0"/>
                                                          <w:marBottom w:val="0"/>
                                                          <w:divBdr>
                                                            <w:top w:val="none" w:sz="0" w:space="0" w:color="auto"/>
                                                            <w:left w:val="none" w:sz="0" w:space="0" w:color="auto"/>
                                                            <w:bottom w:val="none" w:sz="0" w:space="0" w:color="auto"/>
                                                            <w:right w:val="none" w:sz="0" w:space="0" w:color="auto"/>
                                                          </w:divBdr>
                                                          <w:divsChild>
                                                            <w:div w:id="1076324567">
                                                              <w:marLeft w:val="0"/>
                                                              <w:marRight w:val="0"/>
                                                              <w:marTop w:val="0"/>
                                                              <w:marBottom w:val="0"/>
                                                              <w:divBdr>
                                                                <w:top w:val="none" w:sz="0" w:space="0" w:color="auto"/>
                                                                <w:left w:val="none" w:sz="0" w:space="0" w:color="auto"/>
                                                                <w:bottom w:val="none" w:sz="0" w:space="0" w:color="auto"/>
                                                                <w:right w:val="none" w:sz="0" w:space="0" w:color="auto"/>
                                                              </w:divBdr>
                                                              <w:divsChild>
                                                                <w:div w:id="813331522">
                                                                  <w:marLeft w:val="0"/>
                                                                  <w:marRight w:val="0"/>
                                                                  <w:marTop w:val="0"/>
                                                                  <w:marBottom w:val="0"/>
                                                                  <w:divBdr>
                                                                    <w:top w:val="none" w:sz="0" w:space="0" w:color="auto"/>
                                                                    <w:left w:val="none" w:sz="0" w:space="0" w:color="auto"/>
                                                                    <w:bottom w:val="none" w:sz="0" w:space="0" w:color="auto"/>
                                                                    <w:right w:val="none" w:sz="0" w:space="0" w:color="auto"/>
                                                                  </w:divBdr>
                                                                  <w:divsChild>
                                                                    <w:div w:id="141316990">
                                                                      <w:marLeft w:val="0"/>
                                                                      <w:marRight w:val="0"/>
                                                                      <w:marTop w:val="0"/>
                                                                      <w:marBottom w:val="0"/>
                                                                      <w:divBdr>
                                                                        <w:top w:val="none" w:sz="0" w:space="0" w:color="auto"/>
                                                                        <w:left w:val="none" w:sz="0" w:space="0" w:color="auto"/>
                                                                        <w:bottom w:val="none" w:sz="0" w:space="0" w:color="auto"/>
                                                                        <w:right w:val="none" w:sz="0" w:space="0" w:color="auto"/>
                                                                      </w:divBdr>
                                                                      <w:divsChild>
                                                                        <w:div w:id="462583106">
                                                                          <w:marLeft w:val="0"/>
                                                                          <w:marRight w:val="0"/>
                                                                          <w:marTop w:val="96"/>
                                                                          <w:marBottom w:val="0"/>
                                                                          <w:divBdr>
                                                                            <w:top w:val="none" w:sz="0" w:space="0" w:color="auto"/>
                                                                            <w:left w:val="none" w:sz="0" w:space="0" w:color="auto"/>
                                                                            <w:bottom w:val="none" w:sz="0" w:space="0" w:color="auto"/>
                                                                            <w:right w:val="none" w:sz="0" w:space="0" w:color="auto"/>
                                                                          </w:divBdr>
                                                                          <w:divsChild>
                                                                            <w:div w:id="88432184">
                                                                              <w:marLeft w:val="0"/>
                                                                              <w:marRight w:val="0"/>
                                                                              <w:marTop w:val="72"/>
                                                                              <w:marBottom w:val="0"/>
                                                                              <w:divBdr>
                                                                                <w:top w:val="none" w:sz="0" w:space="0" w:color="auto"/>
                                                                                <w:left w:val="none" w:sz="0" w:space="0" w:color="auto"/>
                                                                                <w:bottom w:val="none" w:sz="0" w:space="0" w:color="auto"/>
                                                                                <w:right w:val="none" w:sz="0" w:space="0" w:color="auto"/>
                                                                              </w:divBdr>
                                                                              <w:divsChild>
                                                                                <w:div w:id="1243490283">
                                                                                  <w:marLeft w:val="0"/>
                                                                                  <w:marRight w:val="0"/>
                                                                                  <w:marTop w:val="0"/>
                                                                                  <w:marBottom w:val="0"/>
                                                                                  <w:divBdr>
                                                                                    <w:top w:val="none" w:sz="0" w:space="0" w:color="auto"/>
                                                                                    <w:left w:val="none" w:sz="0" w:space="0" w:color="auto"/>
                                                                                    <w:bottom w:val="none" w:sz="0" w:space="0" w:color="auto"/>
                                                                                    <w:right w:val="none" w:sz="0" w:space="0" w:color="auto"/>
                                                                                  </w:divBdr>
                                                                                  <w:divsChild>
                                                                                    <w:div w:id="9516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260977">
      <w:bodyDiv w:val="1"/>
      <w:marLeft w:val="0"/>
      <w:marRight w:val="0"/>
      <w:marTop w:val="0"/>
      <w:marBottom w:val="0"/>
      <w:divBdr>
        <w:top w:val="none" w:sz="0" w:space="0" w:color="auto"/>
        <w:left w:val="none" w:sz="0" w:space="0" w:color="auto"/>
        <w:bottom w:val="none" w:sz="0" w:space="0" w:color="auto"/>
        <w:right w:val="none" w:sz="0" w:space="0" w:color="auto"/>
      </w:divBdr>
      <w:divsChild>
        <w:div w:id="1123764808">
          <w:marLeft w:val="0"/>
          <w:marRight w:val="0"/>
          <w:marTop w:val="0"/>
          <w:marBottom w:val="0"/>
          <w:divBdr>
            <w:top w:val="none" w:sz="0" w:space="0" w:color="auto"/>
            <w:left w:val="none" w:sz="0" w:space="0" w:color="auto"/>
            <w:bottom w:val="none" w:sz="0" w:space="0" w:color="auto"/>
            <w:right w:val="none" w:sz="0" w:space="0" w:color="auto"/>
          </w:divBdr>
          <w:divsChild>
            <w:div w:id="254942131">
              <w:marLeft w:val="0"/>
              <w:marRight w:val="0"/>
              <w:marTop w:val="0"/>
              <w:marBottom w:val="0"/>
              <w:divBdr>
                <w:top w:val="none" w:sz="0" w:space="0" w:color="auto"/>
                <w:left w:val="none" w:sz="0" w:space="0" w:color="auto"/>
                <w:bottom w:val="none" w:sz="0" w:space="0" w:color="auto"/>
                <w:right w:val="none" w:sz="0" w:space="0" w:color="auto"/>
              </w:divBdr>
              <w:divsChild>
                <w:div w:id="1974556952">
                  <w:marLeft w:val="0"/>
                  <w:marRight w:val="0"/>
                  <w:marTop w:val="0"/>
                  <w:marBottom w:val="0"/>
                  <w:divBdr>
                    <w:top w:val="none" w:sz="0" w:space="0" w:color="auto"/>
                    <w:left w:val="none" w:sz="0" w:space="0" w:color="auto"/>
                    <w:bottom w:val="none" w:sz="0" w:space="0" w:color="auto"/>
                    <w:right w:val="none" w:sz="0" w:space="0" w:color="auto"/>
                  </w:divBdr>
                  <w:divsChild>
                    <w:div w:id="2084831255">
                      <w:marLeft w:val="0"/>
                      <w:marRight w:val="0"/>
                      <w:marTop w:val="0"/>
                      <w:marBottom w:val="0"/>
                      <w:divBdr>
                        <w:top w:val="none" w:sz="0" w:space="0" w:color="auto"/>
                        <w:left w:val="none" w:sz="0" w:space="0" w:color="auto"/>
                        <w:bottom w:val="none" w:sz="0" w:space="0" w:color="auto"/>
                        <w:right w:val="none" w:sz="0" w:space="0" w:color="auto"/>
                      </w:divBdr>
                      <w:divsChild>
                        <w:div w:id="638921754">
                          <w:marLeft w:val="2325"/>
                          <w:marRight w:val="0"/>
                          <w:marTop w:val="0"/>
                          <w:marBottom w:val="0"/>
                          <w:divBdr>
                            <w:top w:val="none" w:sz="0" w:space="0" w:color="auto"/>
                            <w:left w:val="none" w:sz="0" w:space="0" w:color="auto"/>
                            <w:bottom w:val="none" w:sz="0" w:space="0" w:color="auto"/>
                            <w:right w:val="none" w:sz="0" w:space="0" w:color="auto"/>
                          </w:divBdr>
                          <w:divsChild>
                            <w:div w:id="1003624390">
                              <w:marLeft w:val="0"/>
                              <w:marRight w:val="0"/>
                              <w:marTop w:val="0"/>
                              <w:marBottom w:val="0"/>
                              <w:divBdr>
                                <w:top w:val="none" w:sz="0" w:space="0" w:color="auto"/>
                                <w:left w:val="none" w:sz="0" w:space="0" w:color="auto"/>
                                <w:bottom w:val="none" w:sz="0" w:space="0" w:color="auto"/>
                                <w:right w:val="none" w:sz="0" w:space="0" w:color="auto"/>
                              </w:divBdr>
                              <w:divsChild>
                                <w:div w:id="450975234">
                                  <w:marLeft w:val="0"/>
                                  <w:marRight w:val="0"/>
                                  <w:marTop w:val="0"/>
                                  <w:marBottom w:val="0"/>
                                  <w:divBdr>
                                    <w:top w:val="none" w:sz="0" w:space="0" w:color="auto"/>
                                    <w:left w:val="none" w:sz="0" w:space="0" w:color="auto"/>
                                    <w:bottom w:val="none" w:sz="0" w:space="0" w:color="auto"/>
                                    <w:right w:val="none" w:sz="0" w:space="0" w:color="auto"/>
                                  </w:divBdr>
                                  <w:divsChild>
                                    <w:div w:id="1987129168">
                                      <w:marLeft w:val="0"/>
                                      <w:marRight w:val="0"/>
                                      <w:marTop w:val="0"/>
                                      <w:marBottom w:val="0"/>
                                      <w:divBdr>
                                        <w:top w:val="none" w:sz="0" w:space="0" w:color="auto"/>
                                        <w:left w:val="none" w:sz="0" w:space="0" w:color="auto"/>
                                        <w:bottom w:val="none" w:sz="0" w:space="0" w:color="auto"/>
                                        <w:right w:val="none" w:sz="0" w:space="0" w:color="auto"/>
                                      </w:divBdr>
                                      <w:divsChild>
                                        <w:div w:id="1630696562">
                                          <w:marLeft w:val="480"/>
                                          <w:marRight w:val="0"/>
                                          <w:marTop w:val="0"/>
                                          <w:marBottom w:val="0"/>
                                          <w:divBdr>
                                            <w:top w:val="none" w:sz="0" w:space="0" w:color="auto"/>
                                            <w:left w:val="none" w:sz="0" w:space="0" w:color="auto"/>
                                            <w:bottom w:val="none" w:sz="0" w:space="0" w:color="auto"/>
                                            <w:right w:val="none" w:sz="0" w:space="0" w:color="auto"/>
                                          </w:divBdr>
                                          <w:divsChild>
                                            <w:div w:id="1702052874">
                                              <w:marLeft w:val="0"/>
                                              <w:marRight w:val="0"/>
                                              <w:marTop w:val="0"/>
                                              <w:marBottom w:val="0"/>
                                              <w:divBdr>
                                                <w:top w:val="none" w:sz="0" w:space="0" w:color="auto"/>
                                                <w:left w:val="none" w:sz="0" w:space="0" w:color="auto"/>
                                                <w:bottom w:val="none" w:sz="0" w:space="0" w:color="auto"/>
                                                <w:right w:val="none" w:sz="0" w:space="0" w:color="auto"/>
                                              </w:divBdr>
                                              <w:divsChild>
                                                <w:div w:id="1724478898">
                                                  <w:marLeft w:val="0"/>
                                                  <w:marRight w:val="0"/>
                                                  <w:marTop w:val="0"/>
                                                  <w:marBottom w:val="0"/>
                                                  <w:divBdr>
                                                    <w:top w:val="none" w:sz="0" w:space="0" w:color="auto"/>
                                                    <w:left w:val="none" w:sz="0" w:space="0" w:color="auto"/>
                                                    <w:bottom w:val="none" w:sz="0" w:space="0" w:color="auto"/>
                                                    <w:right w:val="none" w:sz="0" w:space="0" w:color="auto"/>
                                                  </w:divBdr>
                                                  <w:divsChild>
                                                    <w:div w:id="1887374820">
                                                      <w:marLeft w:val="0"/>
                                                      <w:marRight w:val="0"/>
                                                      <w:marTop w:val="0"/>
                                                      <w:marBottom w:val="0"/>
                                                      <w:divBdr>
                                                        <w:top w:val="none" w:sz="0" w:space="0" w:color="auto"/>
                                                        <w:left w:val="none" w:sz="0" w:space="0" w:color="auto"/>
                                                        <w:bottom w:val="none" w:sz="0" w:space="0" w:color="auto"/>
                                                        <w:right w:val="none" w:sz="0" w:space="0" w:color="auto"/>
                                                      </w:divBdr>
                                                      <w:divsChild>
                                                        <w:div w:id="630552794">
                                                          <w:marLeft w:val="0"/>
                                                          <w:marRight w:val="0"/>
                                                          <w:marTop w:val="0"/>
                                                          <w:marBottom w:val="0"/>
                                                          <w:divBdr>
                                                            <w:top w:val="none" w:sz="0" w:space="0" w:color="auto"/>
                                                            <w:left w:val="none" w:sz="0" w:space="0" w:color="auto"/>
                                                            <w:bottom w:val="none" w:sz="0" w:space="0" w:color="auto"/>
                                                            <w:right w:val="none" w:sz="0" w:space="0" w:color="auto"/>
                                                          </w:divBdr>
                                                          <w:divsChild>
                                                            <w:div w:id="1464276557">
                                                              <w:marLeft w:val="0"/>
                                                              <w:marRight w:val="0"/>
                                                              <w:marTop w:val="0"/>
                                                              <w:marBottom w:val="0"/>
                                                              <w:divBdr>
                                                                <w:top w:val="none" w:sz="0" w:space="0" w:color="auto"/>
                                                                <w:left w:val="none" w:sz="0" w:space="0" w:color="auto"/>
                                                                <w:bottom w:val="none" w:sz="0" w:space="0" w:color="auto"/>
                                                                <w:right w:val="none" w:sz="0" w:space="0" w:color="auto"/>
                                                              </w:divBdr>
                                                              <w:divsChild>
                                                                <w:div w:id="605112130">
                                                                  <w:marLeft w:val="0"/>
                                                                  <w:marRight w:val="0"/>
                                                                  <w:marTop w:val="0"/>
                                                                  <w:marBottom w:val="0"/>
                                                                  <w:divBdr>
                                                                    <w:top w:val="none" w:sz="0" w:space="0" w:color="auto"/>
                                                                    <w:left w:val="none" w:sz="0" w:space="0" w:color="auto"/>
                                                                    <w:bottom w:val="none" w:sz="0" w:space="0" w:color="auto"/>
                                                                    <w:right w:val="none" w:sz="0" w:space="0" w:color="auto"/>
                                                                  </w:divBdr>
                                                                  <w:divsChild>
                                                                    <w:div w:id="1847472462">
                                                                      <w:marLeft w:val="0"/>
                                                                      <w:marRight w:val="0"/>
                                                                      <w:marTop w:val="0"/>
                                                                      <w:marBottom w:val="0"/>
                                                                      <w:divBdr>
                                                                        <w:top w:val="none" w:sz="0" w:space="0" w:color="auto"/>
                                                                        <w:left w:val="none" w:sz="0" w:space="0" w:color="auto"/>
                                                                        <w:bottom w:val="none" w:sz="0" w:space="0" w:color="auto"/>
                                                                        <w:right w:val="none" w:sz="0" w:space="0" w:color="auto"/>
                                                                      </w:divBdr>
                                                                      <w:divsChild>
                                                                        <w:div w:id="1530096360">
                                                                          <w:marLeft w:val="0"/>
                                                                          <w:marRight w:val="0"/>
                                                                          <w:marTop w:val="96"/>
                                                                          <w:marBottom w:val="0"/>
                                                                          <w:divBdr>
                                                                            <w:top w:val="none" w:sz="0" w:space="0" w:color="auto"/>
                                                                            <w:left w:val="none" w:sz="0" w:space="0" w:color="auto"/>
                                                                            <w:bottom w:val="none" w:sz="0" w:space="0" w:color="auto"/>
                                                                            <w:right w:val="none" w:sz="0" w:space="0" w:color="auto"/>
                                                                          </w:divBdr>
                                                                          <w:divsChild>
                                                                            <w:div w:id="1587835154">
                                                                              <w:marLeft w:val="0"/>
                                                                              <w:marRight w:val="0"/>
                                                                              <w:marTop w:val="72"/>
                                                                              <w:marBottom w:val="0"/>
                                                                              <w:divBdr>
                                                                                <w:top w:val="none" w:sz="0" w:space="0" w:color="auto"/>
                                                                                <w:left w:val="none" w:sz="0" w:space="0" w:color="auto"/>
                                                                                <w:bottom w:val="none" w:sz="0" w:space="0" w:color="auto"/>
                                                                                <w:right w:val="none" w:sz="0" w:space="0" w:color="auto"/>
                                                                              </w:divBdr>
                                                                              <w:divsChild>
                                                                                <w:div w:id="1480534652">
                                                                                  <w:marLeft w:val="0"/>
                                                                                  <w:marRight w:val="0"/>
                                                                                  <w:marTop w:val="0"/>
                                                                                  <w:marBottom w:val="0"/>
                                                                                  <w:divBdr>
                                                                                    <w:top w:val="none" w:sz="0" w:space="0" w:color="auto"/>
                                                                                    <w:left w:val="none" w:sz="0" w:space="0" w:color="auto"/>
                                                                                    <w:bottom w:val="none" w:sz="0" w:space="0" w:color="auto"/>
                                                                                    <w:right w:val="none" w:sz="0" w:space="0" w:color="auto"/>
                                                                                  </w:divBdr>
                                                                                  <w:divsChild>
                                                                                    <w:div w:id="13884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6036">
      <w:bodyDiv w:val="1"/>
      <w:marLeft w:val="0"/>
      <w:marRight w:val="0"/>
      <w:marTop w:val="0"/>
      <w:marBottom w:val="0"/>
      <w:divBdr>
        <w:top w:val="none" w:sz="0" w:space="0" w:color="auto"/>
        <w:left w:val="none" w:sz="0" w:space="0" w:color="auto"/>
        <w:bottom w:val="none" w:sz="0" w:space="0" w:color="auto"/>
        <w:right w:val="none" w:sz="0" w:space="0" w:color="auto"/>
      </w:divBdr>
      <w:divsChild>
        <w:div w:id="1913855163">
          <w:marLeft w:val="0"/>
          <w:marRight w:val="0"/>
          <w:marTop w:val="0"/>
          <w:marBottom w:val="0"/>
          <w:divBdr>
            <w:top w:val="none" w:sz="0" w:space="0" w:color="auto"/>
            <w:left w:val="none" w:sz="0" w:space="0" w:color="auto"/>
            <w:bottom w:val="none" w:sz="0" w:space="0" w:color="auto"/>
            <w:right w:val="none" w:sz="0" w:space="0" w:color="auto"/>
          </w:divBdr>
          <w:divsChild>
            <w:div w:id="481771781">
              <w:marLeft w:val="0"/>
              <w:marRight w:val="0"/>
              <w:marTop w:val="0"/>
              <w:marBottom w:val="0"/>
              <w:divBdr>
                <w:top w:val="none" w:sz="0" w:space="0" w:color="auto"/>
                <w:left w:val="none" w:sz="0" w:space="0" w:color="auto"/>
                <w:bottom w:val="none" w:sz="0" w:space="0" w:color="auto"/>
                <w:right w:val="none" w:sz="0" w:space="0" w:color="auto"/>
              </w:divBdr>
              <w:divsChild>
                <w:div w:id="709843782">
                  <w:marLeft w:val="0"/>
                  <w:marRight w:val="0"/>
                  <w:marTop w:val="0"/>
                  <w:marBottom w:val="0"/>
                  <w:divBdr>
                    <w:top w:val="none" w:sz="0" w:space="0" w:color="auto"/>
                    <w:left w:val="none" w:sz="0" w:space="0" w:color="auto"/>
                    <w:bottom w:val="none" w:sz="0" w:space="0" w:color="auto"/>
                    <w:right w:val="none" w:sz="0" w:space="0" w:color="auto"/>
                  </w:divBdr>
                  <w:divsChild>
                    <w:div w:id="685324390">
                      <w:marLeft w:val="0"/>
                      <w:marRight w:val="0"/>
                      <w:marTop w:val="0"/>
                      <w:marBottom w:val="0"/>
                      <w:divBdr>
                        <w:top w:val="none" w:sz="0" w:space="0" w:color="auto"/>
                        <w:left w:val="none" w:sz="0" w:space="0" w:color="auto"/>
                        <w:bottom w:val="none" w:sz="0" w:space="0" w:color="auto"/>
                        <w:right w:val="none" w:sz="0" w:space="0" w:color="auto"/>
                      </w:divBdr>
                      <w:divsChild>
                        <w:div w:id="2100909386">
                          <w:marLeft w:val="2325"/>
                          <w:marRight w:val="0"/>
                          <w:marTop w:val="0"/>
                          <w:marBottom w:val="0"/>
                          <w:divBdr>
                            <w:top w:val="none" w:sz="0" w:space="0" w:color="auto"/>
                            <w:left w:val="none" w:sz="0" w:space="0" w:color="auto"/>
                            <w:bottom w:val="none" w:sz="0" w:space="0" w:color="auto"/>
                            <w:right w:val="none" w:sz="0" w:space="0" w:color="auto"/>
                          </w:divBdr>
                          <w:divsChild>
                            <w:div w:id="1205606625">
                              <w:marLeft w:val="0"/>
                              <w:marRight w:val="0"/>
                              <w:marTop w:val="0"/>
                              <w:marBottom w:val="0"/>
                              <w:divBdr>
                                <w:top w:val="none" w:sz="0" w:space="0" w:color="auto"/>
                                <w:left w:val="none" w:sz="0" w:space="0" w:color="auto"/>
                                <w:bottom w:val="none" w:sz="0" w:space="0" w:color="auto"/>
                                <w:right w:val="none" w:sz="0" w:space="0" w:color="auto"/>
                              </w:divBdr>
                              <w:divsChild>
                                <w:div w:id="1791781040">
                                  <w:marLeft w:val="0"/>
                                  <w:marRight w:val="0"/>
                                  <w:marTop w:val="0"/>
                                  <w:marBottom w:val="0"/>
                                  <w:divBdr>
                                    <w:top w:val="none" w:sz="0" w:space="0" w:color="auto"/>
                                    <w:left w:val="none" w:sz="0" w:space="0" w:color="auto"/>
                                    <w:bottom w:val="none" w:sz="0" w:space="0" w:color="auto"/>
                                    <w:right w:val="none" w:sz="0" w:space="0" w:color="auto"/>
                                  </w:divBdr>
                                  <w:divsChild>
                                    <w:div w:id="1802385264">
                                      <w:marLeft w:val="0"/>
                                      <w:marRight w:val="0"/>
                                      <w:marTop w:val="0"/>
                                      <w:marBottom w:val="0"/>
                                      <w:divBdr>
                                        <w:top w:val="none" w:sz="0" w:space="0" w:color="auto"/>
                                        <w:left w:val="none" w:sz="0" w:space="0" w:color="auto"/>
                                        <w:bottom w:val="none" w:sz="0" w:space="0" w:color="auto"/>
                                        <w:right w:val="none" w:sz="0" w:space="0" w:color="auto"/>
                                      </w:divBdr>
                                      <w:divsChild>
                                        <w:div w:id="1479960299">
                                          <w:marLeft w:val="480"/>
                                          <w:marRight w:val="0"/>
                                          <w:marTop w:val="0"/>
                                          <w:marBottom w:val="0"/>
                                          <w:divBdr>
                                            <w:top w:val="none" w:sz="0" w:space="0" w:color="auto"/>
                                            <w:left w:val="none" w:sz="0" w:space="0" w:color="auto"/>
                                            <w:bottom w:val="none" w:sz="0" w:space="0" w:color="auto"/>
                                            <w:right w:val="none" w:sz="0" w:space="0" w:color="auto"/>
                                          </w:divBdr>
                                          <w:divsChild>
                                            <w:div w:id="1408500365">
                                              <w:marLeft w:val="0"/>
                                              <w:marRight w:val="0"/>
                                              <w:marTop w:val="0"/>
                                              <w:marBottom w:val="0"/>
                                              <w:divBdr>
                                                <w:top w:val="none" w:sz="0" w:space="0" w:color="auto"/>
                                                <w:left w:val="none" w:sz="0" w:space="0" w:color="auto"/>
                                                <w:bottom w:val="none" w:sz="0" w:space="0" w:color="auto"/>
                                                <w:right w:val="none" w:sz="0" w:space="0" w:color="auto"/>
                                              </w:divBdr>
                                              <w:divsChild>
                                                <w:div w:id="1371760499">
                                                  <w:marLeft w:val="0"/>
                                                  <w:marRight w:val="0"/>
                                                  <w:marTop w:val="0"/>
                                                  <w:marBottom w:val="0"/>
                                                  <w:divBdr>
                                                    <w:top w:val="none" w:sz="0" w:space="0" w:color="auto"/>
                                                    <w:left w:val="none" w:sz="0" w:space="0" w:color="auto"/>
                                                    <w:bottom w:val="none" w:sz="0" w:space="0" w:color="auto"/>
                                                    <w:right w:val="none" w:sz="0" w:space="0" w:color="auto"/>
                                                  </w:divBdr>
                                                  <w:divsChild>
                                                    <w:div w:id="1370883231">
                                                      <w:marLeft w:val="0"/>
                                                      <w:marRight w:val="0"/>
                                                      <w:marTop w:val="0"/>
                                                      <w:marBottom w:val="0"/>
                                                      <w:divBdr>
                                                        <w:top w:val="none" w:sz="0" w:space="0" w:color="auto"/>
                                                        <w:left w:val="none" w:sz="0" w:space="0" w:color="auto"/>
                                                        <w:bottom w:val="none" w:sz="0" w:space="0" w:color="auto"/>
                                                        <w:right w:val="none" w:sz="0" w:space="0" w:color="auto"/>
                                                      </w:divBdr>
                                                      <w:divsChild>
                                                        <w:div w:id="845940949">
                                                          <w:marLeft w:val="0"/>
                                                          <w:marRight w:val="0"/>
                                                          <w:marTop w:val="0"/>
                                                          <w:marBottom w:val="0"/>
                                                          <w:divBdr>
                                                            <w:top w:val="none" w:sz="0" w:space="0" w:color="auto"/>
                                                            <w:left w:val="none" w:sz="0" w:space="0" w:color="auto"/>
                                                            <w:bottom w:val="none" w:sz="0" w:space="0" w:color="auto"/>
                                                            <w:right w:val="none" w:sz="0" w:space="0" w:color="auto"/>
                                                          </w:divBdr>
                                                          <w:divsChild>
                                                            <w:div w:id="137577007">
                                                              <w:marLeft w:val="0"/>
                                                              <w:marRight w:val="0"/>
                                                              <w:marTop w:val="0"/>
                                                              <w:marBottom w:val="0"/>
                                                              <w:divBdr>
                                                                <w:top w:val="none" w:sz="0" w:space="0" w:color="auto"/>
                                                                <w:left w:val="none" w:sz="0" w:space="0" w:color="auto"/>
                                                                <w:bottom w:val="none" w:sz="0" w:space="0" w:color="auto"/>
                                                                <w:right w:val="none" w:sz="0" w:space="0" w:color="auto"/>
                                                              </w:divBdr>
                                                              <w:divsChild>
                                                                <w:div w:id="560288167">
                                                                  <w:marLeft w:val="0"/>
                                                                  <w:marRight w:val="0"/>
                                                                  <w:marTop w:val="0"/>
                                                                  <w:marBottom w:val="0"/>
                                                                  <w:divBdr>
                                                                    <w:top w:val="none" w:sz="0" w:space="0" w:color="auto"/>
                                                                    <w:left w:val="none" w:sz="0" w:space="0" w:color="auto"/>
                                                                    <w:bottom w:val="none" w:sz="0" w:space="0" w:color="auto"/>
                                                                    <w:right w:val="none" w:sz="0" w:space="0" w:color="auto"/>
                                                                  </w:divBdr>
                                                                  <w:divsChild>
                                                                    <w:div w:id="449207403">
                                                                      <w:marLeft w:val="0"/>
                                                                      <w:marRight w:val="0"/>
                                                                      <w:marTop w:val="0"/>
                                                                      <w:marBottom w:val="0"/>
                                                                      <w:divBdr>
                                                                        <w:top w:val="none" w:sz="0" w:space="0" w:color="auto"/>
                                                                        <w:left w:val="none" w:sz="0" w:space="0" w:color="auto"/>
                                                                        <w:bottom w:val="none" w:sz="0" w:space="0" w:color="auto"/>
                                                                        <w:right w:val="none" w:sz="0" w:space="0" w:color="auto"/>
                                                                      </w:divBdr>
                                                                      <w:divsChild>
                                                                        <w:div w:id="1479304003">
                                                                          <w:marLeft w:val="0"/>
                                                                          <w:marRight w:val="0"/>
                                                                          <w:marTop w:val="96"/>
                                                                          <w:marBottom w:val="0"/>
                                                                          <w:divBdr>
                                                                            <w:top w:val="none" w:sz="0" w:space="0" w:color="auto"/>
                                                                            <w:left w:val="none" w:sz="0" w:space="0" w:color="auto"/>
                                                                            <w:bottom w:val="none" w:sz="0" w:space="0" w:color="auto"/>
                                                                            <w:right w:val="none" w:sz="0" w:space="0" w:color="auto"/>
                                                                          </w:divBdr>
                                                                          <w:divsChild>
                                                                            <w:div w:id="1215627950">
                                                                              <w:marLeft w:val="0"/>
                                                                              <w:marRight w:val="0"/>
                                                                              <w:marTop w:val="72"/>
                                                                              <w:marBottom w:val="0"/>
                                                                              <w:divBdr>
                                                                                <w:top w:val="none" w:sz="0" w:space="0" w:color="auto"/>
                                                                                <w:left w:val="none" w:sz="0" w:space="0" w:color="auto"/>
                                                                                <w:bottom w:val="none" w:sz="0" w:space="0" w:color="auto"/>
                                                                                <w:right w:val="none" w:sz="0" w:space="0" w:color="auto"/>
                                                                              </w:divBdr>
                                                                              <w:divsChild>
                                                                                <w:div w:id="1774283458">
                                                                                  <w:marLeft w:val="0"/>
                                                                                  <w:marRight w:val="0"/>
                                                                                  <w:marTop w:val="0"/>
                                                                                  <w:marBottom w:val="0"/>
                                                                                  <w:divBdr>
                                                                                    <w:top w:val="none" w:sz="0" w:space="0" w:color="auto"/>
                                                                                    <w:left w:val="none" w:sz="0" w:space="0" w:color="auto"/>
                                                                                    <w:bottom w:val="none" w:sz="0" w:space="0" w:color="auto"/>
                                                                                    <w:right w:val="none" w:sz="0" w:space="0" w:color="auto"/>
                                                                                  </w:divBdr>
                                                                                  <w:divsChild>
                                                                                    <w:div w:id="5997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519466">
      <w:bodyDiv w:val="1"/>
      <w:marLeft w:val="0"/>
      <w:marRight w:val="0"/>
      <w:marTop w:val="0"/>
      <w:marBottom w:val="0"/>
      <w:divBdr>
        <w:top w:val="none" w:sz="0" w:space="0" w:color="auto"/>
        <w:left w:val="none" w:sz="0" w:space="0" w:color="auto"/>
        <w:bottom w:val="none" w:sz="0" w:space="0" w:color="auto"/>
        <w:right w:val="none" w:sz="0" w:space="0" w:color="auto"/>
      </w:divBdr>
      <w:divsChild>
        <w:div w:id="746728910">
          <w:marLeft w:val="0"/>
          <w:marRight w:val="0"/>
          <w:marTop w:val="0"/>
          <w:marBottom w:val="0"/>
          <w:divBdr>
            <w:top w:val="none" w:sz="0" w:space="0" w:color="auto"/>
            <w:left w:val="none" w:sz="0" w:space="0" w:color="auto"/>
            <w:bottom w:val="none" w:sz="0" w:space="0" w:color="auto"/>
            <w:right w:val="none" w:sz="0" w:space="0" w:color="auto"/>
          </w:divBdr>
          <w:divsChild>
            <w:div w:id="2118714736">
              <w:marLeft w:val="0"/>
              <w:marRight w:val="0"/>
              <w:marTop w:val="0"/>
              <w:marBottom w:val="0"/>
              <w:divBdr>
                <w:top w:val="none" w:sz="0" w:space="0" w:color="auto"/>
                <w:left w:val="none" w:sz="0" w:space="0" w:color="auto"/>
                <w:bottom w:val="none" w:sz="0" w:space="0" w:color="auto"/>
                <w:right w:val="none" w:sz="0" w:space="0" w:color="auto"/>
              </w:divBdr>
              <w:divsChild>
                <w:div w:id="315456087">
                  <w:marLeft w:val="0"/>
                  <w:marRight w:val="0"/>
                  <w:marTop w:val="0"/>
                  <w:marBottom w:val="0"/>
                  <w:divBdr>
                    <w:top w:val="none" w:sz="0" w:space="0" w:color="auto"/>
                    <w:left w:val="none" w:sz="0" w:space="0" w:color="auto"/>
                    <w:bottom w:val="none" w:sz="0" w:space="0" w:color="auto"/>
                    <w:right w:val="none" w:sz="0" w:space="0" w:color="auto"/>
                  </w:divBdr>
                  <w:divsChild>
                    <w:div w:id="68692538">
                      <w:marLeft w:val="0"/>
                      <w:marRight w:val="0"/>
                      <w:marTop w:val="0"/>
                      <w:marBottom w:val="0"/>
                      <w:divBdr>
                        <w:top w:val="none" w:sz="0" w:space="0" w:color="auto"/>
                        <w:left w:val="none" w:sz="0" w:space="0" w:color="auto"/>
                        <w:bottom w:val="none" w:sz="0" w:space="0" w:color="auto"/>
                        <w:right w:val="none" w:sz="0" w:space="0" w:color="auto"/>
                      </w:divBdr>
                      <w:divsChild>
                        <w:div w:id="1262571612">
                          <w:marLeft w:val="2325"/>
                          <w:marRight w:val="0"/>
                          <w:marTop w:val="0"/>
                          <w:marBottom w:val="0"/>
                          <w:divBdr>
                            <w:top w:val="none" w:sz="0" w:space="0" w:color="auto"/>
                            <w:left w:val="none" w:sz="0" w:space="0" w:color="auto"/>
                            <w:bottom w:val="none" w:sz="0" w:space="0" w:color="auto"/>
                            <w:right w:val="none" w:sz="0" w:space="0" w:color="auto"/>
                          </w:divBdr>
                          <w:divsChild>
                            <w:div w:id="981497382">
                              <w:marLeft w:val="0"/>
                              <w:marRight w:val="0"/>
                              <w:marTop w:val="0"/>
                              <w:marBottom w:val="0"/>
                              <w:divBdr>
                                <w:top w:val="none" w:sz="0" w:space="0" w:color="auto"/>
                                <w:left w:val="none" w:sz="0" w:space="0" w:color="auto"/>
                                <w:bottom w:val="none" w:sz="0" w:space="0" w:color="auto"/>
                                <w:right w:val="none" w:sz="0" w:space="0" w:color="auto"/>
                              </w:divBdr>
                              <w:divsChild>
                                <w:div w:id="1876648358">
                                  <w:marLeft w:val="0"/>
                                  <w:marRight w:val="0"/>
                                  <w:marTop w:val="0"/>
                                  <w:marBottom w:val="0"/>
                                  <w:divBdr>
                                    <w:top w:val="none" w:sz="0" w:space="0" w:color="auto"/>
                                    <w:left w:val="none" w:sz="0" w:space="0" w:color="auto"/>
                                    <w:bottom w:val="none" w:sz="0" w:space="0" w:color="auto"/>
                                    <w:right w:val="none" w:sz="0" w:space="0" w:color="auto"/>
                                  </w:divBdr>
                                  <w:divsChild>
                                    <w:div w:id="1594627847">
                                      <w:marLeft w:val="0"/>
                                      <w:marRight w:val="0"/>
                                      <w:marTop w:val="0"/>
                                      <w:marBottom w:val="0"/>
                                      <w:divBdr>
                                        <w:top w:val="none" w:sz="0" w:space="0" w:color="auto"/>
                                        <w:left w:val="none" w:sz="0" w:space="0" w:color="auto"/>
                                        <w:bottom w:val="none" w:sz="0" w:space="0" w:color="auto"/>
                                        <w:right w:val="none" w:sz="0" w:space="0" w:color="auto"/>
                                      </w:divBdr>
                                      <w:divsChild>
                                        <w:div w:id="1450204075">
                                          <w:marLeft w:val="480"/>
                                          <w:marRight w:val="0"/>
                                          <w:marTop w:val="0"/>
                                          <w:marBottom w:val="0"/>
                                          <w:divBdr>
                                            <w:top w:val="none" w:sz="0" w:space="0" w:color="auto"/>
                                            <w:left w:val="none" w:sz="0" w:space="0" w:color="auto"/>
                                            <w:bottom w:val="none" w:sz="0" w:space="0" w:color="auto"/>
                                            <w:right w:val="none" w:sz="0" w:space="0" w:color="auto"/>
                                          </w:divBdr>
                                          <w:divsChild>
                                            <w:div w:id="1609004079">
                                              <w:marLeft w:val="0"/>
                                              <w:marRight w:val="0"/>
                                              <w:marTop w:val="0"/>
                                              <w:marBottom w:val="0"/>
                                              <w:divBdr>
                                                <w:top w:val="none" w:sz="0" w:space="0" w:color="auto"/>
                                                <w:left w:val="none" w:sz="0" w:space="0" w:color="auto"/>
                                                <w:bottom w:val="none" w:sz="0" w:space="0" w:color="auto"/>
                                                <w:right w:val="none" w:sz="0" w:space="0" w:color="auto"/>
                                              </w:divBdr>
                                              <w:divsChild>
                                                <w:div w:id="208953517">
                                                  <w:marLeft w:val="0"/>
                                                  <w:marRight w:val="0"/>
                                                  <w:marTop w:val="0"/>
                                                  <w:marBottom w:val="0"/>
                                                  <w:divBdr>
                                                    <w:top w:val="none" w:sz="0" w:space="0" w:color="auto"/>
                                                    <w:left w:val="none" w:sz="0" w:space="0" w:color="auto"/>
                                                    <w:bottom w:val="none" w:sz="0" w:space="0" w:color="auto"/>
                                                    <w:right w:val="none" w:sz="0" w:space="0" w:color="auto"/>
                                                  </w:divBdr>
                                                  <w:divsChild>
                                                    <w:div w:id="1028333167">
                                                      <w:marLeft w:val="0"/>
                                                      <w:marRight w:val="0"/>
                                                      <w:marTop w:val="0"/>
                                                      <w:marBottom w:val="0"/>
                                                      <w:divBdr>
                                                        <w:top w:val="none" w:sz="0" w:space="0" w:color="auto"/>
                                                        <w:left w:val="none" w:sz="0" w:space="0" w:color="auto"/>
                                                        <w:bottom w:val="none" w:sz="0" w:space="0" w:color="auto"/>
                                                        <w:right w:val="none" w:sz="0" w:space="0" w:color="auto"/>
                                                      </w:divBdr>
                                                      <w:divsChild>
                                                        <w:div w:id="868378759">
                                                          <w:marLeft w:val="0"/>
                                                          <w:marRight w:val="0"/>
                                                          <w:marTop w:val="0"/>
                                                          <w:marBottom w:val="0"/>
                                                          <w:divBdr>
                                                            <w:top w:val="none" w:sz="0" w:space="0" w:color="auto"/>
                                                            <w:left w:val="none" w:sz="0" w:space="0" w:color="auto"/>
                                                            <w:bottom w:val="none" w:sz="0" w:space="0" w:color="auto"/>
                                                            <w:right w:val="none" w:sz="0" w:space="0" w:color="auto"/>
                                                          </w:divBdr>
                                                          <w:divsChild>
                                                            <w:div w:id="1346709241">
                                                              <w:marLeft w:val="0"/>
                                                              <w:marRight w:val="0"/>
                                                              <w:marTop w:val="0"/>
                                                              <w:marBottom w:val="0"/>
                                                              <w:divBdr>
                                                                <w:top w:val="none" w:sz="0" w:space="0" w:color="auto"/>
                                                                <w:left w:val="none" w:sz="0" w:space="0" w:color="auto"/>
                                                                <w:bottom w:val="none" w:sz="0" w:space="0" w:color="auto"/>
                                                                <w:right w:val="none" w:sz="0" w:space="0" w:color="auto"/>
                                                              </w:divBdr>
                                                              <w:divsChild>
                                                                <w:div w:id="67503477">
                                                                  <w:marLeft w:val="0"/>
                                                                  <w:marRight w:val="0"/>
                                                                  <w:marTop w:val="0"/>
                                                                  <w:marBottom w:val="0"/>
                                                                  <w:divBdr>
                                                                    <w:top w:val="none" w:sz="0" w:space="0" w:color="auto"/>
                                                                    <w:left w:val="none" w:sz="0" w:space="0" w:color="auto"/>
                                                                    <w:bottom w:val="none" w:sz="0" w:space="0" w:color="auto"/>
                                                                    <w:right w:val="none" w:sz="0" w:space="0" w:color="auto"/>
                                                                  </w:divBdr>
                                                                  <w:divsChild>
                                                                    <w:div w:id="1636790500">
                                                                      <w:marLeft w:val="0"/>
                                                                      <w:marRight w:val="0"/>
                                                                      <w:marTop w:val="0"/>
                                                                      <w:marBottom w:val="0"/>
                                                                      <w:divBdr>
                                                                        <w:top w:val="none" w:sz="0" w:space="0" w:color="auto"/>
                                                                        <w:left w:val="none" w:sz="0" w:space="0" w:color="auto"/>
                                                                        <w:bottom w:val="none" w:sz="0" w:space="0" w:color="auto"/>
                                                                        <w:right w:val="none" w:sz="0" w:space="0" w:color="auto"/>
                                                                      </w:divBdr>
                                                                      <w:divsChild>
                                                                        <w:div w:id="1795296529">
                                                                          <w:marLeft w:val="0"/>
                                                                          <w:marRight w:val="0"/>
                                                                          <w:marTop w:val="96"/>
                                                                          <w:marBottom w:val="0"/>
                                                                          <w:divBdr>
                                                                            <w:top w:val="none" w:sz="0" w:space="0" w:color="auto"/>
                                                                            <w:left w:val="none" w:sz="0" w:space="0" w:color="auto"/>
                                                                            <w:bottom w:val="none" w:sz="0" w:space="0" w:color="auto"/>
                                                                            <w:right w:val="none" w:sz="0" w:space="0" w:color="auto"/>
                                                                          </w:divBdr>
                                                                          <w:divsChild>
                                                                            <w:div w:id="395401328">
                                                                              <w:marLeft w:val="0"/>
                                                                              <w:marRight w:val="0"/>
                                                                              <w:marTop w:val="72"/>
                                                                              <w:marBottom w:val="0"/>
                                                                              <w:divBdr>
                                                                                <w:top w:val="none" w:sz="0" w:space="0" w:color="auto"/>
                                                                                <w:left w:val="none" w:sz="0" w:space="0" w:color="auto"/>
                                                                                <w:bottom w:val="none" w:sz="0" w:space="0" w:color="auto"/>
                                                                                <w:right w:val="none" w:sz="0" w:space="0" w:color="auto"/>
                                                                              </w:divBdr>
                                                                              <w:divsChild>
                                                                                <w:div w:id="1770927755">
                                                                                  <w:marLeft w:val="0"/>
                                                                                  <w:marRight w:val="0"/>
                                                                                  <w:marTop w:val="0"/>
                                                                                  <w:marBottom w:val="0"/>
                                                                                  <w:divBdr>
                                                                                    <w:top w:val="none" w:sz="0" w:space="0" w:color="auto"/>
                                                                                    <w:left w:val="none" w:sz="0" w:space="0" w:color="auto"/>
                                                                                    <w:bottom w:val="none" w:sz="0" w:space="0" w:color="auto"/>
                                                                                    <w:right w:val="none" w:sz="0" w:space="0" w:color="auto"/>
                                                                                  </w:divBdr>
                                                                                  <w:divsChild>
                                                                                    <w:div w:id="20116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397305">
      <w:bodyDiv w:val="1"/>
      <w:marLeft w:val="0"/>
      <w:marRight w:val="0"/>
      <w:marTop w:val="0"/>
      <w:marBottom w:val="0"/>
      <w:divBdr>
        <w:top w:val="none" w:sz="0" w:space="0" w:color="auto"/>
        <w:left w:val="none" w:sz="0" w:space="0" w:color="auto"/>
        <w:bottom w:val="none" w:sz="0" w:space="0" w:color="auto"/>
        <w:right w:val="none" w:sz="0" w:space="0" w:color="auto"/>
      </w:divBdr>
      <w:divsChild>
        <w:div w:id="1063867801">
          <w:marLeft w:val="0"/>
          <w:marRight w:val="0"/>
          <w:marTop w:val="0"/>
          <w:marBottom w:val="0"/>
          <w:divBdr>
            <w:top w:val="none" w:sz="0" w:space="0" w:color="auto"/>
            <w:left w:val="none" w:sz="0" w:space="0" w:color="auto"/>
            <w:bottom w:val="none" w:sz="0" w:space="0" w:color="auto"/>
            <w:right w:val="none" w:sz="0" w:space="0" w:color="auto"/>
          </w:divBdr>
          <w:divsChild>
            <w:div w:id="849564766">
              <w:marLeft w:val="0"/>
              <w:marRight w:val="0"/>
              <w:marTop w:val="0"/>
              <w:marBottom w:val="0"/>
              <w:divBdr>
                <w:top w:val="none" w:sz="0" w:space="0" w:color="auto"/>
                <w:left w:val="none" w:sz="0" w:space="0" w:color="auto"/>
                <w:bottom w:val="none" w:sz="0" w:space="0" w:color="auto"/>
                <w:right w:val="none" w:sz="0" w:space="0" w:color="auto"/>
              </w:divBdr>
              <w:divsChild>
                <w:div w:id="1973124857">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606274123">
                          <w:marLeft w:val="2325"/>
                          <w:marRight w:val="0"/>
                          <w:marTop w:val="0"/>
                          <w:marBottom w:val="0"/>
                          <w:divBdr>
                            <w:top w:val="none" w:sz="0" w:space="0" w:color="auto"/>
                            <w:left w:val="none" w:sz="0" w:space="0" w:color="auto"/>
                            <w:bottom w:val="none" w:sz="0" w:space="0" w:color="auto"/>
                            <w:right w:val="none" w:sz="0" w:space="0" w:color="auto"/>
                          </w:divBdr>
                          <w:divsChild>
                            <w:div w:id="841430501">
                              <w:marLeft w:val="0"/>
                              <w:marRight w:val="0"/>
                              <w:marTop w:val="0"/>
                              <w:marBottom w:val="0"/>
                              <w:divBdr>
                                <w:top w:val="none" w:sz="0" w:space="0" w:color="auto"/>
                                <w:left w:val="none" w:sz="0" w:space="0" w:color="auto"/>
                                <w:bottom w:val="none" w:sz="0" w:space="0" w:color="auto"/>
                                <w:right w:val="none" w:sz="0" w:space="0" w:color="auto"/>
                              </w:divBdr>
                              <w:divsChild>
                                <w:div w:id="1029915797">
                                  <w:marLeft w:val="0"/>
                                  <w:marRight w:val="0"/>
                                  <w:marTop w:val="0"/>
                                  <w:marBottom w:val="0"/>
                                  <w:divBdr>
                                    <w:top w:val="none" w:sz="0" w:space="0" w:color="auto"/>
                                    <w:left w:val="none" w:sz="0" w:space="0" w:color="auto"/>
                                    <w:bottom w:val="none" w:sz="0" w:space="0" w:color="auto"/>
                                    <w:right w:val="none" w:sz="0" w:space="0" w:color="auto"/>
                                  </w:divBdr>
                                  <w:divsChild>
                                    <w:div w:id="435368898">
                                      <w:marLeft w:val="0"/>
                                      <w:marRight w:val="0"/>
                                      <w:marTop w:val="0"/>
                                      <w:marBottom w:val="0"/>
                                      <w:divBdr>
                                        <w:top w:val="none" w:sz="0" w:space="0" w:color="auto"/>
                                        <w:left w:val="none" w:sz="0" w:space="0" w:color="auto"/>
                                        <w:bottom w:val="none" w:sz="0" w:space="0" w:color="auto"/>
                                        <w:right w:val="none" w:sz="0" w:space="0" w:color="auto"/>
                                      </w:divBdr>
                                      <w:divsChild>
                                        <w:div w:id="1930846419">
                                          <w:marLeft w:val="480"/>
                                          <w:marRight w:val="0"/>
                                          <w:marTop w:val="0"/>
                                          <w:marBottom w:val="0"/>
                                          <w:divBdr>
                                            <w:top w:val="none" w:sz="0" w:space="0" w:color="auto"/>
                                            <w:left w:val="none" w:sz="0" w:space="0" w:color="auto"/>
                                            <w:bottom w:val="none" w:sz="0" w:space="0" w:color="auto"/>
                                            <w:right w:val="none" w:sz="0" w:space="0" w:color="auto"/>
                                          </w:divBdr>
                                          <w:divsChild>
                                            <w:div w:id="936448144">
                                              <w:marLeft w:val="0"/>
                                              <w:marRight w:val="0"/>
                                              <w:marTop w:val="0"/>
                                              <w:marBottom w:val="0"/>
                                              <w:divBdr>
                                                <w:top w:val="none" w:sz="0" w:space="0" w:color="auto"/>
                                                <w:left w:val="none" w:sz="0" w:space="0" w:color="auto"/>
                                                <w:bottom w:val="none" w:sz="0" w:space="0" w:color="auto"/>
                                                <w:right w:val="none" w:sz="0" w:space="0" w:color="auto"/>
                                              </w:divBdr>
                                              <w:divsChild>
                                                <w:div w:id="19822819">
                                                  <w:marLeft w:val="0"/>
                                                  <w:marRight w:val="0"/>
                                                  <w:marTop w:val="0"/>
                                                  <w:marBottom w:val="0"/>
                                                  <w:divBdr>
                                                    <w:top w:val="none" w:sz="0" w:space="0" w:color="auto"/>
                                                    <w:left w:val="none" w:sz="0" w:space="0" w:color="auto"/>
                                                    <w:bottom w:val="none" w:sz="0" w:space="0" w:color="auto"/>
                                                    <w:right w:val="none" w:sz="0" w:space="0" w:color="auto"/>
                                                  </w:divBdr>
                                                  <w:divsChild>
                                                    <w:div w:id="1912032838">
                                                      <w:marLeft w:val="0"/>
                                                      <w:marRight w:val="0"/>
                                                      <w:marTop w:val="0"/>
                                                      <w:marBottom w:val="0"/>
                                                      <w:divBdr>
                                                        <w:top w:val="none" w:sz="0" w:space="0" w:color="auto"/>
                                                        <w:left w:val="none" w:sz="0" w:space="0" w:color="auto"/>
                                                        <w:bottom w:val="none" w:sz="0" w:space="0" w:color="auto"/>
                                                        <w:right w:val="none" w:sz="0" w:space="0" w:color="auto"/>
                                                      </w:divBdr>
                                                      <w:divsChild>
                                                        <w:div w:id="491221316">
                                                          <w:marLeft w:val="0"/>
                                                          <w:marRight w:val="0"/>
                                                          <w:marTop w:val="0"/>
                                                          <w:marBottom w:val="0"/>
                                                          <w:divBdr>
                                                            <w:top w:val="none" w:sz="0" w:space="0" w:color="auto"/>
                                                            <w:left w:val="none" w:sz="0" w:space="0" w:color="auto"/>
                                                            <w:bottom w:val="none" w:sz="0" w:space="0" w:color="auto"/>
                                                            <w:right w:val="none" w:sz="0" w:space="0" w:color="auto"/>
                                                          </w:divBdr>
                                                          <w:divsChild>
                                                            <w:div w:id="1898394485">
                                                              <w:marLeft w:val="0"/>
                                                              <w:marRight w:val="0"/>
                                                              <w:marTop w:val="0"/>
                                                              <w:marBottom w:val="0"/>
                                                              <w:divBdr>
                                                                <w:top w:val="none" w:sz="0" w:space="0" w:color="auto"/>
                                                                <w:left w:val="none" w:sz="0" w:space="0" w:color="auto"/>
                                                                <w:bottom w:val="none" w:sz="0" w:space="0" w:color="auto"/>
                                                                <w:right w:val="none" w:sz="0" w:space="0" w:color="auto"/>
                                                              </w:divBdr>
                                                              <w:divsChild>
                                                                <w:div w:id="936864815">
                                                                  <w:marLeft w:val="0"/>
                                                                  <w:marRight w:val="0"/>
                                                                  <w:marTop w:val="0"/>
                                                                  <w:marBottom w:val="0"/>
                                                                  <w:divBdr>
                                                                    <w:top w:val="none" w:sz="0" w:space="0" w:color="auto"/>
                                                                    <w:left w:val="none" w:sz="0" w:space="0" w:color="auto"/>
                                                                    <w:bottom w:val="none" w:sz="0" w:space="0" w:color="auto"/>
                                                                    <w:right w:val="none" w:sz="0" w:space="0" w:color="auto"/>
                                                                  </w:divBdr>
                                                                  <w:divsChild>
                                                                    <w:div w:id="1542009961">
                                                                      <w:marLeft w:val="0"/>
                                                                      <w:marRight w:val="0"/>
                                                                      <w:marTop w:val="0"/>
                                                                      <w:marBottom w:val="0"/>
                                                                      <w:divBdr>
                                                                        <w:top w:val="none" w:sz="0" w:space="0" w:color="auto"/>
                                                                        <w:left w:val="none" w:sz="0" w:space="0" w:color="auto"/>
                                                                        <w:bottom w:val="none" w:sz="0" w:space="0" w:color="auto"/>
                                                                        <w:right w:val="none" w:sz="0" w:space="0" w:color="auto"/>
                                                                      </w:divBdr>
                                                                      <w:divsChild>
                                                                        <w:div w:id="1735157149">
                                                                          <w:marLeft w:val="0"/>
                                                                          <w:marRight w:val="0"/>
                                                                          <w:marTop w:val="96"/>
                                                                          <w:marBottom w:val="0"/>
                                                                          <w:divBdr>
                                                                            <w:top w:val="none" w:sz="0" w:space="0" w:color="auto"/>
                                                                            <w:left w:val="none" w:sz="0" w:space="0" w:color="auto"/>
                                                                            <w:bottom w:val="none" w:sz="0" w:space="0" w:color="auto"/>
                                                                            <w:right w:val="none" w:sz="0" w:space="0" w:color="auto"/>
                                                                          </w:divBdr>
                                                                          <w:divsChild>
                                                                            <w:div w:id="2039695284">
                                                                              <w:marLeft w:val="0"/>
                                                                              <w:marRight w:val="0"/>
                                                                              <w:marTop w:val="72"/>
                                                                              <w:marBottom w:val="0"/>
                                                                              <w:divBdr>
                                                                                <w:top w:val="none" w:sz="0" w:space="0" w:color="auto"/>
                                                                                <w:left w:val="none" w:sz="0" w:space="0" w:color="auto"/>
                                                                                <w:bottom w:val="none" w:sz="0" w:space="0" w:color="auto"/>
                                                                                <w:right w:val="none" w:sz="0" w:space="0" w:color="auto"/>
                                                                              </w:divBdr>
                                                                              <w:divsChild>
                                                                                <w:div w:id="322897340">
                                                                                  <w:marLeft w:val="0"/>
                                                                                  <w:marRight w:val="0"/>
                                                                                  <w:marTop w:val="0"/>
                                                                                  <w:marBottom w:val="0"/>
                                                                                  <w:divBdr>
                                                                                    <w:top w:val="none" w:sz="0" w:space="0" w:color="auto"/>
                                                                                    <w:left w:val="none" w:sz="0" w:space="0" w:color="auto"/>
                                                                                    <w:bottom w:val="none" w:sz="0" w:space="0" w:color="auto"/>
                                                                                    <w:right w:val="none" w:sz="0" w:space="0" w:color="auto"/>
                                                                                  </w:divBdr>
                                                                                  <w:divsChild>
                                                                                    <w:div w:id="1812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61322">
      <w:bodyDiv w:val="1"/>
      <w:marLeft w:val="0"/>
      <w:marRight w:val="0"/>
      <w:marTop w:val="0"/>
      <w:marBottom w:val="0"/>
      <w:divBdr>
        <w:top w:val="none" w:sz="0" w:space="0" w:color="auto"/>
        <w:left w:val="none" w:sz="0" w:space="0" w:color="auto"/>
        <w:bottom w:val="none" w:sz="0" w:space="0" w:color="auto"/>
        <w:right w:val="none" w:sz="0" w:space="0" w:color="auto"/>
      </w:divBdr>
      <w:divsChild>
        <w:div w:id="1749693940">
          <w:marLeft w:val="0"/>
          <w:marRight w:val="0"/>
          <w:marTop w:val="0"/>
          <w:marBottom w:val="0"/>
          <w:divBdr>
            <w:top w:val="none" w:sz="0" w:space="0" w:color="auto"/>
            <w:left w:val="none" w:sz="0" w:space="0" w:color="auto"/>
            <w:bottom w:val="none" w:sz="0" w:space="0" w:color="auto"/>
            <w:right w:val="none" w:sz="0" w:space="0" w:color="auto"/>
          </w:divBdr>
          <w:divsChild>
            <w:div w:id="724646819">
              <w:marLeft w:val="0"/>
              <w:marRight w:val="0"/>
              <w:marTop w:val="0"/>
              <w:marBottom w:val="0"/>
              <w:divBdr>
                <w:top w:val="none" w:sz="0" w:space="0" w:color="auto"/>
                <w:left w:val="none" w:sz="0" w:space="0" w:color="auto"/>
                <w:bottom w:val="none" w:sz="0" w:space="0" w:color="auto"/>
                <w:right w:val="none" w:sz="0" w:space="0" w:color="auto"/>
              </w:divBdr>
              <w:divsChild>
                <w:div w:id="328094687">
                  <w:marLeft w:val="0"/>
                  <w:marRight w:val="0"/>
                  <w:marTop w:val="0"/>
                  <w:marBottom w:val="0"/>
                  <w:divBdr>
                    <w:top w:val="none" w:sz="0" w:space="0" w:color="auto"/>
                    <w:left w:val="none" w:sz="0" w:space="0" w:color="auto"/>
                    <w:bottom w:val="none" w:sz="0" w:space="0" w:color="auto"/>
                    <w:right w:val="none" w:sz="0" w:space="0" w:color="auto"/>
                  </w:divBdr>
                  <w:divsChild>
                    <w:div w:id="1711300105">
                      <w:marLeft w:val="0"/>
                      <w:marRight w:val="0"/>
                      <w:marTop w:val="0"/>
                      <w:marBottom w:val="0"/>
                      <w:divBdr>
                        <w:top w:val="none" w:sz="0" w:space="0" w:color="auto"/>
                        <w:left w:val="none" w:sz="0" w:space="0" w:color="auto"/>
                        <w:bottom w:val="none" w:sz="0" w:space="0" w:color="auto"/>
                        <w:right w:val="none" w:sz="0" w:space="0" w:color="auto"/>
                      </w:divBdr>
                      <w:divsChild>
                        <w:div w:id="629432186">
                          <w:marLeft w:val="2325"/>
                          <w:marRight w:val="0"/>
                          <w:marTop w:val="0"/>
                          <w:marBottom w:val="0"/>
                          <w:divBdr>
                            <w:top w:val="none" w:sz="0" w:space="0" w:color="auto"/>
                            <w:left w:val="none" w:sz="0" w:space="0" w:color="auto"/>
                            <w:bottom w:val="none" w:sz="0" w:space="0" w:color="auto"/>
                            <w:right w:val="none" w:sz="0" w:space="0" w:color="auto"/>
                          </w:divBdr>
                          <w:divsChild>
                            <w:div w:id="966350665">
                              <w:marLeft w:val="0"/>
                              <w:marRight w:val="0"/>
                              <w:marTop w:val="0"/>
                              <w:marBottom w:val="0"/>
                              <w:divBdr>
                                <w:top w:val="none" w:sz="0" w:space="0" w:color="auto"/>
                                <w:left w:val="none" w:sz="0" w:space="0" w:color="auto"/>
                                <w:bottom w:val="none" w:sz="0" w:space="0" w:color="auto"/>
                                <w:right w:val="none" w:sz="0" w:space="0" w:color="auto"/>
                              </w:divBdr>
                              <w:divsChild>
                                <w:div w:id="950091462">
                                  <w:marLeft w:val="0"/>
                                  <w:marRight w:val="0"/>
                                  <w:marTop w:val="0"/>
                                  <w:marBottom w:val="0"/>
                                  <w:divBdr>
                                    <w:top w:val="none" w:sz="0" w:space="0" w:color="auto"/>
                                    <w:left w:val="none" w:sz="0" w:space="0" w:color="auto"/>
                                    <w:bottom w:val="none" w:sz="0" w:space="0" w:color="auto"/>
                                    <w:right w:val="none" w:sz="0" w:space="0" w:color="auto"/>
                                  </w:divBdr>
                                  <w:divsChild>
                                    <w:div w:id="1636838698">
                                      <w:marLeft w:val="0"/>
                                      <w:marRight w:val="0"/>
                                      <w:marTop w:val="0"/>
                                      <w:marBottom w:val="0"/>
                                      <w:divBdr>
                                        <w:top w:val="none" w:sz="0" w:space="0" w:color="auto"/>
                                        <w:left w:val="none" w:sz="0" w:space="0" w:color="auto"/>
                                        <w:bottom w:val="none" w:sz="0" w:space="0" w:color="auto"/>
                                        <w:right w:val="none" w:sz="0" w:space="0" w:color="auto"/>
                                      </w:divBdr>
                                      <w:divsChild>
                                        <w:div w:id="839807944">
                                          <w:marLeft w:val="480"/>
                                          <w:marRight w:val="0"/>
                                          <w:marTop w:val="0"/>
                                          <w:marBottom w:val="0"/>
                                          <w:divBdr>
                                            <w:top w:val="none" w:sz="0" w:space="0" w:color="auto"/>
                                            <w:left w:val="none" w:sz="0" w:space="0" w:color="auto"/>
                                            <w:bottom w:val="none" w:sz="0" w:space="0" w:color="auto"/>
                                            <w:right w:val="none" w:sz="0" w:space="0" w:color="auto"/>
                                          </w:divBdr>
                                          <w:divsChild>
                                            <w:div w:id="2134128178">
                                              <w:marLeft w:val="0"/>
                                              <w:marRight w:val="0"/>
                                              <w:marTop w:val="0"/>
                                              <w:marBottom w:val="0"/>
                                              <w:divBdr>
                                                <w:top w:val="none" w:sz="0" w:space="0" w:color="auto"/>
                                                <w:left w:val="none" w:sz="0" w:space="0" w:color="auto"/>
                                                <w:bottom w:val="none" w:sz="0" w:space="0" w:color="auto"/>
                                                <w:right w:val="none" w:sz="0" w:space="0" w:color="auto"/>
                                              </w:divBdr>
                                              <w:divsChild>
                                                <w:div w:id="2140610659">
                                                  <w:marLeft w:val="0"/>
                                                  <w:marRight w:val="0"/>
                                                  <w:marTop w:val="0"/>
                                                  <w:marBottom w:val="0"/>
                                                  <w:divBdr>
                                                    <w:top w:val="none" w:sz="0" w:space="0" w:color="auto"/>
                                                    <w:left w:val="none" w:sz="0" w:space="0" w:color="auto"/>
                                                    <w:bottom w:val="none" w:sz="0" w:space="0" w:color="auto"/>
                                                    <w:right w:val="none" w:sz="0" w:space="0" w:color="auto"/>
                                                  </w:divBdr>
                                                  <w:divsChild>
                                                    <w:div w:id="1430346702">
                                                      <w:marLeft w:val="0"/>
                                                      <w:marRight w:val="0"/>
                                                      <w:marTop w:val="0"/>
                                                      <w:marBottom w:val="0"/>
                                                      <w:divBdr>
                                                        <w:top w:val="none" w:sz="0" w:space="0" w:color="auto"/>
                                                        <w:left w:val="none" w:sz="0" w:space="0" w:color="auto"/>
                                                        <w:bottom w:val="none" w:sz="0" w:space="0" w:color="auto"/>
                                                        <w:right w:val="none" w:sz="0" w:space="0" w:color="auto"/>
                                                      </w:divBdr>
                                                      <w:divsChild>
                                                        <w:div w:id="817697095">
                                                          <w:marLeft w:val="0"/>
                                                          <w:marRight w:val="0"/>
                                                          <w:marTop w:val="0"/>
                                                          <w:marBottom w:val="0"/>
                                                          <w:divBdr>
                                                            <w:top w:val="none" w:sz="0" w:space="0" w:color="auto"/>
                                                            <w:left w:val="none" w:sz="0" w:space="0" w:color="auto"/>
                                                            <w:bottom w:val="none" w:sz="0" w:space="0" w:color="auto"/>
                                                            <w:right w:val="none" w:sz="0" w:space="0" w:color="auto"/>
                                                          </w:divBdr>
                                                          <w:divsChild>
                                                            <w:div w:id="635841040">
                                                              <w:marLeft w:val="0"/>
                                                              <w:marRight w:val="0"/>
                                                              <w:marTop w:val="0"/>
                                                              <w:marBottom w:val="0"/>
                                                              <w:divBdr>
                                                                <w:top w:val="none" w:sz="0" w:space="0" w:color="auto"/>
                                                                <w:left w:val="none" w:sz="0" w:space="0" w:color="auto"/>
                                                                <w:bottom w:val="none" w:sz="0" w:space="0" w:color="auto"/>
                                                                <w:right w:val="none" w:sz="0" w:space="0" w:color="auto"/>
                                                              </w:divBdr>
                                                              <w:divsChild>
                                                                <w:div w:id="1647706800">
                                                                  <w:marLeft w:val="0"/>
                                                                  <w:marRight w:val="0"/>
                                                                  <w:marTop w:val="0"/>
                                                                  <w:marBottom w:val="0"/>
                                                                  <w:divBdr>
                                                                    <w:top w:val="none" w:sz="0" w:space="0" w:color="auto"/>
                                                                    <w:left w:val="none" w:sz="0" w:space="0" w:color="auto"/>
                                                                    <w:bottom w:val="none" w:sz="0" w:space="0" w:color="auto"/>
                                                                    <w:right w:val="none" w:sz="0" w:space="0" w:color="auto"/>
                                                                  </w:divBdr>
                                                                  <w:divsChild>
                                                                    <w:div w:id="201131938">
                                                                      <w:marLeft w:val="0"/>
                                                                      <w:marRight w:val="0"/>
                                                                      <w:marTop w:val="0"/>
                                                                      <w:marBottom w:val="0"/>
                                                                      <w:divBdr>
                                                                        <w:top w:val="none" w:sz="0" w:space="0" w:color="auto"/>
                                                                        <w:left w:val="none" w:sz="0" w:space="0" w:color="auto"/>
                                                                        <w:bottom w:val="none" w:sz="0" w:space="0" w:color="auto"/>
                                                                        <w:right w:val="none" w:sz="0" w:space="0" w:color="auto"/>
                                                                      </w:divBdr>
                                                                      <w:divsChild>
                                                                        <w:div w:id="347951026">
                                                                          <w:marLeft w:val="0"/>
                                                                          <w:marRight w:val="0"/>
                                                                          <w:marTop w:val="96"/>
                                                                          <w:marBottom w:val="0"/>
                                                                          <w:divBdr>
                                                                            <w:top w:val="none" w:sz="0" w:space="0" w:color="auto"/>
                                                                            <w:left w:val="none" w:sz="0" w:space="0" w:color="auto"/>
                                                                            <w:bottom w:val="none" w:sz="0" w:space="0" w:color="auto"/>
                                                                            <w:right w:val="none" w:sz="0" w:space="0" w:color="auto"/>
                                                                          </w:divBdr>
                                                                          <w:divsChild>
                                                                            <w:div w:id="1530415353">
                                                                              <w:marLeft w:val="0"/>
                                                                              <w:marRight w:val="0"/>
                                                                              <w:marTop w:val="72"/>
                                                                              <w:marBottom w:val="0"/>
                                                                              <w:divBdr>
                                                                                <w:top w:val="none" w:sz="0" w:space="0" w:color="auto"/>
                                                                                <w:left w:val="none" w:sz="0" w:space="0" w:color="auto"/>
                                                                                <w:bottom w:val="none" w:sz="0" w:space="0" w:color="auto"/>
                                                                                <w:right w:val="none" w:sz="0" w:space="0" w:color="auto"/>
                                                                              </w:divBdr>
                                                                              <w:divsChild>
                                                                                <w:div w:id="872227207">
                                                                                  <w:marLeft w:val="0"/>
                                                                                  <w:marRight w:val="0"/>
                                                                                  <w:marTop w:val="0"/>
                                                                                  <w:marBottom w:val="0"/>
                                                                                  <w:divBdr>
                                                                                    <w:top w:val="none" w:sz="0" w:space="0" w:color="auto"/>
                                                                                    <w:left w:val="none" w:sz="0" w:space="0" w:color="auto"/>
                                                                                    <w:bottom w:val="none" w:sz="0" w:space="0" w:color="auto"/>
                                                                                    <w:right w:val="none" w:sz="0" w:space="0" w:color="auto"/>
                                                                                  </w:divBdr>
                                                                                  <w:divsChild>
                                                                                    <w:div w:id="3414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JE6N4JFJXNNF-17-42465</_dlc_DocId>
    <_dlc_DocIdUrl xmlns="8b66ae41-1ec6-402e-b662-35d1932ca064">
      <Url>http://rkdhs-sb/enhet/EUKansli/_layouts/DocIdRedir.aspx?ID=JE6N4JFJXNNF-17-42465</Url>
      <Description>JE6N4JFJXNNF-17-42465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CF8A-B1C3-4886-9580-A4486CAE1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E0688-8FF8-47D0-A7BF-4426269503BD}">
  <ds:schemaRefs>
    <ds:schemaRef ds:uri="http://purl.org/dc/elements/1.1/"/>
    <ds:schemaRef ds:uri="http://schemas.microsoft.com/office/2006/metadata/properties"/>
    <ds:schemaRef ds:uri="http://purl.org/dc/terms/"/>
    <ds:schemaRef ds:uri="http://schemas.microsoft.com/office/2006/documentManagement/types"/>
    <ds:schemaRef ds:uri="8b66ae41-1ec6-402e-b662-35d1932ca06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8BE054F-CC8D-49A3-9C24-BD1FD75F8EBF}">
  <ds:schemaRefs>
    <ds:schemaRef ds:uri="http://schemas.microsoft.com/sharepoint/v3/contenttype/forms"/>
  </ds:schemaRefs>
</ds:datastoreItem>
</file>

<file path=customXml/itemProps4.xml><?xml version="1.0" encoding="utf-8"?>
<ds:datastoreItem xmlns:ds="http://schemas.openxmlformats.org/officeDocument/2006/customXml" ds:itemID="{818137EB-9647-474D-9829-19D485100DA2}">
  <ds:schemaRefs>
    <ds:schemaRef ds:uri="http://schemas.microsoft.com/sharepoint/v3/contenttype/forms/url"/>
  </ds:schemaRefs>
</ds:datastoreItem>
</file>

<file path=customXml/itemProps5.xml><?xml version="1.0" encoding="utf-8"?>
<ds:datastoreItem xmlns:ds="http://schemas.openxmlformats.org/officeDocument/2006/customXml" ds:itemID="{33D0E0DE-3CCB-4180-A919-30E789A68D01}">
  <ds:schemaRefs>
    <ds:schemaRef ds:uri="http://schemas.microsoft.com/office/2006/metadata/customXsn"/>
  </ds:schemaRefs>
</ds:datastoreItem>
</file>

<file path=customXml/itemProps6.xml><?xml version="1.0" encoding="utf-8"?>
<ds:datastoreItem xmlns:ds="http://schemas.openxmlformats.org/officeDocument/2006/customXml" ds:itemID="{F78C881B-10AE-45E0-A863-B4BAEB50A97D}">
  <ds:schemaRefs>
    <ds:schemaRef ds:uri="http://schemas.microsoft.com/sharepoint/events"/>
  </ds:schemaRefs>
</ds:datastoreItem>
</file>

<file path=customXml/itemProps7.xml><?xml version="1.0" encoding="utf-8"?>
<ds:datastoreItem xmlns:ds="http://schemas.openxmlformats.org/officeDocument/2006/customXml" ds:itemID="{8F5EB568-F727-4738-B572-92C778BC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3136</Words>
  <Characters>16626</Characters>
  <Application>Microsoft Office Word</Application>
  <DocSecurity>0</DocSecurity>
  <Lines>138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3</cp:revision>
  <cp:lastPrinted>2017-05-31T11:44:00Z</cp:lastPrinted>
  <dcterms:created xsi:type="dcterms:W3CDTF">2017-06-01T09:02:00Z</dcterms:created>
  <dcterms:modified xsi:type="dcterms:W3CDTF">2017-06-01T12:02:00Z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Valter.Lindmark@regeringskansliet.se</vt:lpwstr>
  </property>
  <property fmtid="{D5CDD505-2E9C-101B-9397-08002B2CF9AE}" pid="4" name="MRelatedAgendaItemIds">
    <vt:lpwstr>1,2,3,4,5,8,6,7,9,10,11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30ebe70c-69dc-4803-99be-8df9d34baa7d</vt:lpwstr>
  </property>
</Properties>
</file>