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764D" w:rsidRPr="001B1414" w:rsidRDefault="00A2764D" w:rsidP="002D7106">
      <w:pPr>
        <w:pStyle w:val="Hemstlrubrik"/>
      </w:pPr>
      <w:r w:rsidRPr="001B1414">
        <w:t>Förslag till riksdagsbeslut</w:t>
      </w:r>
    </w:p>
    <w:p w:rsidR="00A2764D" w:rsidRPr="001B1414" w:rsidRDefault="0078523B" w:rsidP="0078523B">
      <w:pPr>
        <w:pStyle w:val="Hemstlatt"/>
      </w:pPr>
      <w:r w:rsidRPr="001B1414">
        <w:t xml:space="preserve">Riksdagen tillkännager för regeringen som sin mening </w:t>
      </w:r>
      <w:r w:rsidR="00A2764D" w:rsidRPr="001B1414">
        <w:t>vad i motionen anförs om att</w:t>
      </w:r>
      <w:r w:rsidRPr="001B1414">
        <w:t xml:space="preserve"> </w:t>
      </w:r>
      <w:r w:rsidR="00A2764D" w:rsidRPr="001B1414">
        <w:rPr>
          <w:color w:val="000000"/>
        </w:rPr>
        <w:t xml:space="preserve">medlemskravet </w:t>
      </w:r>
      <w:r w:rsidR="00A2764D" w:rsidRPr="001B1414">
        <w:t>för att miljöorganisationer ska</w:t>
      </w:r>
      <w:r w:rsidR="00AE0F0F" w:rsidRPr="001B1414">
        <w:t>ll</w:t>
      </w:r>
      <w:r w:rsidR="00A2764D" w:rsidRPr="001B1414">
        <w:t xml:space="preserve"> kunna överklaga domar och </w:t>
      </w:r>
      <w:r w:rsidR="00B67E2F" w:rsidRPr="001B1414">
        <w:t>beslut skall</w:t>
      </w:r>
      <w:r w:rsidR="00A2764D" w:rsidRPr="001B1414">
        <w:t xml:space="preserve"> ändras till 1</w:t>
      </w:r>
      <w:r w:rsidR="0024279E" w:rsidRPr="001B1414">
        <w:t> </w:t>
      </w:r>
      <w:r w:rsidR="00A2764D" w:rsidRPr="001B1414">
        <w:t>500 medlemmar eller b</w:t>
      </w:r>
      <w:r w:rsidR="00A2764D" w:rsidRPr="001B1414">
        <w:t>e</w:t>
      </w:r>
      <w:r w:rsidR="00A2764D" w:rsidRPr="001B1414">
        <w:t>talande su</w:t>
      </w:r>
      <w:r w:rsidR="00A2764D" w:rsidRPr="001B1414">
        <w:t>p</w:t>
      </w:r>
      <w:r w:rsidR="00A2764D" w:rsidRPr="001B1414">
        <w:t>portrar.</w:t>
      </w:r>
    </w:p>
    <w:p w:rsidR="00A2764D" w:rsidRPr="001B1414" w:rsidRDefault="0078523B" w:rsidP="0078523B">
      <w:pPr>
        <w:pStyle w:val="Hemstlatt"/>
      </w:pPr>
      <w:r w:rsidRPr="001B1414">
        <w:t xml:space="preserve">Riksdagen tillkännager för regeringen som sin mening </w:t>
      </w:r>
      <w:r w:rsidR="00A2764D" w:rsidRPr="001B1414">
        <w:t>vad i motionen anförs</w:t>
      </w:r>
      <w:r w:rsidR="00AE0F0F" w:rsidRPr="001B1414">
        <w:t xml:space="preserve"> om</w:t>
      </w:r>
      <w:r w:rsidR="00A2764D" w:rsidRPr="001B1414">
        <w:t xml:space="preserve"> att kravet på associationsform ändras så att alla miljöorganis</w:t>
      </w:r>
      <w:r w:rsidR="00A2764D" w:rsidRPr="001B1414">
        <w:t>a</w:t>
      </w:r>
      <w:r w:rsidR="00A2764D" w:rsidRPr="001B1414">
        <w:t>tioner som enligt sina stadgar har till ändamål att tillvarata naturskydds- eller milj</w:t>
      </w:r>
      <w:r w:rsidR="00A2764D" w:rsidRPr="001B1414">
        <w:t>ö</w:t>
      </w:r>
      <w:r w:rsidR="00A2764D" w:rsidRPr="001B1414">
        <w:t>intressen ska</w:t>
      </w:r>
      <w:r w:rsidR="00AE0F0F" w:rsidRPr="001B1414">
        <w:t>ll</w:t>
      </w:r>
      <w:r w:rsidR="00A2764D" w:rsidRPr="001B1414">
        <w:t xml:space="preserve"> kunna överklaga domar och beslut.</w:t>
      </w:r>
    </w:p>
    <w:p w:rsidR="00A2764D" w:rsidRPr="001B1414" w:rsidRDefault="0078523B" w:rsidP="0078523B">
      <w:pPr>
        <w:pStyle w:val="Hemstlatt"/>
      </w:pPr>
      <w:r w:rsidRPr="001B1414">
        <w:t xml:space="preserve">Riksdagen tillkännager för regeringen som sin mening </w:t>
      </w:r>
      <w:r w:rsidR="00A2764D" w:rsidRPr="001B1414">
        <w:t>vad i motionen anförs om att kravet på verksamhetstid för att miljöorganisationer ska</w:t>
      </w:r>
      <w:r w:rsidR="00AE0F0F" w:rsidRPr="001B1414">
        <w:t>ll</w:t>
      </w:r>
      <w:r w:rsidR="00A2764D" w:rsidRPr="001B1414">
        <w:t xml:space="preserve"> kunna överklaga domar och beslut skall ändras till två år.</w:t>
      </w:r>
    </w:p>
    <w:p w:rsidR="00A2764D" w:rsidRPr="001B1414" w:rsidRDefault="00A2764D" w:rsidP="002D7106">
      <w:pPr>
        <w:pStyle w:val="Rubrik1"/>
      </w:pPr>
      <w:r w:rsidRPr="001B1414">
        <w:rPr>
          <w:rStyle w:val="Rubrik2Char"/>
          <w:sz w:val="32"/>
        </w:rPr>
        <w:t>De svenska miljöorganisationerna</w:t>
      </w:r>
    </w:p>
    <w:p w:rsidR="00A2764D" w:rsidRPr="001B1414" w:rsidRDefault="00A2764D" w:rsidP="002D7106">
      <w:r w:rsidRPr="001B1414">
        <w:t>Sverige har en lång tradition av folkrörelser som arbetar för att tillvarata n</w:t>
      </w:r>
      <w:r w:rsidRPr="001B1414">
        <w:t>a</w:t>
      </w:r>
      <w:r w:rsidRPr="001B1414">
        <w:t>turskydds- eller miljöintressen. Sveriges största ideella miljöorganisation Svenska Naturskyddsföreningen grundad</w:t>
      </w:r>
      <w:r w:rsidR="0024279E" w:rsidRPr="001B1414">
        <w:t>es redan år 1909 och har ca 168 </w:t>
      </w:r>
      <w:r w:rsidRPr="001B1414">
        <w:t>000 medlemmar. De andra stora nationella miljöorganisationerna grundades på 1970-talet.</w:t>
      </w:r>
    </w:p>
    <w:p w:rsidR="00A2764D" w:rsidRPr="001B1414" w:rsidRDefault="00A2764D" w:rsidP="00A2764D">
      <w:pPr>
        <w:pStyle w:val="Normaltindrag"/>
      </w:pPr>
      <w:r w:rsidRPr="001B1414">
        <w:t>Världsnaturfonden WWF har varit verksam i Sverige sedan år 1971. WWF är organiserad som en stiftelse och dess verksamhet finansieras främst genom gåvor från allmänheten. I Sverige har WWF ca 138</w:t>
      </w:r>
      <w:r w:rsidR="0024279E" w:rsidRPr="001B1414">
        <w:t> </w:t>
      </w:r>
      <w:r w:rsidRPr="001B1414">
        <w:t xml:space="preserve">000 betalande </w:t>
      </w:r>
      <w:r w:rsidRPr="001B1414">
        <w:rPr>
          <w:color w:val="000000"/>
        </w:rPr>
        <w:t xml:space="preserve">supportrar </w:t>
      </w:r>
      <w:r w:rsidRPr="001B1414">
        <w:t>och internationellt har organisationen ca 5 miljoner supportrar.</w:t>
      </w:r>
    </w:p>
    <w:p w:rsidR="00A2764D" w:rsidRPr="001B1414" w:rsidRDefault="00A2764D" w:rsidP="00A2764D">
      <w:pPr>
        <w:pStyle w:val="Normaltindrag"/>
      </w:pPr>
      <w:r w:rsidRPr="001B1414">
        <w:t>Miljöförbundet Jordens Vänner är en ideell förening och en sammansla</w:t>
      </w:r>
      <w:r w:rsidRPr="001B1414">
        <w:t>g</w:t>
      </w:r>
      <w:r w:rsidRPr="001B1414">
        <w:t>ning av Miljöförbundet och Jordens Vänner som grundades år 1976 respekt</w:t>
      </w:r>
      <w:r w:rsidRPr="001B1414">
        <w:t>i</w:t>
      </w:r>
      <w:r w:rsidRPr="001B1414">
        <w:t>ve 1971. I</w:t>
      </w:r>
      <w:r w:rsidR="00A06016" w:rsidRPr="001B1414">
        <w:t xml:space="preserve"> </w:t>
      </w:r>
      <w:r w:rsidRPr="001B1414">
        <w:t>dag har föreningen ca 1</w:t>
      </w:r>
      <w:r w:rsidR="0024279E" w:rsidRPr="001B1414">
        <w:t> </w:t>
      </w:r>
      <w:r w:rsidRPr="001B1414">
        <w:t>800 medlemmar i Sverige medan dess internationella moderorganisation Friends of Earth samlar omkring 1 miljon medlemmar världen över.</w:t>
      </w:r>
    </w:p>
    <w:p w:rsidR="00A2764D" w:rsidRPr="001B1414" w:rsidRDefault="00A2764D" w:rsidP="00A2764D">
      <w:pPr>
        <w:pStyle w:val="Normaltindrag"/>
      </w:pPr>
      <w:r w:rsidRPr="001B1414">
        <w:lastRenderedPageBreak/>
        <w:t>Greenpeace har varit verksam i S</w:t>
      </w:r>
      <w:r w:rsidR="0024279E" w:rsidRPr="001B1414">
        <w:t>verige sedan 1983 och har ca 65 0</w:t>
      </w:r>
      <w:r w:rsidRPr="001B1414">
        <w:t>00 b</w:t>
      </w:r>
      <w:r w:rsidRPr="001B1414">
        <w:t>e</w:t>
      </w:r>
      <w:r w:rsidRPr="001B1414">
        <w:t>talande supportrar och många ideellt aktiva, men är inte en ideell förening. Organisationen har 2,8 miljoner betalande supportrar världen över.</w:t>
      </w:r>
    </w:p>
    <w:p w:rsidR="00A2764D" w:rsidRPr="001B1414" w:rsidRDefault="00A2764D" w:rsidP="00A2764D">
      <w:pPr>
        <w:pStyle w:val="Normaltindrag"/>
      </w:pPr>
      <w:r w:rsidRPr="001B1414">
        <w:t>Fältbiologerna är en barn</w:t>
      </w:r>
      <w:r w:rsidR="002D7106" w:rsidRPr="001B1414">
        <w:t>-</w:t>
      </w:r>
      <w:r w:rsidRPr="001B1414">
        <w:t xml:space="preserve"> och ungdomsorganisation som grundades 1947 och har ca 2</w:t>
      </w:r>
      <w:r w:rsidR="0024279E" w:rsidRPr="001B1414">
        <w:t> </w:t>
      </w:r>
      <w:r w:rsidRPr="001B1414">
        <w:t>500 medlemmar. Svenska Ekodemiker är en studentorganisation som fick sin start efter världstoppmötet om miljö och utveckling i Rio de Janeiro 1992. Den är organiserad som ett nätverk av miljöengagerade för</w:t>
      </w:r>
      <w:r w:rsidRPr="001B1414">
        <w:t>e</w:t>
      </w:r>
      <w:r w:rsidRPr="001B1414">
        <w:t>ningar vid svenska universitet och högskolor och har med sina 40 medlem</w:t>
      </w:r>
      <w:r w:rsidRPr="001B1414">
        <w:t>s</w:t>
      </w:r>
      <w:r w:rsidRPr="001B1414">
        <w:t>organisationer uppskattningsvis uppemot 1</w:t>
      </w:r>
      <w:r w:rsidR="00A06016" w:rsidRPr="001B1414">
        <w:t xml:space="preserve"> </w:t>
      </w:r>
      <w:r w:rsidRPr="001B1414">
        <w:t>500 supportrar.</w:t>
      </w:r>
    </w:p>
    <w:p w:rsidR="00A2764D" w:rsidRPr="001B1414" w:rsidRDefault="00A2764D" w:rsidP="00A2764D">
      <w:pPr>
        <w:pStyle w:val="Normaltindrag"/>
      </w:pPr>
      <w:r w:rsidRPr="001B1414">
        <w:t>Utöver de nämnda miljöorganisationerna finns det mängder av andra org</w:t>
      </w:r>
      <w:r w:rsidRPr="001B1414">
        <w:t>a</w:t>
      </w:r>
      <w:r w:rsidRPr="001B1414">
        <w:t>nisationer som arbetar för att tillvarata naturskydds- eller miljöskyddsintre</w:t>
      </w:r>
      <w:r w:rsidRPr="001B1414">
        <w:t>s</w:t>
      </w:r>
      <w:r w:rsidRPr="001B1414">
        <w:t>sen i Sverige, exempelvis Sveriges Ornitologiska Förening, Föreningen Sk</w:t>
      </w:r>
      <w:r w:rsidRPr="001B1414">
        <w:t>o</w:t>
      </w:r>
      <w:r w:rsidRPr="001B1414">
        <w:t>gen, Ideella föreningen Västerhavet</w:t>
      </w:r>
      <w:r w:rsidR="002D7106" w:rsidRPr="001B1414">
        <w:t>, Vattenvärnet, Gröna bilister</w:t>
      </w:r>
      <w:r w:rsidRPr="001B1414">
        <w:t xml:space="preserve"> samt Östra Härjedalens Biologiska Förening. I takt med att miljömedvetenheten växer föds det nya miljöorganisationer.</w:t>
      </w:r>
    </w:p>
    <w:p w:rsidR="00A06016" w:rsidRPr="001B1414" w:rsidRDefault="00A2764D" w:rsidP="00A06016">
      <w:pPr>
        <w:pStyle w:val="Normaltindrag"/>
      </w:pPr>
      <w:r w:rsidRPr="001B1414">
        <w:t>Sammanfattningsvis präglas Sveriges miljöorganisationer av en stor mån</w:t>
      </w:r>
      <w:r w:rsidRPr="001B1414">
        <w:t>g</w:t>
      </w:r>
      <w:r w:rsidRPr="001B1414">
        <w:t>fald och är såväl nationella som lokala. De är organiserade på olika sätt, e</w:t>
      </w:r>
      <w:r w:rsidRPr="001B1414">
        <w:t>x</w:t>
      </w:r>
      <w:r w:rsidRPr="001B1414">
        <w:t>empelvis som ideella föreningar, stiftelser och nätverk, och de har varit ver</w:t>
      </w:r>
      <w:r w:rsidRPr="001B1414">
        <w:t>k</w:t>
      </w:r>
      <w:r w:rsidRPr="001B1414">
        <w:t>samma olika lång tid. Sammantaget har de en mycket värdefull roll för det svenska natur- och miljöskyddet och för det folkliga engagemanget för dessa frågor.</w:t>
      </w:r>
    </w:p>
    <w:p w:rsidR="00A2764D" w:rsidRPr="001B1414" w:rsidRDefault="00A2764D" w:rsidP="00A06016">
      <w:pPr>
        <w:pStyle w:val="Rubrik1"/>
      </w:pPr>
      <w:r w:rsidRPr="001B1414">
        <w:rPr>
          <w:rStyle w:val="Rubrik2Char"/>
          <w:sz w:val="32"/>
        </w:rPr>
        <w:t>Miljöorganisationers rätt att överklaga beslut och domar</w:t>
      </w:r>
    </w:p>
    <w:p w:rsidR="00A2764D" w:rsidRPr="001B1414" w:rsidRDefault="00A2764D" w:rsidP="003373E3">
      <w:r w:rsidRPr="001B1414">
        <w:t>Miljöorganisationernas möjlighet att överklaga beslut och domar på miljöo</w:t>
      </w:r>
      <w:r w:rsidRPr="001B1414">
        <w:t>m</w:t>
      </w:r>
      <w:r w:rsidRPr="001B1414">
        <w:t>rådet diskuterades länge i Sverige. I många andra länder har de ansetts repr</w:t>
      </w:r>
      <w:r w:rsidRPr="001B1414">
        <w:t>e</w:t>
      </w:r>
      <w:r w:rsidRPr="001B1414">
        <w:t xml:space="preserve">sentativa för vissa allmänna miljöskyddsintressen och därmed kunna driva dessa intressen även i rättsprocesser. I Sverige kunde de före miljöbalkens tid överklaga miljöbeslut endast om de var berörda av beslutet i egenskap av markägare eller hade anknytning till området. Till slut infördes talerätt för miljöorganisationer genom införandet </w:t>
      </w:r>
      <w:r w:rsidR="002D7106" w:rsidRPr="001B1414">
        <w:t>av 16 kap. 13 § m</w:t>
      </w:r>
      <w:r w:rsidRPr="001B1414">
        <w:t>iljöbalken. ”Öve</w:t>
      </w:r>
      <w:r w:rsidRPr="001B1414">
        <w:t>r</w:t>
      </w:r>
      <w:r w:rsidRPr="001B1414">
        <w:t>klag</w:t>
      </w:r>
      <w:r w:rsidR="0024279E" w:rsidRPr="001B1414">
        <w:t>nings</w:t>
      </w:r>
      <w:r w:rsidRPr="001B1414">
        <w:t>bara domar eller beslut får överklagas av ideell förening som enligt sina stadgar har till ändamål att tillvarata naturskydds- eller miljöintressen, såvitt avser domar och beslut om tillstånd, godkännande eller dispens enligt denna balk. För att få överklaga domar och beslut skall en förening ha bedr</w:t>
      </w:r>
      <w:r w:rsidRPr="001B1414">
        <w:t>i</w:t>
      </w:r>
      <w:r w:rsidRPr="001B1414">
        <w:t>vit verksamhet i Sverige under minst tre år och ha lägst 2</w:t>
      </w:r>
      <w:r w:rsidR="0024279E" w:rsidRPr="001B1414">
        <w:t> </w:t>
      </w:r>
      <w:r w:rsidRPr="001B1414">
        <w:t>000 medlemmar.”</w:t>
      </w:r>
    </w:p>
    <w:p w:rsidR="00A2764D" w:rsidRPr="001B1414" w:rsidRDefault="00A2764D" w:rsidP="00A2764D">
      <w:pPr>
        <w:pStyle w:val="Normaltindrag"/>
      </w:pPr>
      <w:r w:rsidRPr="001B1414">
        <w:t>Härmed öppnades dörren för miljöorganisationer att överklaga miljöbeslut, men genom införandet av så höga kriterier för att få överklaga stängdes sa</w:t>
      </w:r>
      <w:r w:rsidRPr="001B1414">
        <w:t>m</w:t>
      </w:r>
      <w:r w:rsidRPr="001B1414">
        <w:t>tidigt dörren för många miljöorganisationer. Två av de tre största miljöorgan</w:t>
      </w:r>
      <w:r w:rsidRPr="001B1414">
        <w:t>i</w:t>
      </w:r>
      <w:r w:rsidRPr="001B1414">
        <w:t>sationerna i Sverige är inte ideella föreningar och kan därför inte överklaga, trots att de har ett stort stöd bland allmänheten. Många av de ideella förenin</w:t>
      </w:r>
      <w:r w:rsidRPr="001B1414">
        <w:t>g</w:t>
      </w:r>
      <w:r w:rsidRPr="001B1414">
        <w:t>arna har ett för lågt medlemsantal och kan av den anledningen inte överklaga, trots att de har ett gediget miljöengagemang och en demokratisk struktur.</w:t>
      </w:r>
    </w:p>
    <w:p w:rsidR="00A2764D" w:rsidRPr="001B1414" w:rsidRDefault="00A2764D" w:rsidP="00A2764D">
      <w:pPr>
        <w:pStyle w:val="Normaltindrag"/>
      </w:pPr>
      <w:r w:rsidRPr="001B1414">
        <w:t>Bestämmelsen</w:t>
      </w:r>
      <w:r w:rsidR="002D7106" w:rsidRPr="001B1414">
        <w:t xml:space="preserve"> i</w:t>
      </w:r>
      <w:r w:rsidRPr="001B1414">
        <w:t xml:space="preserve"> 16 kap</w:t>
      </w:r>
      <w:r w:rsidR="002D7106" w:rsidRPr="001B1414">
        <w:t>.</w:t>
      </w:r>
      <w:r w:rsidRPr="001B1414">
        <w:t xml:space="preserve"> 13 § har sedan miljöbalkens ikraftträd</w:t>
      </w:r>
      <w:r w:rsidR="002D7106" w:rsidRPr="001B1414">
        <w:t>ande varit föremål för domstols</w:t>
      </w:r>
      <w:r w:rsidRPr="001B1414">
        <w:t>prövning, men tolkningen av bestämmelsen har dessvä</w:t>
      </w:r>
      <w:r w:rsidRPr="001B1414">
        <w:t>r</w:t>
      </w:r>
      <w:r w:rsidRPr="001B1414">
        <w:t>re visat sig vara väldigt snäv, vilket gjorde det nödvändigt att förtydliga te</w:t>
      </w:r>
      <w:r w:rsidRPr="001B1414">
        <w:t>x</w:t>
      </w:r>
      <w:r w:rsidRPr="001B1414">
        <w:t>ten i paragrafen. För att bestämmelsen ska</w:t>
      </w:r>
      <w:r w:rsidR="002D7106" w:rsidRPr="001B1414">
        <w:t>ll</w:t>
      </w:r>
      <w:r w:rsidRPr="001B1414">
        <w:t xml:space="preserve"> fungera som det är tänkt och för att Sverige ska</w:t>
      </w:r>
      <w:r w:rsidR="002D7106" w:rsidRPr="001B1414">
        <w:t>ll</w:t>
      </w:r>
      <w:r w:rsidRPr="001B1414">
        <w:t xml:space="preserve"> kunna uppfylla kraven i Århuskonventionen och i EG-direktiv</w:t>
      </w:r>
      <w:r w:rsidRPr="001B1414">
        <w:rPr>
          <w:b/>
        </w:rPr>
        <w:t xml:space="preserve"> </w:t>
      </w:r>
      <w:r w:rsidRPr="001B1414">
        <w:t>har det i propositionen Miljöbalkens sanktionssystem m.m. (2005/06:182) föreslagits en utvidgning av miljöorganisationers rätt att öve</w:t>
      </w:r>
      <w:r w:rsidRPr="001B1414">
        <w:t>r</w:t>
      </w:r>
      <w:r w:rsidRPr="001B1414">
        <w:t>klaga så att den gäller även villkor och prövningar enligt fler delar i miljöba</w:t>
      </w:r>
      <w:r w:rsidRPr="001B1414">
        <w:t>l</w:t>
      </w:r>
      <w:r w:rsidRPr="001B1414">
        <w:t>ken.</w:t>
      </w:r>
    </w:p>
    <w:p w:rsidR="00A2764D" w:rsidRPr="001B1414" w:rsidRDefault="00A2764D" w:rsidP="00A2764D">
      <w:pPr>
        <w:pStyle w:val="Normaltindrag"/>
      </w:pPr>
      <w:r w:rsidRPr="001B1414">
        <w:t>Det är emellertid otillfredsställande att kriterierna för att en miljöorganis</w:t>
      </w:r>
      <w:r w:rsidRPr="001B1414">
        <w:t>a</w:t>
      </w:r>
      <w:r w:rsidRPr="001B1414">
        <w:t>tion ska</w:t>
      </w:r>
      <w:r w:rsidR="002D7106" w:rsidRPr="001B1414">
        <w:t>ll</w:t>
      </w:r>
      <w:r w:rsidRPr="001B1414">
        <w:t xml:space="preserve"> få överklaga fortfarande är så högt satta att det i praktiken är endast några få miljöorganisationer som kan överklaga. Detta är djupt beklagligt eftersom d</w:t>
      </w:r>
      <w:r w:rsidR="002D7106" w:rsidRPr="001B1414">
        <w:t xml:space="preserve">et innebär att man inte tar </w:t>
      </w:r>
      <w:r w:rsidRPr="001B1414">
        <w:t>vara på det djupa miljöengagemang som finns bland folkrörelserna i Sverige.</w:t>
      </w:r>
    </w:p>
    <w:p w:rsidR="00A2764D" w:rsidRPr="001B1414" w:rsidRDefault="00A2764D" w:rsidP="00A2764D">
      <w:pPr>
        <w:pStyle w:val="Rubrik1"/>
      </w:pPr>
      <w:r w:rsidRPr="001B1414">
        <w:rPr>
          <w:rStyle w:val="Rubrik2Char"/>
          <w:sz w:val="32"/>
        </w:rPr>
        <w:t>Ändra kravet på medlemsantal</w:t>
      </w:r>
    </w:p>
    <w:p w:rsidR="00A2764D" w:rsidRPr="001B1414" w:rsidRDefault="00A2764D" w:rsidP="00A2764D">
      <w:r w:rsidRPr="001B1414">
        <w:t>Motiveringen att ha så höga krav på antal medlemmar anges i regeringens proposition Århuskonventionen (2004/05:65) vara</w:t>
      </w:r>
      <w:r w:rsidRPr="001B1414">
        <w:rPr>
          <w:b/>
        </w:rPr>
        <w:t xml:space="preserve"> </w:t>
      </w:r>
      <w:r w:rsidR="002D7106" w:rsidRPr="001B1414">
        <w:t>att om allt</w:t>
      </w:r>
      <w:r w:rsidRPr="001B1414">
        <w:t>för många gru</w:t>
      </w:r>
      <w:r w:rsidRPr="001B1414">
        <w:t>p</w:t>
      </w:r>
      <w:r w:rsidRPr="001B1414">
        <w:t>peringar ges rätt att överklaga många olika beslut skulle det kunna inverka negativt på handläggningstider och fördröja genomförandet av tillståndspli</w:t>
      </w:r>
      <w:r w:rsidRPr="001B1414">
        <w:t>k</w:t>
      </w:r>
      <w:r w:rsidRPr="001B1414">
        <w:t>tiga projekt. Många varnade för att den vidgade talerätten i 16 kap</w:t>
      </w:r>
      <w:r w:rsidR="002D7106" w:rsidRPr="001B1414">
        <w:t>.</w:t>
      </w:r>
      <w:r w:rsidRPr="001B1414">
        <w:t xml:space="preserve"> 13 § mi</w:t>
      </w:r>
      <w:r w:rsidRPr="001B1414">
        <w:t>l</w:t>
      </w:r>
      <w:r w:rsidRPr="001B1414">
        <w:t>jöbalken skulle resultera i en kraftig ökning av antalet överklaganden och förlängda handläggningstider. Miljöbalkskommitténs utvärdering av miljöo</w:t>
      </w:r>
      <w:r w:rsidRPr="001B1414">
        <w:t>r</w:t>
      </w:r>
      <w:r w:rsidRPr="001B1414">
        <w:t>ganisationernas deltagande i miljöprocesser visade emellertid att de farhågor som fanns vid införandet inte infriats. Antalet överklagande har varit få, e</w:t>
      </w:r>
      <w:r w:rsidRPr="001B1414">
        <w:t>n</w:t>
      </w:r>
      <w:r w:rsidRPr="001B1414">
        <w:t>dast sjutton ärenden överklagades åren 2002 och 2003 av miljöorganisationer, vilket ska</w:t>
      </w:r>
      <w:r w:rsidR="002D7106" w:rsidRPr="001B1414">
        <w:t>ll</w:t>
      </w:r>
      <w:r w:rsidRPr="001B1414">
        <w:t xml:space="preserve"> ställas mot att de fem miljödomstolarna avgjorde sammanlagt 1</w:t>
      </w:r>
      <w:r w:rsidR="00AA32EF" w:rsidRPr="001B1414">
        <w:t> </w:t>
      </w:r>
      <w:r w:rsidRPr="001B1414">
        <w:t>100 överklagade mål enbart under 2003. Vidare visade utvärderingen att alla inblandade parter till mycket stor del upplevde miljöorganisationernas deltagande som positiv</w:t>
      </w:r>
      <w:r w:rsidR="002D7106" w:rsidRPr="001B1414">
        <w:t>t</w:t>
      </w:r>
      <w:r w:rsidRPr="001B1414">
        <w:t>, speciellt om de kommer in tidigt i processen.</w:t>
      </w:r>
    </w:p>
    <w:p w:rsidR="00A2764D" w:rsidRPr="001B1414" w:rsidRDefault="00A2764D" w:rsidP="00A2764D">
      <w:pPr>
        <w:pStyle w:val="Normaltindrag"/>
      </w:pPr>
      <w:r w:rsidRPr="001B1414">
        <w:t>Regeringen menar i propositionen Århuskonventionen att många me</w:t>
      </w:r>
      <w:r w:rsidRPr="001B1414">
        <w:t>d</w:t>
      </w:r>
      <w:r w:rsidRPr="001B1414">
        <w:t>lemmar tyder på att det finns en god uppslutning kring organisationen och dess arbete. Med detta argument borde man även ta hänsyn till de betalande supportrar som miljöorganisationerna har, och inte enbart antalet medlemmar.</w:t>
      </w:r>
    </w:p>
    <w:p w:rsidR="00A2764D" w:rsidRPr="001B1414" w:rsidRDefault="00A2764D" w:rsidP="00A2764D">
      <w:pPr>
        <w:pStyle w:val="Normaltindrag"/>
      </w:pPr>
      <w:r w:rsidRPr="001B1414">
        <w:rPr>
          <w:color w:val="000000"/>
        </w:rPr>
        <w:t>Att kräva att ideella föreningar ska</w:t>
      </w:r>
      <w:r w:rsidR="002D7106" w:rsidRPr="001B1414">
        <w:rPr>
          <w:color w:val="000000"/>
        </w:rPr>
        <w:t>ll</w:t>
      </w:r>
      <w:r w:rsidRPr="001B1414">
        <w:rPr>
          <w:color w:val="000000"/>
        </w:rPr>
        <w:t xml:space="preserve"> ha 2</w:t>
      </w:r>
      <w:r w:rsidR="0024279E" w:rsidRPr="001B1414">
        <w:rPr>
          <w:color w:val="000000"/>
        </w:rPr>
        <w:t> </w:t>
      </w:r>
      <w:r w:rsidRPr="001B1414">
        <w:rPr>
          <w:color w:val="000000"/>
        </w:rPr>
        <w:t xml:space="preserve">000 medlemmar är ett väldigt högt krav. </w:t>
      </w:r>
      <w:r w:rsidRPr="001B1414">
        <w:t>Helt ideella föreningar har begränsade ekonomiska resurser och deras medlemmar är aktiva på sin fritid. Således har de svårt att hävda sig i konkurrensen om medlemmarna. Liksom de politiska partierna kämpar milj</w:t>
      </w:r>
      <w:r w:rsidRPr="001B1414">
        <w:t>ö</w:t>
      </w:r>
      <w:r w:rsidRPr="001B1414">
        <w:t>organisationer med vikande medlemsantal. Som jämförelse så har inte ens flera av de politiska ungdomsförbunden</w:t>
      </w:r>
      <w:r w:rsidRPr="001B1414">
        <w:rPr>
          <w:b/>
        </w:rPr>
        <w:t xml:space="preserve"> </w:t>
      </w:r>
      <w:r w:rsidRPr="001B1414">
        <w:t>2</w:t>
      </w:r>
      <w:r w:rsidR="0024279E" w:rsidRPr="001B1414">
        <w:t> </w:t>
      </w:r>
      <w:r w:rsidRPr="001B1414">
        <w:t>000 medlemmar. Miljöpartiets ungdomsförbund Grön Ungdom hade endast 1</w:t>
      </w:r>
      <w:r w:rsidR="0024279E" w:rsidRPr="001B1414">
        <w:t> </w:t>
      </w:r>
      <w:r w:rsidRPr="001B1414">
        <w:t>204 medlemmar (2004), Fol</w:t>
      </w:r>
      <w:r w:rsidRPr="001B1414">
        <w:t>k</w:t>
      </w:r>
      <w:r w:rsidRPr="001B1414">
        <w:t>partiets Liberala ungdomsförbund hade samma år 1</w:t>
      </w:r>
      <w:r w:rsidR="0024279E" w:rsidRPr="001B1414">
        <w:t> </w:t>
      </w:r>
      <w:r w:rsidRPr="001B1414">
        <w:t>874 medlemmar, och Centerpartiets ungdomsförbund balanserade precis på gränsen med sina 2</w:t>
      </w:r>
      <w:r w:rsidR="0024279E" w:rsidRPr="001B1414">
        <w:t> </w:t>
      </w:r>
      <w:r w:rsidRPr="001B1414">
        <w:t>107 medlemmar.</w:t>
      </w:r>
    </w:p>
    <w:p w:rsidR="00321453" w:rsidRPr="001B1414" w:rsidRDefault="00A2764D" w:rsidP="00A2764D">
      <w:pPr>
        <w:pStyle w:val="Normaltindrag"/>
      </w:pPr>
      <w:r w:rsidRPr="001B1414">
        <w:t>Ett mer balanserat krav vore att miljöorganisationerna ska</w:t>
      </w:r>
      <w:r w:rsidR="002D7106" w:rsidRPr="001B1414">
        <w:t>ll</w:t>
      </w:r>
      <w:r w:rsidRPr="001B1414">
        <w:t xml:space="preserve"> ha 1</w:t>
      </w:r>
      <w:r w:rsidR="00321453" w:rsidRPr="001B1414">
        <w:t xml:space="preserve"> </w:t>
      </w:r>
      <w:r w:rsidRPr="001B1414">
        <w:t>500 me</w:t>
      </w:r>
      <w:r w:rsidRPr="001B1414">
        <w:t>d</w:t>
      </w:r>
      <w:r w:rsidRPr="001B1414">
        <w:t>lemmar eller betalande supportrar för att få delta i rättsprocesserna. Med det kravet skulle WWF, Greenpeace och Miljöförbundet Jordens Vänner uppnå medlemskravet. Det är fortfarande tveksamt om lokala organisationer kan uppnå 1</w:t>
      </w:r>
      <w:r w:rsidR="0024279E" w:rsidRPr="001B1414">
        <w:t> </w:t>
      </w:r>
      <w:r w:rsidRPr="001B1414">
        <w:t>500 medlemmar, men det är i alla fall ett mer realistiskt krav än 2</w:t>
      </w:r>
      <w:r w:rsidR="0024279E" w:rsidRPr="001B1414">
        <w:t> </w:t>
      </w:r>
      <w:r w:rsidRPr="001B1414">
        <w:t>000 medlemmar.</w:t>
      </w:r>
    </w:p>
    <w:p w:rsidR="00A2764D" w:rsidRPr="001B1414" w:rsidRDefault="00A2764D" w:rsidP="00A2764D">
      <w:pPr>
        <w:pStyle w:val="Normaltindrag"/>
      </w:pPr>
      <w:r w:rsidRPr="001B1414">
        <w:t>Riksdagen bör därför ge regeringen</w:t>
      </w:r>
      <w:r w:rsidRPr="001B1414">
        <w:rPr>
          <w:b/>
        </w:rPr>
        <w:t xml:space="preserve"> </w:t>
      </w:r>
      <w:r w:rsidRPr="001B1414">
        <w:t>till känna som sin mening att</w:t>
      </w:r>
      <w:r w:rsidR="00321453" w:rsidRPr="001B1414">
        <w:t xml:space="preserve"> </w:t>
      </w:r>
      <w:r w:rsidRPr="001B1414">
        <w:rPr>
          <w:color w:val="000000"/>
        </w:rPr>
        <w:t>me</w:t>
      </w:r>
      <w:r w:rsidRPr="001B1414">
        <w:rPr>
          <w:color w:val="000000"/>
        </w:rPr>
        <w:t>d</w:t>
      </w:r>
      <w:r w:rsidRPr="001B1414">
        <w:rPr>
          <w:color w:val="000000"/>
        </w:rPr>
        <w:t xml:space="preserve">lemskravet </w:t>
      </w:r>
      <w:r w:rsidRPr="001B1414">
        <w:t>för att miljöorganisationer ska</w:t>
      </w:r>
      <w:r w:rsidR="002D7106" w:rsidRPr="001B1414">
        <w:t>ll</w:t>
      </w:r>
      <w:r w:rsidRPr="001B1414">
        <w:t xml:space="preserve"> kunna överklaga domar och beslut skall ändras till 1</w:t>
      </w:r>
      <w:r w:rsidR="00AA32EF" w:rsidRPr="001B1414">
        <w:t> </w:t>
      </w:r>
      <w:r w:rsidRPr="001B1414">
        <w:t>500 medlemmar eller betalande supportrar.</w:t>
      </w:r>
    </w:p>
    <w:p w:rsidR="00A2764D" w:rsidRPr="001B1414" w:rsidRDefault="00A2764D" w:rsidP="00A2764D">
      <w:pPr>
        <w:pStyle w:val="Rubrik1"/>
      </w:pPr>
      <w:r w:rsidRPr="001B1414">
        <w:rPr>
          <w:rStyle w:val="Rubrik2Char"/>
          <w:sz w:val="32"/>
        </w:rPr>
        <w:t>Ändra kravet på associationsform</w:t>
      </w:r>
    </w:p>
    <w:p w:rsidR="00A2764D" w:rsidRPr="001B1414" w:rsidRDefault="00A2764D" w:rsidP="00A2764D">
      <w:r w:rsidRPr="001B1414">
        <w:rPr>
          <w:color w:val="000000"/>
        </w:rPr>
        <w:t>För att verkligen engagera fler miljöorganisationer i de rättsliga processerna är det nödvändigt att slopa kravet på att de ska</w:t>
      </w:r>
      <w:r w:rsidR="002D7106" w:rsidRPr="001B1414">
        <w:rPr>
          <w:color w:val="000000"/>
        </w:rPr>
        <w:t>ll</w:t>
      </w:r>
      <w:r w:rsidRPr="001B1414">
        <w:rPr>
          <w:color w:val="000000"/>
        </w:rPr>
        <w:t xml:space="preserve"> vara ideella föreningar. Som tidigare påpekats så är varken Världsnaturfonden WWF eller Greenpeace ideella föreningar, men har ändå ett stort antal betalande supportrar. Rege</w:t>
      </w:r>
      <w:r w:rsidRPr="001B1414">
        <w:rPr>
          <w:color w:val="000000"/>
        </w:rPr>
        <w:t>r</w:t>
      </w:r>
      <w:r w:rsidRPr="001B1414">
        <w:rPr>
          <w:color w:val="000000"/>
        </w:rPr>
        <w:t>ingen påpekar själv i propositionen Århuskonventionen att det kan verka oändamålsenligt att en miljöorganisation med ett djupt engagemang i milj</w:t>
      </w:r>
      <w:r w:rsidRPr="001B1414">
        <w:rPr>
          <w:color w:val="000000"/>
        </w:rPr>
        <w:t>ö</w:t>
      </w:r>
      <w:r w:rsidRPr="001B1414">
        <w:rPr>
          <w:color w:val="000000"/>
        </w:rPr>
        <w:t>frågor inte skall ha samma möjlighet att föra talan som andra organisationer</w:t>
      </w:r>
      <w:r w:rsidRPr="001B1414">
        <w:rPr>
          <w:b/>
        </w:rPr>
        <w:t xml:space="preserve"> </w:t>
      </w:r>
      <w:r w:rsidRPr="001B1414">
        <w:t>enbart för att den valt en annan associationsform. Regeringens motivering för att behålla detta stränga krav på ideell förening är dock att de ideella för</w:t>
      </w:r>
      <w:r w:rsidRPr="001B1414">
        <w:t>e</w:t>
      </w:r>
      <w:r w:rsidRPr="001B1414">
        <w:t>ningarna är öppna för allmänheten och att medlemmarna kan vara med och påverka. Med ett sådant medlemsinflytande kan det antas att organisationen normalt företräder sina medlemmars intressen, medan t.ex. stiftelser inte har det medlemsinflytandet.</w:t>
      </w:r>
    </w:p>
    <w:p w:rsidR="00A2764D" w:rsidRPr="001B1414" w:rsidRDefault="00A2764D" w:rsidP="00A2764D">
      <w:pPr>
        <w:pStyle w:val="Normaltindrag"/>
      </w:pPr>
      <w:r w:rsidRPr="001B1414">
        <w:t>Även WWF och Greenpeace informerar sina betalande supportrar om sin verksamhet och deras aktiviteter syns inte minst genom medierna. Organis</w:t>
      </w:r>
      <w:r w:rsidRPr="001B1414">
        <w:t>a</w:t>
      </w:r>
      <w:r w:rsidRPr="001B1414">
        <w:t>tioner som inte beter sig i enlighet med vad dess betalande supportrar anser mister dock sitt stöd hos dem. Av den anledning bör riksdagen ge regeringen till känna som sin mening att kravet på associationsform ändras så att alla miljöorganisationer som enligt sina stadgar har till ändamål att tillvarata n</w:t>
      </w:r>
      <w:r w:rsidRPr="001B1414">
        <w:t>a</w:t>
      </w:r>
      <w:r w:rsidRPr="001B1414">
        <w:t>turskydds- eller miljöintressen ska</w:t>
      </w:r>
      <w:r w:rsidR="002D7106" w:rsidRPr="001B1414">
        <w:t>ll</w:t>
      </w:r>
      <w:r w:rsidRPr="001B1414">
        <w:t xml:space="preserve"> kunna överklaga domar och beslut.</w:t>
      </w:r>
    </w:p>
    <w:p w:rsidR="00A2764D" w:rsidRPr="001B1414" w:rsidRDefault="00A2764D" w:rsidP="00A2764D">
      <w:pPr>
        <w:pStyle w:val="Rubrik1"/>
      </w:pPr>
      <w:r w:rsidRPr="001B1414">
        <w:rPr>
          <w:rStyle w:val="Rubrik2Char"/>
          <w:sz w:val="32"/>
        </w:rPr>
        <w:t>Ändra kravet på verksamhetstid</w:t>
      </w:r>
    </w:p>
    <w:p w:rsidR="00A2764D" w:rsidRPr="001B1414" w:rsidRDefault="00A2764D" w:rsidP="00A2764D">
      <w:pPr>
        <w:autoSpaceDE w:val="0"/>
        <w:autoSpaceDN w:val="0"/>
        <w:adjustRightInd w:val="0"/>
      </w:pPr>
      <w:r w:rsidRPr="001B1414">
        <w:t>Kravet på verksamhetstid för att få överklaga är att föreningen ska</w:t>
      </w:r>
      <w:r w:rsidR="002D7106" w:rsidRPr="001B1414">
        <w:t>ll</w:t>
      </w:r>
      <w:r w:rsidRPr="001B1414">
        <w:t xml:space="preserve"> ha funnits i Sverige i tre år. Regeringen motiverar detta krav i propositionen Århusko</w:t>
      </w:r>
      <w:r w:rsidRPr="001B1414">
        <w:t>n</w:t>
      </w:r>
      <w:r w:rsidRPr="001B1414">
        <w:t>ventionen med att det anses tala för stadga och livskraft i organisationen. Vidare påpekar regeringen att även om mycket nybildade organisationer kan besitta stor kunskap är det logiskt att en organisation som verkat under en längre tid har samlat på sig en större kunskap som bör tas till</w:t>
      </w:r>
      <w:r w:rsidR="002D7106" w:rsidRPr="001B1414">
        <w:t xml:space="preserve"> </w:t>
      </w:r>
      <w:r w:rsidRPr="001B1414">
        <w:t>vara. Kravet innebär också att talerätten ges till breda organisationer, dvs. organisationer som inte skapats enbart för att under kort tid driva en viss fråga.</w:t>
      </w:r>
    </w:p>
    <w:p w:rsidR="00A2764D" w:rsidRPr="001B1414" w:rsidRDefault="00A2764D" w:rsidP="00A2764D">
      <w:pPr>
        <w:pStyle w:val="Normaltindrag"/>
      </w:pPr>
      <w:r w:rsidRPr="001B1414">
        <w:t>Helt nya organisationer kan vara mycket livskraftiga. Argumentet om att verksamhetstiden skulle påverka hur stor kunskap en miljöorganisation har är inte trovärdigt. Nybildade organisationer består av människor med skilda erfarenheter och kan mycket väl besitta all den nödvändiga kunskap som behövs. Det borde inte heller vara regeringens sak att på förhand utesluta organisationer för att de eventuellt inte har tillräckliga kunskaper. Om en organisation har kraftigt bristande kunskaper kommer</w:t>
      </w:r>
      <w:r w:rsidRPr="001B1414">
        <w:rPr>
          <w:b/>
        </w:rPr>
        <w:t xml:space="preserve"> </w:t>
      </w:r>
      <w:r w:rsidRPr="001B1414">
        <w:t>den knappa</w:t>
      </w:r>
      <w:r w:rsidR="002D7106" w:rsidRPr="001B1414">
        <w:t>s</w:t>
      </w:r>
      <w:r w:rsidRPr="001B1414">
        <w:t>t att kunna driva en rättsprocess långt.</w:t>
      </w:r>
    </w:p>
    <w:p w:rsidR="00A2764D" w:rsidRPr="001B1414" w:rsidRDefault="00A2764D" w:rsidP="00A2764D">
      <w:pPr>
        <w:pStyle w:val="Normaltindrag"/>
      </w:pPr>
      <w:r w:rsidRPr="001B1414">
        <w:t>Om det finns ett så starkt engagemang för en specifik miljöfråga så att en helt ny miljöorganisation får 1</w:t>
      </w:r>
      <w:r w:rsidR="00AA32EF" w:rsidRPr="001B1414">
        <w:t> </w:t>
      </w:r>
      <w:r w:rsidRPr="001B1414">
        <w:t>500 medlemmar inom 2 års tid bör det anses vara av stort värde att organisationen engagerar sig för den miljöfrågan.</w:t>
      </w:r>
    </w:p>
    <w:p w:rsidR="0024279E" w:rsidRPr="001B1414" w:rsidRDefault="00A2764D" w:rsidP="002D7106">
      <w:pPr>
        <w:pStyle w:val="Normaltindrag"/>
      </w:pPr>
      <w:r w:rsidRPr="001B1414">
        <w:t>Riksdagen bör därför ge regeringen till känna som sin mening att kravet på verksamhetstid för att miljöorganisationer ska</w:t>
      </w:r>
      <w:r w:rsidR="002D7106" w:rsidRPr="001B1414">
        <w:t>ll</w:t>
      </w:r>
      <w:r w:rsidRPr="001B1414">
        <w:t xml:space="preserve"> kunna överklaga domar och beslut skall ändras till två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D7106" w:rsidRPr="001B1414">
        <w:tblPrEx>
          <w:tblCellMar>
            <w:top w:w="0" w:type="dxa"/>
            <w:bottom w:w="0" w:type="dxa"/>
          </w:tblCellMar>
        </w:tblPrEx>
        <w:trPr>
          <w:cantSplit/>
        </w:trPr>
        <w:tc>
          <w:tcPr>
            <w:tcW w:w="3046" w:type="dxa"/>
          </w:tcPr>
          <w:p w:rsidR="002D7106" w:rsidRPr="001B1414" w:rsidRDefault="002D7106" w:rsidP="002D7106">
            <w:pPr>
              <w:pStyle w:val="UnderskriftDatum"/>
              <w:spacing w:before="240"/>
            </w:pPr>
            <w:r w:rsidRPr="001B1414">
              <w:t>Stockholm den 18 april 2006</w:t>
            </w:r>
          </w:p>
        </w:tc>
        <w:tc>
          <w:tcPr>
            <w:tcW w:w="3047" w:type="dxa"/>
          </w:tcPr>
          <w:p w:rsidR="002D7106" w:rsidRPr="001B1414" w:rsidRDefault="002D7106" w:rsidP="002D7106">
            <w:pPr>
              <w:pStyle w:val="Underskrifter"/>
              <w:spacing w:before="240"/>
            </w:pPr>
          </w:p>
        </w:tc>
      </w:tr>
      <w:tr w:rsidR="002D7106" w:rsidRPr="001B1414">
        <w:tblPrEx>
          <w:tblCellMar>
            <w:top w:w="0" w:type="dxa"/>
            <w:bottom w:w="0" w:type="dxa"/>
          </w:tblCellMar>
        </w:tblPrEx>
        <w:trPr>
          <w:cantSplit/>
        </w:trPr>
        <w:tc>
          <w:tcPr>
            <w:tcW w:w="3046" w:type="dxa"/>
          </w:tcPr>
          <w:p w:rsidR="002D7106" w:rsidRPr="001B1414" w:rsidRDefault="002D7106" w:rsidP="002D7106">
            <w:pPr>
              <w:pStyle w:val="Underskrifter"/>
            </w:pPr>
            <w:r w:rsidRPr="001B1414">
              <w:t>Kjell-Erik Karlsson (v)</w:t>
            </w:r>
          </w:p>
        </w:tc>
        <w:tc>
          <w:tcPr>
            <w:tcW w:w="3047" w:type="dxa"/>
          </w:tcPr>
          <w:p w:rsidR="002D7106" w:rsidRPr="001B1414" w:rsidRDefault="002D7106" w:rsidP="002D7106">
            <w:pPr>
              <w:pStyle w:val="Underskrifter"/>
            </w:pPr>
          </w:p>
        </w:tc>
      </w:tr>
      <w:tr w:rsidR="002D7106" w:rsidRPr="001B1414">
        <w:tblPrEx>
          <w:tblCellMar>
            <w:top w:w="0" w:type="dxa"/>
            <w:bottom w:w="0" w:type="dxa"/>
          </w:tblCellMar>
        </w:tblPrEx>
        <w:trPr>
          <w:cantSplit/>
        </w:trPr>
        <w:tc>
          <w:tcPr>
            <w:tcW w:w="3046" w:type="dxa"/>
          </w:tcPr>
          <w:p w:rsidR="002D7106" w:rsidRPr="001B1414" w:rsidRDefault="002D7106" w:rsidP="002D7106">
            <w:pPr>
              <w:pStyle w:val="Underskrifter"/>
            </w:pPr>
            <w:r w:rsidRPr="001B1414">
              <w:t>Owe Hellberg (v)</w:t>
            </w:r>
          </w:p>
        </w:tc>
        <w:tc>
          <w:tcPr>
            <w:tcW w:w="3047" w:type="dxa"/>
          </w:tcPr>
          <w:p w:rsidR="002D7106" w:rsidRPr="001B1414" w:rsidRDefault="002D7106" w:rsidP="002D7106">
            <w:pPr>
              <w:pStyle w:val="Underskrifter"/>
            </w:pPr>
            <w:r w:rsidRPr="001B1414">
              <w:t>Sten Lundström (v)</w:t>
            </w:r>
          </w:p>
        </w:tc>
      </w:tr>
      <w:tr w:rsidR="002D7106" w:rsidRPr="001B1414">
        <w:tblPrEx>
          <w:tblCellMar>
            <w:top w:w="0" w:type="dxa"/>
            <w:bottom w:w="0" w:type="dxa"/>
          </w:tblCellMar>
        </w:tblPrEx>
        <w:trPr>
          <w:cantSplit/>
        </w:trPr>
        <w:tc>
          <w:tcPr>
            <w:tcW w:w="3046" w:type="dxa"/>
          </w:tcPr>
          <w:p w:rsidR="002D7106" w:rsidRPr="001B1414" w:rsidRDefault="002D7106" w:rsidP="002D7106">
            <w:pPr>
              <w:pStyle w:val="Underskrifter"/>
            </w:pPr>
            <w:r w:rsidRPr="001B1414">
              <w:t>Peter Pedersen (v)</w:t>
            </w:r>
          </w:p>
        </w:tc>
        <w:tc>
          <w:tcPr>
            <w:tcW w:w="3047" w:type="dxa"/>
          </w:tcPr>
          <w:p w:rsidR="002D7106" w:rsidRPr="001B1414" w:rsidRDefault="002D7106" w:rsidP="002D7106">
            <w:pPr>
              <w:pStyle w:val="Underskrifter"/>
            </w:pPr>
            <w:r w:rsidRPr="001B1414">
              <w:t>Sven-Erik Sjöstrand (v)</w:t>
            </w:r>
          </w:p>
        </w:tc>
      </w:tr>
      <w:tr w:rsidR="002D7106" w:rsidRPr="001B1414">
        <w:tblPrEx>
          <w:tblCellMar>
            <w:top w:w="0" w:type="dxa"/>
            <w:bottom w:w="0" w:type="dxa"/>
          </w:tblCellMar>
        </w:tblPrEx>
        <w:trPr>
          <w:cantSplit/>
        </w:trPr>
        <w:tc>
          <w:tcPr>
            <w:tcW w:w="3046" w:type="dxa"/>
          </w:tcPr>
          <w:p w:rsidR="002D7106" w:rsidRPr="001B1414" w:rsidRDefault="002D7106" w:rsidP="002D7106">
            <w:pPr>
              <w:pStyle w:val="Underskrifter"/>
            </w:pPr>
            <w:r w:rsidRPr="001B1414">
              <w:t>Karin Thorborg (v)</w:t>
            </w:r>
          </w:p>
        </w:tc>
        <w:tc>
          <w:tcPr>
            <w:tcW w:w="3047" w:type="dxa"/>
          </w:tcPr>
          <w:p w:rsidR="002D7106" w:rsidRPr="001B1414" w:rsidRDefault="002D7106" w:rsidP="002D7106">
            <w:pPr>
              <w:pStyle w:val="Underskrifter"/>
            </w:pPr>
          </w:p>
        </w:tc>
      </w:tr>
    </w:tbl>
    <w:p w:rsidR="00A2764D" w:rsidRPr="001B1414" w:rsidRDefault="00A2764D" w:rsidP="002D7106">
      <w:pPr>
        <w:pStyle w:val="Normaltindrag"/>
      </w:pPr>
    </w:p>
    <w:sectPr w:rsidR="00A2764D" w:rsidRPr="001B1414" w:rsidSect="002D71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1B60" w:rsidRPr="001B1414" w:rsidRDefault="00FF1B60">
      <w:r w:rsidRPr="001B1414">
        <w:separator/>
      </w:r>
    </w:p>
  </w:endnote>
  <w:endnote w:type="continuationSeparator" w:id="0">
    <w:p w:rsidR="00FF1B60" w:rsidRPr="001B1414" w:rsidRDefault="00FF1B60">
      <w:r w:rsidRPr="001B14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F0F" w:rsidRPr="001B1414" w:rsidRDefault="001B1414" w:rsidP="002D7106">
    <w:pPr>
      <w:pStyle w:val="Sidfot"/>
    </w:pPr>
    <w:r w:rsidRPr="001B14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70896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106" w:rsidRDefault="002D7106">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7106" w:rsidRDefault="002D7106">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4F3A" w:rsidRPr="001B1414" w:rsidRDefault="001B1414" w:rsidP="002D7106">
    <w:pPr>
      <w:pStyle w:val="Sidfot"/>
    </w:pPr>
    <w:r w:rsidRPr="001B14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60909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106" w:rsidRDefault="002D7106">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7106" w:rsidRDefault="002D7106">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4F3A" w:rsidRPr="001B1414" w:rsidRDefault="001B1414" w:rsidP="002D7106">
    <w:pPr>
      <w:pStyle w:val="Sidfot"/>
    </w:pPr>
    <w:r w:rsidRPr="001B14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12011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106" w:rsidRDefault="002D71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7106" w:rsidRDefault="002D71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1B60" w:rsidRPr="001B1414" w:rsidRDefault="00FF1B60">
      <w:r w:rsidRPr="001B1414">
        <w:separator/>
      </w:r>
    </w:p>
  </w:footnote>
  <w:footnote w:type="continuationSeparator" w:id="0">
    <w:p w:rsidR="00FF1B60" w:rsidRPr="001B1414" w:rsidRDefault="00FF1B60">
      <w:r w:rsidRPr="001B14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F0F" w:rsidRPr="001B1414" w:rsidRDefault="001B1414" w:rsidP="002D7106">
    <w:pPr>
      <w:pStyle w:val="Sidhuvud"/>
    </w:pPr>
    <w:r w:rsidRPr="001B14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63660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106" w:rsidRDefault="002D710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7106" w:rsidRDefault="002D710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4F3A" w:rsidRPr="001B1414" w:rsidRDefault="001B1414" w:rsidP="002D7106">
    <w:pPr>
      <w:pStyle w:val="Sidhuvud"/>
    </w:pPr>
    <w:r w:rsidRPr="001B14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1097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106" w:rsidRDefault="002D710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7106" w:rsidRDefault="002D710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106" w:rsidRPr="001B1414" w:rsidRDefault="002D7106">
    <w:pPr>
      <w:pStyle w:val="FSHNormal"/>
      <w:tabs>
        <w:tab w:val="right" w:pos="5840"/>
      </w:tabs>
    </w:pPr>
    <w:r w:rsidRPr="001B1414">
      <w:br/>
    </w:r>
    <w:r w:rsidRPr="001B1414">
      <w:fldChar w:fldCharType="begin" w:fldLock="1"/>
    </w:r>
    <w:r w:rsidRPr="001B1414">
      <w:instrText xml:space="preserve"> DOCPROPERTY</w:instrText>
    </w:r>
    <w:r w:rsidRPr="001B1414">
      <w:rPr>
        <w:sz w:val="18"/>
      </w:rPr>
      <w:instrText xml:space="preserve"> "YearUser" *\charformat </w:instrText>
    </w:r>
    <w:r w:rsidRPr="001B1414">
      <w:fldChar w:fldCharType="separate"/>
    </w:r>
    <w:r w:rsidRPr="001B1414">
      <w:t>2005/06</w:t>
    </w:r>
    <w:r w:rsidRPr="001B1414">
      <w:fldChar w:fldCharType="end"/>
    </w:r>
    <w:r w:rsidRPr="001B1414">
      <w:t xml:space="preserve"> </w:t>
    </w:r>
    <w:r w:rsidRPr="001B1414">
      <w:tab/>
      <w:t xml:space="preserve">mnr: </w:t>
    </w:r>
    <w:r w:rsidRPr="001B1414">
      <w:fldChar w:fldCharType="begin" w:fldLock="1"/>
    </w:r>
    <w:r w:rsidRPr="001B1414">
      <w:instrText xml:space="preserve"> DOCPROPERTY</w:instrText>
    </w:r>
    <w:r w:rsidRPr="001B1414">
      <w:rPr>
        <w:sz w:val="18"/>
      </w:rPr>
      <w:instrText xml:space="preserve"> "Motionsnummer" *\charformat </w:instrText>
    </w:r>
    <w:r w:rsidRPr="001B1414">
      <w:fldChar w:fldCharType="separate"/>
    </w:r>
    <w:r w:rsidRPr="001B1414">
      <w:t>MJ57</w:t>
    </w:r>
    <w:r w:rsidRPr="001B1414">
      <w:fldChar w:fldCharType="end"/>
    </w:r>
    <w:r w:rsidRPr="001B1414">
      <w:br/>
    </w:r>
    <w:r w:rsidRPr="001B1414">
      <w:fldChar w:fldCharType="begin" w:fldLock="1"/>
    </w:r>
    <w:r w:rsidRPr="001B1414">
      <w:instrText xml:space="preserve"> DOCPROPERTY</w:instrText>
    </w:r>
    <w:r w:rsidRPr="001B1414">
      <w:rPr>
        <w:sz w:val="18"/>
      </w:rPr>
      <w:instrText xml:space="preserve"> "Samling" *\charformat </w:instrText>
    </w:r>
    <w:r w:rsidRPr="001B1414">
      <w:fldChar w:fldCharType="end"/>
    </w:r>
    <w:r w:rsidRPr="001B1414">
      <w:tab/>
      <w:t xml:space="preserve">pnr: </w:t>
    </w:r>
    <w:r w:rsidRPr="001B1414">
      <w:fldChar w:fldCharType="begin" w:fldLock="1"/>
    </w:r>
    <w:r w:rsidRPr="001B1414">
      <w:instrText xml:space="preserve"> DOCPROPERTY</w:instrText>
    </w:r>
    <w:r w:rsidRPr="001B1414">
      <w:rPr>
        <w:sz w:val="18"/>
      </w:rPr>
      <w:instrText xml:space="preserve"> "Partinummer" *\charformat </w:instrText>
    </w:r>
    <w:r w:rsidRPr="001B1414">
      <w:fldChar w:fldCharType="separate"/>
    </w:r>
    <w:r w:rsidRPr="001B1414">
      <w:t>v030</w:t>
    </w:r>
    <w:r w:rsidRPr="001B1414">
      <w:fldChar w:fldCharType="end"/>
    </w:r>
  </w:p>
  <w:p w:rsidR="002D7106" w:rsidRPr="001B1414" w:rsidRDefault="002D7106">
    <w:pPr>
      <w:pStyle w:val="FSHRub1"/>
    </w:pPr>
    <w:r w:rsidRPr="001B1414">
      <w:t>Motion till riksdagen</w:t>
    </w:r>
    <w:r w:rsidRPr="001B1414">
      <w:br/>
    </w:r>
    <w:r w:rsidRPr="001B1414">
      <w:fldChar w:fldCharType="begin" w:fldLock="1"/>
    </w:r>
    <w:r w:rsidRPr="001B1414">
      <w:instrText xml:space="preserve"> DOCPROPERTY "YearUser" *\charformat </w:instrText>
    </w:r>
    <w:r w:rsidRPr="001B1414">
      <w:fldChar w:fldCharType="separate"/>
    </w:r>
    <w:r w:rsidRPr="001B1414">
      <w:t>2005/06</w:t>
    </w:r>
    <w:r w:rsidRPr="001B1414">
      <w:fldChar w:fldCharType="end"/>
    </w:r>
    <w:r w:rsidRPr="001B1414">
      <w:t>:</w:t>
    </w:r>
    <w:r w:rsidRPr="001B1414">
      <w:fldChar w:fldCharType="begin" w:fldLock="1"/>
    </w:r>
    <w:r w:rsidRPr="001B1414">
      <w:instrText xml:space="preserve"> DOCPROPERTY "Motionsnummer" *\charformat </w:instrText>
    </w:r>
    <w:r w:rsidRPr="001B1414">
      <w:fldChar w:fldCharType="separate"/>
    </w:r>
    <w:r w:rsidRPr="001B1414">
      <w:t>MJ57</w:t>
    </w:r>
    <w:r w:rsidRPr="001B1414">
      <w:fldChar w:fldCharType="end"/>
    </w:r>
  </w:p>
  <w:p w:rsidR="002D7106" w:rsidRPr="001B1414" w:rsidRDefault="002D7106">
    <w:pPr>
      <w:pStyle w:val="FSHNormalS5"/>
    </w:pPr>
    <w:r w:rsidRPr="001B1414">
      <w:fldChar w:fldCharType="begin" w:fldLock="1"/>
    </w:r>
    <w:r w:rsidRPr="001B1414">
      <w:instrText xml:space="preserve"> DOCPROPERTY "MotionarText" *\charformat </w:instrText>
    </w:r>
    <w:r w:rsidRPr="001B1414">
      <w:fldChar w:fldCharType="separate"/>
    </w:r>
    <w:r w:rsidRPr="001B1414">
      <w:t>av Kjell-Erik Karlsson m.fl. (v)</w:t>
    </w:r>
    <w:r w:rsidRPr="001B1414">
      <w:fldChar w:fldCharType="end"/>
    </w:r>
    <w:r w:rsidRPr="001B1414">
      <w:br/>
    </w:r>
    <w:r w:rsidRPr="001B1414">
      <w:fldChar w:fldCharType="begin" w:fldLock="1"/>
    </w:r>
    <w:r w:rsidRPr="001B1414">
      <w:instrText xml:space="preserve"> DOCPROPERTY "SvarFrasKort" *\charformat </w:instrText>
    </w:r>
    <w:r w:rsidRPr="001B1414">
      <w:fldChar w:fldCharType="separate"/>
    </w:r>
    <w:r w:rsidRPr="001B1414">
      <w:t>med anledning av prop. 2005/06:182</w:t>
    </w:r>
    <w:r w:rsidRPr="001B1414">
      <w:fldChar w:fldCharType="end"/>
    </w:r>
  </w:p>
  <w:p w:rsidR="002D7106" w:rsidRPr="001B1414" w:rsidRDefault="002D7106">
    <w:pPr>
      <w:pStyle w:val="FSHTitel"/>
    </w:pPr>
    <w:r w:rsidRPr="001B1414">
      <w:fldChar w:fldCharType="begin" w:fldLock="1"/>
    </w:r>
    <w:r w:rsidRPr="001B1414">
      <w:instrText xml:space="preserve"> DOCPROPERTY</w:instrText>
    </w:r>
    <w:r w:rsidRPr="001B1414">
      <w:rPr>
        <w:sz w:val="18"/>
      </w:rPr>
      <w:instrText xml:space="preserve"> "RubrikSvar" *\charformat </w:instrText>
    </w:r>
    <w:r w:rsidRPr="001B1414">
      <w:fldChar w:fldCharType="separate"/>
    </w:r>
    <w:r w:rsidRPr="001B1414">
      <w:t>Miljöbalkens sanktionssystem, m.m.</w:t>
    </w:r>
    <w:r w:rsidRPr="001B1414">
      <w:fldChar w:fldCharType="end"/>
    </w:r>
  </w:p>
  <w:p w:rsidR="002D7106" w:rsidRPr="001B1414" w:rsidRDefault="002D7106" w:rsidP="002D710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780338A"/>
    <w:multiLevelType w:val="multilevel"/>
    <w:tmpl w:val="7D06EB0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D066987"/>
    <w:multiLevelType w:val="multilevel"/>
    <w:tmpl w:val="4B90426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31B818CA"/>
    <w:multiLevelType w:val="multilevel"/>
    <w:tmpl w:val="49D0014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4AC070D2"/>
    <w:multiLevelType w:val="multilevel"/>
    <w:tmpl w:val="FD46016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BD1660D"/>
    <w:multiLevelType w:val="multilevel"/>
    <w:tmpl w:val="1A28D5E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8" w15:restartNumberingAfterBreak="0">
    <w:nsid w:val="587830BC"/>
    <w:multiLevelType w:val="hybridMultilevel"/>
    <w:tmpl w:val="984C3B08"/>
    <w:lvl w:ilvl="0" w:tplc="0ED2D38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AB06B03"/>
    <w:multiLevelType w:val="multilevel"/>
    <w:tmpl w:val="4ED47F9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6D441A11"/>
    <w:multiLevelType w:val="multilevel"/>
    <w:tmpl w:val="AF92100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174879386">
    <w:abstractNumId w:val="18"/>
  </w:num>
  <w:num w:numId="2" w16cid:durableId="763651149">
    <w:abstractNumId w:val="10"/>
  </w:num>
  <w:num w:numId="3" w16cid:durableId="930235854">
    <w:abstractNumId w:val="12"/>
  </w:num>
  <w:num w:numId="4" w16cid:durableId="760295797">
    <w:abstractNumId w:val="15"/>
  </w:num>
  <w:num w:numId="5" w16cid:durableId="478499754">
    <w:abstractNumId w:val="8"/>
  </w:num>
  <w:num w:numId="6" w16cid:durableId="1999190321">
    <w:abstractNumId w:val="3"/>
  </w:num>
  <w:num w:numId="7" w16cid:durableId="1417941478">
    <w:abstractNumId w:val="2"/>
  </w:num>
  <w:num w:numId="8" w16cid:durableId="1326129081">
    <w:abstractNumId w:val="1"/>
  </w:num>
  <w:num w:numId="9" w16cid:durableId="1042941086">
    <w:abstractNumId w:val="0"/>
  </w:num>
  <w:num w:numId="10" w16cid:durableId="1564872010">
    <w:abstractNumId w:val="9"/>
  </w:num>
  <w:num w:numId="11" w16cid:durableId="356540076">
    <w:abstractNumId w:val="7"/>
  </w:num>
  <w:num w:numId="12" w16cid:durableId="862592296">
    <w:abstractNumId w:val="6"/>
  </w:num>
  <w:num w:numId="13" w16cid:durableId="1159879440">
    <w:abstractNumId w:val="5"/>
  </w:num>
  <w:num w:numId="14" w16cid:durableId="1176506379">
    <w:abstractNumId w:val="4"/>
  </w:num>
  <w:num w:numId="15" w16cid:durableId="376702817">
    <w:abstractNumId w:val="13"/>
  </w:num>
  <w:num w:numId="16" w16cid:durableId="1460684233">
    <w:abstractNumId w:val="16"/>
  </w:num>
  <w:num w:numId="17" w16cid:durableId="1994601121">
    <w:abstractNumId w:val="11"/>
  </w:num>
  <w:num w:numId="18" w16cid:durableId="189147147">
    <w:abstractNumId w:val="19"/>
  </w:num>
  <w:num w:numId="19" w16cid:durableId="1709992883">
    <w:abstractNumId w:val="14"/>
  </w:num>
  <w:num w:numId="20" w16cid:durableId="329717458">
    <w:abstractNumId w:val="20"/>
  </w:num>
  <w:num w:numId="21" w16cid:durableId="8837594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19"/>
  </w:docVars>
  <w:rsids>
    <w:rsidRoot w:val="00E4181D"/>
    <w:rsid w:val="00064BC3"/>
    <w:rsid w:val="00066775"/>
    <w:rsid w:val="00072FB9"/>
    <w:rsid w:val="00100531"/>
    <w:rsid w:val="001B1414"/>
    <w:rsid w:val="001D55B0"/>
    <w:rsid w:val="00201DFB"/>
    <w:rsid w:val="00204A63"/>
    <w:rsid w:val="00212FF1"/>
    <w:rsid w:val="00230193"/>
    <w:rsid w:val="0024279E"/>
    <w:rsid w:val="0025068A"/>
    <w:rsid w:val="002818D3"/>
    <w:rsid w:val="002D11A8"/>
    <w:rsid w:val="002D7106"/>
    <w:rsid w:val="00321453"/>
    <w:rsid w:val="003373E3"/>
    <w:rsid w:val="00445271"/>
    <w:rsid w:val="004A0504"/>
    <w:rsid w:val="004E38D9"/>
    <w:rsid w:val="00740D6D"/>
    <w:rsid w:val="0078523B"/>
    <w:rsid w:val="00794149"/>
    <w:rsid w:val="007B67A7"/>
    <w:rsid w:val="007C6092"/>
    <w:rsid w:val="0095545F"/>
    <w:rsid w:val="00A053C6"/>
    <w:rsid w:val="00A06016"/>
    <w:rsid w:val="00A2764D"/>
    <w:rsid w:val="00AA32EF"/>
    <w:rsid w:val="00AE0F0F"/>
    <w:rsid w:val="00B13BF0"/>
    <w:rsid w:val="00B67E2F"/>
    <w:rsid w:val="00C1285C"/>
    <w:rsid w:val="00C27B7D"/>
    <w:rsid w:val="00D1174F"/>
    <w:rsid w:val="00DC6C70"/>
    <w:rsid w:val="00E22893"/>
    <w:rsid w:val="00E360DE"/>
    <w:rsid w:val="00E4181D"/>
    <w:rsid w:val="00E75D28"/>
    <w:rsid w:val="00E84F25"/>
    <w:rsid w:val="00ED69B2"/>
    <w:rsid w:val="00EF4F3A"/>
    <w:rsid w:val="00FF1B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CB2843-516F-46A0-98AA-4A46643FB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F4F3A"/>
    <w:pPr>
      <w:spacing w:before="125" w:line="250" w:lineRule="atLeast"/>
      <w:jc w:val="both"/>
    </w:pPr>
    <w:rPr>
      <w:sz w:val="19"/>
      <w:lang w:val="sv-SE" w:eastAsia="sv-SE"/>
    </w:rPr>
  </w:style>
  <w:style w:type="paragraph" w:styleId="Rubrik1">
    <w:name w:val="heading 1"/>
    <w:basedOn w:val="Normal"/>
    <w:next w:val="Normal"/>
    <w:link w:val="Rubrik1Char"/>
    <w:qFormat/>
    <w:rsid w:val="002D7106"/>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2D7106"/>
    <w:pPr>
      <w:numPr>
        <w:ilvl w:val="1"/>
      </w:numPr>
      <w:spacing w:before="500" w:line="250" w:lineRule="exact"/>
      <w:outlineLvl w:val="1"/>
    </w:pPr>
    <w:rPr>
      <w:sz w:val="27"/>
    </w:rPr>
  </w:style>
  <w:style w:type="paragraph" w:styleId="Rubrik3">
    <w:name w:val="heading 3"/>
    <w:aliases w:val="Mellanrubrik"/>
    <w:basedOn w:val="Rubrik2"/>
    <w:next w:val="Normal"/>
    <w:qFormat/>
    <w:rsid w:val="002D7106"/>
    <w:pPr>
      <w:numPr>
        <w:ilvl w:val="2"/>
      </w:numPr>
      <w:spacing w:before="250" w:after="0"/>
      <w:outlineLvl w:val="2"/>
    </w:pPr>
    <w:rPr>
      <w:b/>
      <w:sz w:val="21"/>
    </w:rPr>
  </w:style>
  <w:style w:type="paragraph" w:styleId="Rubrik4">
    <w:name w:val="heading 4"/>
    <w:aliases w:val="KursivRubrik"/>
    <w:basedOn w:val="Rubrik3"/>
    <w:next w:val="Normal"/>
    <w:qFormat/>
    <w:rsid w:val="002D7106"/>
    <w:pPr>
      <w:numPr>
        <w:ilvl w:val="3"/>
      </w:numPr>
      <w:outlineLvl w:val="3"/>
    </w:pPr>
    <w:rPr>
      <w:b w:val="0"/>
      <w:i/>
    </w:rPr>
  </w:style>
  <w:style w:type="paragraph" w:styleId="Rubrik5">
    <w:name w:val="heading 5"/>
    <w:aliases w:val="PackadFetRubrik,PackadKursivRubrik"/>
    <w:basedOn w:val="Rubrik4"/>
    <w:next w:val="Normal"/>
    <w:qFormat/>
    <w:rsid w:val="002D7106"/>
    <w:pPr>
      <w:numPr>
        <w:ilvl w:val="4"/>
      </w:numPr>
      <w:tabs>
        <w:tab w:val="clear" w:pos="1021"/>
      </w:tabs>
      <w:spacing w:before="125"/>
      <w:outlineLvl w:val="4"/>
    </w:pPr>
    <w:rPr>
      <w:i w:val="0"/>
      <w:sz w:val="19"/>
    </w:rPr>
  </w:style>
  <w:style w:type="paragraph" w:styleId="Rubrik6">
    <w:name w:val="heading 6"/>
    <w:basedOn w:val="Rubrik5"/>
    <w:next w:val="Normal"/>
    <w:qFormat/>
    <w:rsid w:val="002D7106"/>
    <w:pPr>
      <w:numPr>
        <w:ilvl w:val="5"/>
      </w:numPr>
      <w:spacing w:before="50" w:line="200" w:lineRule="exact"/>
      <w:outlineLvl w:val="5"/>
    </w:pPr>
    <w:rPr>
      <w:caps/>
      <w:sz w:val="14"/>
    </w:rPr>
  </w:style>
  <w:style w:type="paragraph" w:styleId="Rubrik7">
    <w:name w:val="heading 7"/>
    <w:basedOn w:val="Rubrik6"/>
    <w:next w:val="Normal"/>
    <w:qFormat/>
    <w:rsid w:val="002D7106"/>
    <w:pPr>
      <w:numPr>
        <w:ilvl w:val="6"/>
      </w:numPr>
      <w:spacing w:before="0"/>
      <w:outlineLvl w:val="6"/>
    </w:pPr>
  </w:style>
  <w:style w:type="paragraph" w:styleId="Rubrik8">
    <w:name w:val="heading 8"/>
    <w:basedOn w:val="Rubrik7"/>
    <w:next w:val="Normal"/>
    <w:qFormat/>
    <w:rsid w:val="002D7106"/>
    <w:pPr>
      <w:numPr>
        <w:ilvl w:val="7"/>
      </w:numPr>
      <w:outlineLvl w:val="7"/>
    </w:pPr>
  </w:style>
  <w:style w:type="paragraph" w:styleId="Rubrik9">
    <w:name w:val="heading 9"/>
    <w:basedOn w:val="Rubrik8"/>
    <w:next w:val="Normal"/>
    <w:qFormat/>
    <w:rsid w:val="002D7106"/>
    <w:pPr>
      <w:numPr>
        <w:ilvl w:val="8"/>
      </w:numPr>
      <w:outlineLvl w:val="8"/>
    </w:pPr>
  </w:style>
  <w:style w:type="character" w:default="1" w:styleId="Standardstycketeckensnitt">
    <w:name w:val="Default Paragraph Font"/>
    <w:semiHidden/>
    <w:rsid w:val="00EF4F3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EF4F3A"/>
  </w:style>
  <w:style w:type="paragraph" w:styleId="Citat">
    <w:name w:val="Quote"/>
    <w:basedOn w:val="Normal"/>
    <w:next w:val="Normal"/>
    <w:qFormat/>
    <w:rsid w:val="00EF4F3A"/>
    <w:pPr>
      <w:spacing w:line="200" w:lineRule="exact"/>
      <w:ind w:left="340"/>
    </w:pPr>
  </w:style>
  <w:style w:type="paragraph" w:customStyle="1" w:styleId="Citatindrag">
    <w:name w:val="Citat_indrag"/>
    <w:aliases w:val="Packad"/>
    <w:basedOn w:val="Citat"/>
    <w:rsid w:val="00EF4F3A"/>
    <w:pPr>
      <w:spacing w:before="0"/>
      <w:ind w:firstLine="227"/>
    </w:pPr>
  </w:style>
  <w:style w:type="paragraph" w:customStyle="1" w:styleId="FSHNormal">
    <w:name w:val="FSH_Normal"/>
    <w:semiHidden/>
    <w:rsid w:val="00EF4F3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F4F3A"/>
    <w:pPr>
      <w:spacing w:line="240" w:lineRule="auto"/>
    </w:pPr>
  </w:style>
  <w:style w:type="paragraph" w:customStyle="1" w:styleId="FSHNormalS5">
    <w:name w:val="FSH_NormalS5"/>
    <w:basedOn w:val="FSHNormal"/>
    <w:next w:val="FSHNormal"/>
    <w:semiHidden/>
    <w:rsid w:val="00EF4F3A"/>
    <w:pPr>
      <w:keepNext/>
      <w:keepLines/>
      <w:widowControl/>
      <w:spacing w:before="230" w:after="520" w:line="250" w:lineRule="exact"/>
    </w:pPr>
    <w:rPr>
      <w:b/>
      <w:sz w:val="27"/>
    </w:rPr>
  </w:style>
  <w:style w:type="paragraph" w:customStyle="1" w:styleId="FSHNormL">
    <w:name w:val="FSH_NormLÖ"/>
    <w:basedOn w:val="FSHNormal"/>
    <w:next w:val="FSHNormal"/>
    <w:semiHidden/>
    <w:rsid w:val="00EF4F3A"/>
    <w:pPr>
      <w:pBdr>
        <w:top w:val="single" w:sz="12" w:space="1" w:color="auto"/>
      </w:pBdr>
    </w:pPr>
  </w:style>
  <w:style w:type="paragraph" w:customStyle="1" w:styleId="FSHRub1">
    <w:name w:val="FSH_Rub1"/>
    <w:aliases w:val="Rubrik1_S5,Huvudrubrik"/>
    <w:basedOn w:val="FSHNormal"/>
    <w:next w:val="FSHNormal"/>
    <w:semiHidden/>
    <w:rsid w:val="00EF4F3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F4F3A"/>
    <w:pPr>
      <w:spacing w:before="240" w:after="80" w:line="360" w:lineRule="exact"/>
    </w:pPr>
    <w:rPr>
      <w:sz w:val="36"/>
    </w:rPr>
  </w:style>
  <w:style w:type="paragraph" w:customStyle="1" w:styleId="FSHTitel">
    <w:name w:val="FSH_Titel"/>
    <w:aliases w:val="Dokumentrubrik"/>
    <w:basedOn w:val="FSHRub1"/>
    <w:next w:val="FSHNormal"/>
    <w:semiHidden/>
    <w:rsid w:val="00EF4F3A"/>
    <w:pPr>
      <w:pBdr>
        <w:bottom w:val="single" w:sz="4" w:space="3" w:color="auto"/>
      </w:pBdr>
      <w:spacing w:before="0" w:after="80" w:line="400" w:lineRule="exact"/>
    </w:pPr>
    <w:rPr>
      <w:sz w:val="40"/>
    </w:rPr>
  </w:style>
  <w:style w:type="paragraph" w:customStyle="1" w:styleId="Hemstlrubrik">
    <w:name w:val="Hemstl_rubrik"/>
    <w:basedOn w:val="Rubrik1"/>
    <w:next w:val="Normal"/>
    <w:rsid w:val="00AE0F0F"/>
    <w:pPr>
      <w:spacing w:after="250"/>
    </w:pPr>
  </w:style>
  <w:style w:type="paragraph" w:customStyle="1" w:styleId="Hemstlatt">
    <w:name w:val="Hemstl_att"/>
    <w:aliases w:val="HemstPunkt,HemstPunktFlera,HemställansPunkt,Förslagstext"/>
    <w:basedOn w:val="Normal"/>
    <w:next w:val="Normal"/>
    <w:rsid w:val="002D7106"/>
    <w:pPr>
      <w:keepLines/>
      <w:numPr>
        <w:numId w:val="1"/>
      </w:numPr>
      <w:spacing w:before="0"/>
    </w:pPr>
  </w:style>
  <w:style w:type="paragraph" w:customStyle="1" w:styleId="KantRubrikS5H">
    <w:name w:val="KantRubrikS5H"/>
    <w:semiHidden/>
    <w:rsid w:val="00EF4F3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F4F3A"/>
    <w:pPr>
      <w:spacing w:line="200" w:lineRule="exact"/>
    </w:pPr>
  </w:style>
  <w:style w:type="paragraph" w:customStyle="1" w:styleId="KantRubrikS5V">
    <w:name w:val="KantRubrikS5V"/>
    <w:basedOn w:val="KantRubrikS5H"/>
    <w:semiHidden/>
    <w:rsid w:val="00EF4F3A"/>
    <w:pPr>
      <w:tabs>
        <w:tab w:val="right" w:pos="1814"/>
        <w:tab w:val="left" w:pos="1899"/>
      </w:tabs>
      <w:ind w:right="0"/>
      <w:jc w:val="left"/>
    </w:pPr>
  </w:style>
  <w:style w:type="paragraph" w:customStyle="1" w:styleId="KantRubrikS5Vrad2">
    <w:name w:val="KantRubrikS5Vrad2"/>
    <w:basedOn w:val="KantRubrikS5V"/>
    <w:semiHidden/>
    <w:rsid w:val="00EF4F3A"/>
    <w:pPr>
      <w:tabs>
        <w:tab w:val="clear" w:pos="1814"/>
        <w:tab w:val="clear" w:pos="1899"/>
        <w:tab w:val="right" w:pos="1418"/>
        <w:tab w:val="left" w:pos="1503"/>
      </w:tabs>
    </w:pPr>
  </w:style>
  <w:style w:type="paragraph" w:customStyle="1" w:styleId="Lagtext">
    <w:name w:val="Lagtext"/>
    <w:basedOn w:val="Normal"/>
    <w:next w:val="Normal"/>
    <w:rsid w:val="00EF4F3A"/>
    <w:pPr>
      <w:suppressAutoHyphens/>
      <w:spacing w:before="0" w:line="220" w:lineRule="exact"/>
    </w:pPr>
    <w:rPr>
      <w:i/>
    </w:rPr>
  </w:style>
  <w:style w:type="paragraph" w:customStyle="1" w:styleId="Lagtextindrag">
    <w:name w:val="Lagtext_indrag"/>
    <w:basedOn w:val="Lagtext"/>
    <w:rsid w:val="00EF4F3A"/>
    <w:pPr>
      <w:ind w:firstLine="170"/>
    </w:pPr>
  </w:style>
  <w:style w:type="paragraph" w:customStyle="1" w:styleId="Lagtextrubrik">
    <w:name w:val="Lagtext_rubrik"/>
    <w:basedOn w:val="Normal"/>
    <w:next w:val="Normal"/>
    <w:rsid w:val="00EF4F3A"/>
    <w:pPr>
      <w:suppressAutoHyphens/>
      <w:spacing w:line="220" w:lineRule="exact"/>
    </w:pPr>
    <w:rPr>
      <w:i/>
      <w:sz w:val="21"/>
    </w:rPr>
  </w:style>
  <w:style w:type="paragraph" w:styleId="Normaltindrag">
    <w:name w:val="Normal Indent"/>
    <w:aliases w:val="Normal_indrag,Normal Indrag"/>
    <w:basedOn w:val="Normal"/>
    <w:rsid w:val="00EF4F3A"/>
    <w:pPr>
      <w:spacing w:before="0"/>
      <w:ind w:firstLine="227"/>
    </w:pPr>
  </w:style>
  <w:style w:type="paragraph" w:customStyle="1" w:styleId="NormalA4fot">
    <w:name w:val="Normal_A4fot"/>
    <w:basedOn w:val="Normal"/>
    <w:semiHidden/>
    <w:rsid w:val="00EF4F3A"/>
    <w:pPr>
      <w:spacing w:before="240" w:line="240" w:lineRule="auto"/>
      <w:jc w:val="center"/>
    </w:pPr>
  </w:style>
  <w:style w:type="paragraph" w:customStyle="1" w:styleId="NormalA4sidnr">
    <w:name w:val="Normal_A4sidnr"/>
    <w:basedOn w:val="Normal"/>
    <w:semiHidden/>
    <w:rsid w:val="00EF4F3A"/>
    <w:pPr>
      <w:spacing w:after="240"/>
      <w:jc w:val="center"/>
    </w:pPr>
  </w:style>
  <w:style w:type="paragraph" w:customStyle="1" w:styleId="NormalS5sidnrH">
    <w:name w:val="Normal_S5sidnrH"/>
    <w:basedOn w:val="Normal"/>
    <w:semiHidden/>
    <w:rsid w:val="00EF4F3A"/>
    <w:pPr>
      <w:spacing w:before="0" w:line="240" w:lineRule="auto"/>
      <w:ind w:right="57"/>
      <w:jc w:val="right"/>
    </w:pPr>
  </w:style>
  <w:style w:type="paragraph" w:customStyle="1" w:styleId="NormalS5sidnrV">
    <w:name w:val="Normal_S5sidnrV"/>
    <w:basedOn w:val="NormalS5sidnrH"/>
    <w:semiHidden/>
    <w:rsid w:val="00EF4F3A"/>
    <w:pPr>
      <w:tabs>
        <w:tab w:val="right" w:pos="1814"/>
        <w:tab w:val="left" w:pos="1899"/>
      </w:tabs>
      <w:ind w:right="0"/>
      <w:jc w:val="left"/>
    </w:pPr>
  </w:style>
  <w:style w:type="paragraph" w:customStyle="1" w:styleId="Normal00">
    <w:name w:val="Normal00"/>
    <w:basedOn w:val="Normal"/>
    <w:semiHidden/>
    <w:rsid w:val="00EF4F3A"/>
    <w:pPr>
      <w:spacing w:before="0" w:line="240" w:lineRule="auto"/>
      <w:jc w:val="left"/>
    </w:pPr>
  </w:style>
  <w:style w:type="paragraph" w:customStyle="1" w:styleId="PunktlistaBomb">
    <w:name w:val="Punktlista_Bomb"/>
    <w:aliases w:val="Bomb"/>
    <w:basedOn w:val="Normal"/>
    <w:rsid w:val="00EF4F3A"/>
    <w:pPr>
      <w:numPr>
        <w:numId w:val="2"/>
      </w:numPr>
    </w:pPr>
  </w:style>
  <w:style w:type="paragraph" w:customStyle="1" w:styleId="PunktlistaNummer">
    <w:name w:val="Punktlista_Nummer"/>
    <w:aliases w:val="Nummerlista"/>
    <w:basedOn w:val="Normal"/>
    <w:rsid w:val="00EF4F3A"/>
    <w:pPr>
      <w:numPr>
        <w:numId w:val="3"/>
      </w:numPr>
    </w:pPr>
  </w:style>
  <w:style w:type="paragraph" w:customStyle="1" w:styleId="PunktlistaTankstreck">
    <w:name w:val="Punktlista_Tankstreck"/>
    <w:aliases w:val="Tankstreck"/>
    <w:basedOn w:val="Normal"/>
    <w:rsid w:val="00EF4F3A"/>
    <w:pPr>
      <w:numPr>
        <w:numId w:val="4"/>
      </w:numPr>
    </w:pPr>
  </w:style>
  <w:style w:type="paragraph" w:customStyle="1" w:styleId="RubrikSammanf">
    <w:name w:val="RubrikSammanf"/>
    <w:basedOn w:val="Rubrik1"/>
    <w:next w:val="Normal"/>
    <w:rsid w:val="00EF4F3A"/>
  </w:style>
  <w:style w:type="paragraph" w:customStyle="1" w:styleId="RubrikInnehllsf">
    <w:name w:val="RubrikInnehållsf"/>
    <w:basedOn w:val="RubrikSammanf"/>
    <w:next w:val="Normal"/>
    <w:rsid w:val="00EF4F3A"/>
  </w:style>
  <w:style w:type="paragraph" w:customStyle="1" w:styleId="Tabellochbildrubrik">
    <w:name w:val="Tabell och bildrubrik"/>
    <w:basedOn w:val="Normal"/>
    <w:next w:val="Normal"/>
    <w:rsid w:val="00EF4F3A"/>
    <w:pPr>
      <w:suppressAutoHyphens/>
      <w:spacing w:before="300" w:line="200" w:lineRule="exact"/>
      <w:jc w:val="left"/>
    </w:pPr>
    <w:rPr>
      <w:caps/>
      <w:sz w:val="14"/>
    </w:rPr>
  </w:style>
  <w:style w:type="paragraph" w:customStyle="1" w:styleId="Underskrifter">
    <w:name w:val="Underskrifter"/>
    <w:basedOn w:val="Normal"/>
    <w:rsid w:val="00EF4F3A"/>
    <w:pPr>
      <w:keepNext/>
      <w:keepLines/>
      <w:suppressAutoHyphens/>
      <w:spacing w:before="0" w:after="40" w:line="250" w:lineRule="exact"/>
    </w:pPr>
    <w:rPr>
      <w:i/>
    </w:rPr>
  </w:style>
  <w:style w:type="paragraph" w:customStyle="1" w:styleId="UnderskriftDatum">
    <w:name w:val="UnderskriftDatum"/>
    <w:basedOn w:val="Underskrifter"/>
    <w:next w:val="Underskrifter"/>
    <w:rsid w:val="00EF4F3A"/>
    <w:pPr>
      <w:spacing w:before="250" w:after="125"/>
    </w:pPr>
    <w:rPr>
      <w:i w:val="0"/>
    </w:rPr>
  </w:style>
  <w:style w:type="paragraph" w:styleId="Sidhuvud">
    <w:name w:val="header"/>
    <w:basedOn w:val="Normal"/>
    <w:semiHidden/>
    <w:rsid w:val="00EF4F3A"/>
    <w:pPr>
      <w:tabs>
        <w:tab w:val="center" w:pos="4536"/>
        <w:tab w:val="right" w:pos="9072"/>
      </w:tabs>
    </w:pPr>
  </w:style>
  <w:style w:type="paragraph" w:styleId="Sidfot">
    <w:name w:val="footer"/>
    <w:basedOn w:val="Normal"/>
    <w:semiHidden/>
    <w:rsid w:val="00EF4F3A"/>
    <w:pPr>
      <w:tabs>
        <w:tab w:val="center" w:pos="4536"/>
        <w:tab w:val="right" w:pos="9072"/>
      </w:tabs>
    </w:pPr>
  </w:style>
  <w:style w:type="paragraph" w:styleId="Innehll1">
    <w:name w:val="toc 1"/>
    <w:basedOn w:val="Normal"/>
    <w:next w:val="Innehll2"/>
    <w:semiHidden/>
    <w:rsid w:val="00EF4F3A"/>
    <w:pPr>
      <w:tabs>
        <w:tab w:val="right" w:leader="dot" w:pos="5953"/>
      </w:tabs>
      <w:suppressAutoHyphens/>
      <w:spacing w:before="0"/>
      <w:ind w:right="567"/>
      <w:jc w:val="left"/>
    </w:pPr>
  </w:style>
  <w:style w:type="paragraph" w:styleId="Innehll2">
    <w:name w:val="toc 2"/>
    <w:basedOn w:val="Innehll1"/>
    <w:next w:val="Innehll3"/>
    <w:semiHidden/>
    <w:rsid w:val="00EF4F3A"/>
    <w:pPr>
      <w:ind w:left="284"/>
    </w:pPr>
  </w:style>
  <w:style w:type="paragraph" w:styleId="Innehll3">
    <w:name w:val="toc 3"/>
    <w:basedOn w:val="Innehll2"/>
    <w:next w:val="Innehll4"/>
    <w:semiHidden/>
    <w:rsid w:val="00EF4F3A"/>
    <w:pPr>
      <w:ind w:left="567"/>
    </w:pPr>
  </w:style>
  <w:style w:type="paragraph" w:styleId="Innehll4">
    <w:name w:val="toc 4"/>
    <w:basedOn w:val="Normal"/>
    <w:next w:val="Normal"/>
    <w:autoRedefine/>
    <w:semiHidden/>
    <w:rsid w:val="00EF4F3A"/>
    <w:pPr>
      <w:ind w:left="720"/>
    </w:pPr>
  </w:style>
  <w:style w:type="paragraph" w:styleId="Avslutandetext">
    <w:name w:val="Closing"/>
    <w:basedOn w:val="Normal"/>
    <w:semiHidden/>
    <w:rsid w:val="00EF4F3A"/>
    <w:pPr>
      <w:ind w:left="4252"/>
    </w:pPr>
  </w:style>
  <w:style w:type="paragraph" w:styleId="Avsndaradress-brev">
    <w:name w:val="envelope return"/>
    <w:basedOn w:val="Normal"/>
    <w:semiHidden/>
    <w:rsid w:val="00EF4F3A"/>
    <w:rPr>
      <w:rFonts w:ascii="Arial" w:hAnsi="Arial" w:cs="Arial"/>
      <w:sz w:val="20"/>
    </w:rPr>
  </w:style>
  <w:style w:type="character" w:styleId="Betoning">
    <w:name w:val="Emphasis"/>
    <w:basedOn w:val="Standardstycketeckensnitt"/>
    <w:qFormat/>
    <w:rsid w:val="00EF4F3A"/>
    <w:rPr>
      <w:i/>
      <w:iCs/>
    </w:rPr>
  </w:style>
  <w:style w:type="paragraph" w:styleId="Brdtext">
    <w:name w:val="Body Text"/>
    <w:basedOn w:val="Normal"/>
    <w:semiHidden/>
    <w:rsid w:val="00EF4F3A"/>
    <w:pPr>
      <w:spacing w:after="120"/>
    </w:pPr>
  </w:style>
  <w:style w:type="paragraph" w:styleId="Brdtext2">
    <w:name w:val="Body Text 2"/>
    <w:basedOn w:val="Normal"/>
    <w:semiHidden/>
    <w:rsid w:val="00EF4F3A"/>
    <w:pPr>
      <w:spacing w:after="120" w:line="480" w:lineRule="auto"/>
    </w:pPr>
  </w:style>
  <w:style w:type="paragraph" w:styleId="Brdtext3">
    <w:name w:val="Body Text 3"/>
    <w:basedOn w:val="Normal"/>
    <w:semiHidden/>
    <w:rsid w:val="00EF4F3A"/>
    <w:pPr>
      <w:spacing w:after="120"/>
    </w:pPr>
    <w:rPr>
      <w:sz w:val="16"/>
      <w:szCs w:val="16"/>
    </w:rPr>
  </w:style>
  <w:style w:type="paragraph" w:styleId="Brdtextmedfrstaindrag">
    <w:name w:val="Body Text First Indent"/>
    <w:basedOn w:val="Brdtext"/>
    <w:semiHidden/>
    <w:rsid w:val="00EF4F3A"/>
    <w:pPr>
      <w:ind w:firstLine="210"/>
    </w:pPr>
  </w:style>
  <w:style w:type="paragraph" w:styleId="Brdtextmedindrag">
    <w:name w:val="Body Text Indent"/>
    <w:basedOn w:val="Normal"/>
    <w:semiHidden/>
    <w:rsid w:val="00EF4F3A"/>
    <w:pPr>
      <w:spacing w:after="120"/>
      <w:ind w:left="283"/>
    </w:pPr>
  </w:style>
  <w:style w:type="paragraph" w:styleId="Brdtextmedfrstaindrag2">
    <w:name w:val="Body Text First Indent 2"/>
    <w:basedOn w:val="Brdtextmedindrag"/>
    <w:semiHidden/>
    <w:rsid w:val="00EF4F3A"/>
    <w:pPr>
      <w:ind w:firstLine="210"/>
    </w:pPr>
  </w:style>
  <w:style w:type="paragraph" w:styleId="Brdtextmedindrag2">
    <w:name w:val="Body Text Indent 2"/>
    <w:basedOn w:val="Normal"/>
    <w:semiHidden/>
    <w:rsid w:val="00EF4F3A"/>
    <w:pPr>
      <w:spacing w:after="120" w:line="480" w:lineRule="auto"/>
      <w:ind w:left="283"/>
    </w:pPr>
  </w:style>
  <w:style w:type="paragraph" w:styleId="Brdtextmedindrag3">
    <w:name w:val="Body Text Indent 3"/>
    <w:basedOn w:val="Normal"/>
    <w:semiHidden/>
    <w:rsid w:val="00EF4F3A"/>
    <w:pPr>
      <w:spacing w:after="120"/>
      <w:ind w:left="283"/>
    </w:pPr>
    <w:rPr>
      <w:sz w:val="16"/>
      <w:szCs w:val="16"/>
    </w:rPr>
  </w:style>
  <w:style w:type="paragraph" w:styleId="Datum">
    <w:name w:val="Date"/>
    <w:basedOn w:val="Normal"/>
    <w:next w:val="Normal"/>
    <w:semiHidden/>
    <w:rsid w:val="00EF4F3A"/>
  </w:style>
  <w:style w:type="table" w:styleId="Diskrettabell1">
    <w:name w:val="Table Subtle 1"/>
    <w:basedOn w:val="Normaltabell"/>
    <w:semiHidden/>
    <w:rsid w:val="00EF4F3A"/>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EF4F3A"/>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EF4F3A"/>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EF4F3A"/>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EF4F3A"/>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EF4F3A"/>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EF4F3A"/>
  </w:style>
  <w:style w:type="table" w:styleId="Frgadtabell1">
    <w:name w:val="Table Colorful 1"/>
    <w:basedOn w:val="Normaltabell"/>
    <w:semiHidden/>
    <w:rsid w:val="00EF4F3A"/>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EF4F3A"/>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EF4F3A"/>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EF4F3A"/>
    <w:rPr>
      <w:i/>
      <w:iCs/>
    </w:rPr>
  </w:style>
  <w:style w:type="character" w:styleId="HTML-akronym">
    <w:name w:val="HTML Acronym"/>
    <w:basedOn w:val="Standardstycketeckensnitt"/>
    <w:semiHidden/>
    <w:rsid w:val="00EF4F3A"/>
  </w:style>
  <w:style w:type="character" w:styleId="HTML-citat">
    <w:name w:val="HTML Cite"/>
    <w:basedOn w:val="Standardstycketeckensnitt"/>
    <w:semiHidden/>
    <w:rsid w:val="00EF4F3A"/>
    <w:rPr>
      <w:i/>
      <w:iCs/>
    </w:rPr>
  </w:style>
  <w:style w:type="character" w:styleId="HTML-definition">
    <w:name w:val="HTML Definition"/>
    <w:basedOn w:val="Standardstycketeckensnitt"/>
    <w:semiHidden/>
    <w:rsid w:val="00EF4F3A"/>
    <w:rPr>
      <w:i/>
      <w:iCs/>
    </w:rPr>
  </w:style>
  <w:style w:type="character" w:styleId="HTML-exempel">
    <w:name w:val="HTML Sample"/>
    <w:basedOn w:val="Standardstycketeckensnitt"/>
    <w:semiHidden/>
    <w:rsid w:val="00EF4F3A"/>
    <w:rPr>
      <w:rFonts w:ascii="Courier New" w:hAnsi="Courier New" w:cs="Courier New"/>
    </w:rPr>
  </w:style>
  <w:style w:type="paragraph" w:styleId="HTML-frformaterad">
    <w:name w:val="HTML Preformatted"/>
    <w:basedOn w:val="Normal"/>
    <w:semiHidden/>
    <w:rsid w:val="00EF4F3A"/>
    <w:rPr>
      <w:rFonts w:ascii="Courier New" w:hAnsi="Courier New" w:cs="Courier New"/>
      <w:sz w:val="20"/>
    </w:rPr>
  </w:style>
  <w:style w:type="character" w:styleId="HTML-kod">
    <w:name w:val="HTML Code"/>
    <w:basedOn w:val="Standardstycketeckensnitt"/>
    <w:semiHidden/>
    <w:rsid w:val="00EF4F3A"/>
    <w:rPr>
      <w:rFonts w:ascii="Courier New" w:hAnsi="Courier New" w:cs="Courier New"/>
      <w:sz w:val="20"/>
      <w:szCs w:val="20"/>
    </w:rPr>
  </w:style>
  <w:style w:type="character" w:styleId="HTML-skrivmaskin">
    <w:name w:val="HTML Typewriter"/>
    <w:basedOn w:val="Standardstycketeckensnitt"/>
    <w:semiHidden/>
    <w:rsid w:val="00EF4F3A"/>
    <w:rPr>
      <w:rFonts w:ascii="Courier New" w:hAnsi="Courier New" w:cs="Courier New"/>
      <w:sz w:val="20"/>
      <w:szCs w:val="20"/>
    </w:rPr>
  </w:style>
  <w:style w:type="character" w:styleId="HTML-tangentbord">
    <w:name w:val="HTML Keyboard"/>
    <w:basedOn w:val="Standardstycketeckensnitt"/>
    <w:semiHidden/>
    <w:rsid w:val="00EF4F3A"/>
    <w:rPr>
      <w:rFonts w:ascii="Courier New" w:hAnsi="Courier New" w:cs="Courier New"/>
      <w:sz w:val="20"/>
      <w:szCs w:val="20"/>
    </w:rPr>
  </w:style>
  <w:style w:type="character" w:styleId="HTML-variabel">
    <w:name w:val="HTML Variable"/>
    <w:basedOn w:val="Standardstycketeckensnitt"/>
    <w:semiHidden/>
    <w:rsid w:val="00EF4F3A"/>
    <w:rPr>
      <w:i/>
      <w:iCs/>
    </w:rPr>
  </w:style>
  <w:style w:type="character" w:styleId="Hyperlnk">
    <w:name w:val="Hyperlink"/>
    <w:basedOn w:val="Standardstycketeckensnitt"/>
    <w:semiHidden/>
    <w:rsid w:val="00EF4F3A"/>
    <w:rPr>
      <w:color w:val="0000FF"/>
      <w:u w:val="single"/>
    </w:rPr>
  </w:style>
  <w:style w:type="paragraph" w:styleId="Indragetstycke">
    <w:name w:val="Block Text"/>
    <w:basedOn w:val="Normal"/>
    <w:semiHidden/>
    <w:rsid w:val="00EF4F3A"/>
    <w:pPr>
      <w:spacing w:after="120"/>
      <w:ind w:left="1440" w:right="1440"/>
    </w:pPr>
  </w:style>
  <w:style w:type="paragraph" w:styleId="Inledning">
    <w:name w:val="Salutation"/>
    <w:basedOn w:val="Normal"/>
    <w:next w:val="Normal"/>
    <w:semiHidden/>
    <w:rsid w:val="00EF4F3A"/>
  </w:style>
  <w:style w:type="paragraph" w:styleId="Innehll5">
    <w:name w:val="toc 5"/>
    <w:basedOn w:val="Normal"/>
    <w:next w:val="Normal"/>
    <w:autoRedefine/>
    <w:semiHidden/>
    <w:rsid w:val="00EF4F3A"/>
    <w:pPr>
      <w:ind w:left="960"/>
    </w:pPr>
  </w:style>
  <w:style w:type="paragraph" w:styleId="Lista">
    <w:name w:val="List"/>
    <w:basedOn w:val="Normal"/>
    <w:semiHidden/>
    <w:rsid w:val="00EF4F3A"/>
    <w:pPr>
      <w:ind w:left="283" w:hanging="283"/>
    </w:pPr>
  </w:style>
  <w:style w:type="paragraph" w:styleId="Lista2">
    <w:name w:val="List 2"/>
    <w:basedOn w:val="Normal"/>
    <w:semiHidden/>
    <w:rsid w:val="00EF4F3A"/>
    <w:pPr>
      <w:ind w:left="566" w:hanging="283"/>
    </w:pPr>
  </w:style>
  <w:style w:type="paragraph" w:styleId="Lista3">
    <w:name w:val="List 3"/>
    <w:basedOn w:val="Normal"/>
    <w:semiHidden/>
    <w:rsid w:val="00EF4F3A"/>
    <w:pPr>
      <w:ind w:left="849" w:hanging="283"/>
    </w:pPr>
  </w:style>
  <w:style w:type="paragraph" w:styleId="Lista4">
    <w:name w:val="List 4"/>
    <w:basedOn w:val="Normal"/>
    <w:semiHidden/>
    <w:rsid w:val="00EF4F3A"/>
    <w:pPr>
      <w:ind w:left="1132" w:hanging="283"/>
    </w:pPr>
  </w:style>
  <w:style w:type="paragraph" w:styleId="Lista5">
    <w:name w:val="List 5"/>
    <w:basedOn w:val="Normal"/>
    <w:semiHidden/>
    <w:rsid w:val="00EF4F3A"/>
    <w:pPr>
      <w:ind w:left="1415" w:hanging="283"/>
    </w:pPr>
  </w:style>
  <w:style w:type="paragraph" w:styleId="Listafortstt">
    <w:name w:val="List Continue"/>
    <w:basedOn w:val="Normal"/>
    <w:semiHidden/>
    <w:rsid w:val="00EF4F3A"/>
    <w:pPr>
      <w:spacing w:after="120"/>
      <w:ind w:left="283"/>
    </w:pPr>
  </w:style>
  <w:style w:type="paragraph" w:styleId="Listafortstt2">
    <w:name w:val="List Continue 2"/>
    <w:basedOn w:val="Normal"/>
    <w:semiHidden/>
    <w:rsid w:val="00EF4F3A"/>
    <w:pPr>
      <w:spacing w:after="120"/>
      <w:ind w:left="566"/>
    </w:pPr>
  </w:style>
  <w:style w:type="paragraph" w:styleId="Listafortstt3">
    <w:name w:val="List Continue 3"/>
    <w:basedOn w:val="Normal"/>
    <w:semiHidden/>
    <w:rsid w:val="00EF4F3A"/>
    <w:pPr>
      <w:spacing w:after="120"/>
      <w:ind w:left="849"/>
    </w:pPr>
  </w:style>
  <w:style w:type="paragraph" w:styleId="Listafortstt4">
    <w:name w:val="List Continue 4"/>
    <w:basedOn w:val="Normal"/>
    <w:semiHidden/>
    <w:rsid w:val="00EF4F3A"/>
    <w:pPr>
      <w:spacing w:after="120"/>
      <w:ind w:left="1132"/>
    </w:pPr>
  </w:style>
  <w:style w:type="paragraph" w:styleId="Listafortstt5">
    <w:name w:val="List Continue 5"/>
    <w:basedOn w:val="Normal"/>
    <w:semiHidden/>
    <w:rsid w:val="00EF4F3A"/>
    <w:pPr>
      <w:spacing w:after="120"/>
      <w:ind w:left="1415"/>
    </w:pPr>
  </w:style>
  <w:style w:type="paragraph" w:styleId="Meddelanderubrik">
    <w:name w:val="Message Header"/>
    <w:basedOn w:val="Normal"/>
    <w:semiHidden/>
    <w:rsid w:val="00EF4F3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EF4F3A"/>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EF4F3A"/>
    <w:rPr>
      <w:szCs w:val="24"/>
    </w:rPr>
  </w:style>
  <w:style w:type="paragraph" w:styleId="Numreradlista">
    <w:name w:val="List Number"/>
    <w:basedOn w:val="Normal"/>
    <w:semiHidden/>
    <w:rsid w:val="00EF4F3A"/>
    <w:pPr>
      <w:numPr>
        <w:numId w:val="5"/>
      </w:numPr>
    </w:pPr>
  </w:style>
  <w:style w:type="paragraph" w:styleId="Numreradlista2">
    <w:name w:val="List Number 2"/>
    <w:basedOn w:val="Normal"/>
    <w:semiHidden/>
    <w:rsid w:val="00EF4F3A"/>
    <w:pPr>
      <w:numPr>
        <w:numId w:val="6"/>
      </w:numPr>
    </w:pPr>
  </w:style>
  <w:style w:type="paragraph" w:styleId="Numreradlista3">
    <w:name w:val="List Number 3"/>
    <w:basedOn w:val="Normal"/>
    <w:semiHidden/>
    <w:rsid w:val="00EF4F3A"/>
    <w:pPr>
      <w:numPr>
        <w:numId w:val="7"/>
      </w:numPr>
    </w:pPr>
  </w:style>
  <w:style w:type="paragraph" w:styleId="Numreradlista4">
    <w:name w:val="List Number 4"/>
    <w:basedOn w:val="Normal"/>
    <w:semiHidden/>
    <w:rsid w:val="00EF4F3A"/>
    <w:pPr>
      <w:numPr>
        <w:numId w:val="8"/>
      </w:numPr>
    </w:pPr>
  </w:style>
  <w:style w:type="paragraph" w:styleId="Numreradlista5">
    <w:name w:val="List Number 5"/>
    <w:basedOn w:val="Normal"/>
    <w:semiHidden/>
    <w:rsid w:val="00EF4F3A"/>
    <w:pPr>
      <w:numPr>
        <w:numId w:val="9"/>
      </w:numPr>
    </w:pPr>
  </w:style>
  <w:style w:type="table" w:styleId="Professionelltabell">
    <w:name w:val="Table Professional"/>
    <w:basedOn w:val="Normaltabell"/>
    <w:semiHidden/>
    <w:rsid w:val="00EF4F3A"/>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EF4F3A"/>
    <w:pPr>
      <w:numPr>
        <w:numId w:val="10"/>
      </w:numPr>
    </w:pPr>
  </w:style>
  <w:style w:type="paragraph" w:styleId="Punktlista2">
    <w:name w:val="List Bullet 2"/>
    <w:basedOn w:val="Normal"/>
    <w:semiHidden/>
    <w:rsid w:val="00EF4F3A"/>
    <w:pPr>
      <w:numPr>
        <w:numId w:val="11"/>
      </w:numPr>
    </w:pPr>
  </w:style>
  <w:style w:type="paragraph" w:styleId="Punktlista3">
    <w:name w:val="List Bullet 3"/>
    <w:basedOn w:val="Normal"/>
    <w:semiHidden/>
    <w:rsid w:val="00EF4F3A"/>
    <w:pPr>
      <w:numPr>
        <w:numId w:val="12"/>
      </w:numPr>
    </w:pPr>
  </w:style>
  <w:style w:type="paragraph" w:styleId="Punktlista4">
    <w:name w:val="List Bullet 4"/>
    <w:basedOn w:val="Normal"/>
    <w:semiHidden/>
    <w:rsid w:val="00EF4F3A"/>
    <w:pPr>
      <w:numPr>
        <w:numId w:val="13"/>
      </w:numPr>
    </w:pPr>
  </w:style>
  <w:style w:type="paragraph" w:styleId="Punktlista5">
    <w:name w:val="List Bullet 5"/>
    <w:basedOn w:val="Normal"/>
    <w:semiHidden/>
    <w:rsid w:val="00EF4F3A"/>
    <w:pPr>
      <w:numPr>
        <w:numId w:val="14"/>
      </w:numPr>
    </w:pPr>
  </w:style>
  <w:style w:type="character" w:styleId="Radnummer">
    <w:name w:val="line number"/>
    <w:basedOn w:val="Standardstycketeckensnitt"/>
    <w:semiHidden/>
    <w:rsid w:val="00EF4F3A"/>
  </w:style>
  <w:style w:type="character" w:styleId="Sidnummer">
    <w:name w:val="page number"/>
    <w:basedOn w:val="Standardstycketeckensnitt"/>
    <w:semiHidden/>
    <w:rsid w:val="00EF4F3A"/>
  </w:style>
  <w:style w:type="paragraph" w:styleId="Signatur">
    <w:name w:val="Signature"/>
    <w:basedOn w:val="Normal"/>
    <w:semiHidden/>
    <w:rsid w:val="00EF4F3A"/>
    <w:pPr>
      <w:ind w:left="4252"/>
    </w:pPr>
  </w:style>
  <w:style w:type="table" w:styleId="Standardtabell1">
    <w:name w:val="Table Classic 1"/>
    <w:basedOn w:val="Normaltabell"/>
    <w:semiHidden/>
    <w:rsid w:val="00EF4F3A"/>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EF4F3A"/>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EF4F3A"/>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EF4F3A"/>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EF4F3A"/>
    <w:rPr>
      <w:b/>
      <w:bCs/>
    </w:rPr>
  </w:style>
  <w:style w:type="table" w:styleId="Tabellmed3D-effekter1">
    <w:name w:val="Table 3D effects 1"/>
    <w:basedOn w:val="Normaltabell"/>
    <w:semiHidden/>
    <w:rsid w:val="00EF4F3A"/>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EF4F3A"/>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EF4F3A"/>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EF4F3A"/>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EF4F3A"/>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EF4F3A"/>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EF4F3A"/>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EF4F3A"/>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EF4F3A"/>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EF4F3A"/>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EF4F3A"/>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EF4F3A"/>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EF4F3A"/>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EF4F3A"/>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EF4F3A"/>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EF4F3A"/>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EF4F3A"/>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EF4F3A"/>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EF4F3A"/>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EF4F3A"/>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EF4F3A"/>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EF4F3A"/>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EF4F3A"/>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EF4F3A"/>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EF4F3A"/>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EF4F3A"/>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EF4F3A"/>
    <w:pPr>
      <w:spacing w:after="60"/>
      <w:jc w:val="center"/>
      <w:outlineLvl w:val="1"/>
    </w:pPr>
    <w:rPr>
      <w:rFonts w:ascii="Arial" w:hAnsi="Arial" w:cs="Arial"/>
      <w:szCs w:val="24"/>
    </w:rPr>
  </w:style>
  <w:style w:type="table" w:styleId="Webbtabell1">
    <w:name w:val="Table Web 1"/>
    <w:basedOn w:val="Normaltabell"/>
    <w:semiHidden/>
    <w:rsid w:val="00EF4F3A"/>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EF4F3A"/>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EF4F3A"/>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ubrik1Char">
    <w:name w:val="Rubrik 1 Char"/>
    <w:basedOn w:val="Standardstycketeckensnitt"/>
    <w:link w:val="Rubrik1"/>
    <w:rsid w:val="002D7106"/>
    <w:rPr>
      <w:sz w:val="32"/>
      <w:lang w:val="sv-SE" w:eastAsia="sv-SE" w:bidi="ar-SA"/>
    </w:rPr>
  </w:style>
  <w:style w:type="character" w:customStyle="1" w:styleId="Rubrik2Char">
    <w:name w:val="Rubrik 2 Char"/>
    <w:aliases w:val="Beslutrubrik Char"/>
    <w:basedOn w:val="Rubrik1Char"/>
    <w:link w:val="Rubrik2"/>
    <w:rsid w:val="002D7106"/>
    <w:rPr>
      <w:sz w:val="2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1642</Words>
  <Characters>9759</Characters>
  <Application>Microsoft Office Word</Application>
  <DocSecurity>4</DocSecurity>
  <Lines>177</Lines>
  <Paragraphs>44</Paragraphs>
  <ScaleCrop>false</ScaleCrop>
  <HeadingPairs>
    <vt:vector size="2" baseType="variant">
      <vt:variant>
        <vt:lpstr>Rubrik</vt:lpstr>
      </vt:variant>
      <vt:variant>
        <vt:i4>1</vt:i4>
      </vt:variant>
    </vt:vector>
  </HeadingPairs>
  <TitlesOfParts>
    <vt:vector size="1" baseType="lpstr">
      <vt:lpstr>MJ57</vt:lpstr>
    </vt:vector>
  </TitlesOfParts>
  <Company>Riksdagen</Company>
  <LinksUpToDate>false</LinksUpToDate>
  <CharactersWithSpaces>11357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MJ57</dc:title>
  <dc:subject>MJ57</dc:subject>
  <dc:creator>Riksdagen</dc:creator>
  <cp:keywords>Riksdagen</cp:keywords>
  <dc:description/>
  <cp:lastModifiedBy>Lars Brink</cp:lastModifiedBy>
  <cp:revision>2</cp:revision>
  <cp:lastPrinted>2006-04-20T13:35:00Z</cp:lastPrinted>
  <dcterms:created xsi:type="dcterms:W3CDTF">2025-12-16T20:18:00Z</dcterms:created>
  <dcterms:modified xsi:type="dcterms:W3CDTF">2025-12-16T20:18:00Z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mot2000_433_2006-04-19</vt:lpwstr>
  </property>
  <property fmtid="{D5CDD505-2E9C-101B-9397-08002B2CF9AE}" pid="3" name="version">
    <vt:lpwstr>mot2000_416_2006-04-18</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2005/06:182 Miljöbalkens sanktionssystem, m.m.</vt:lpwstr>
  </property>
  <property fmtid="{D5CDD505-2E9C-101B-9397-08002B2CF9AE}" pid="11" name="SvarFrasKort">
    <vt:lpwstr>med anledning av prop. 2005/06:182</vt:lpwstr>
  </property>
  <property fmtid="{D5CDD505-2E9C-101B-9397-08002B2CF9AE}" pid="12" name="Svar">
    <vt:lpwstr>proposition</vt:lpwstr>
  </property>
  <property fmtid="{D5CDD505-2E9C-101B-9397-08002B2CF9AE}" pid="13" name="SvarNr">
    <vt:lpwstr>2005/06:182</vt:lpwstr>
  </property>
  <property fmtid="{D5CDD505-2E9C-101B-9397-08002B2CF9AE}" pid="14" name="RubrikSvar">
    <vt:lpwstr>Miljöbalkens sanktionssystem, m.m.</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v030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Kjell-Erik Karlsson m.fl. (v)</vt:lpwstr>
  </property>
  <property fmtid="{D5CDD505-2E9C-101B-9397-08002B2CF9AE}" pid="26" name="MotionarLista">
    <vt:lpwstr>Karlsson, Kjell-Erik (v)\Hellberg, Owe (v)\Lundström, Sten (v)\Pedersen, Peter (v)\Sjöstrand, Sven-Erik (v)\Thorborg, Karin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Kjell-Erik Karlsson (v), Owe Hellberg (v), Sten Lundström (v), Peter Pedersen (v), Sven-Erik Sjöstrand (v), Karin Thorborg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april 2006</vt:lpwstr>
  </property>
  <property fmtid="{D5CDD505-2E9C-101B-9397-08002B2CF9AE}" pid="44" name="NotesUID">
    <vt:lpwstr>inger.diaz@riksdagen.se</vt:lpwstr>
  </property>
  <property fmtid="{D5CDD505-2E9C-101B-9397-08002B2CF9AE}" pid="45" name="ReservUID">
    <vt:lpwstr/>
  </property>
  <property fmtid="{D5CDD505-2E9C-101B-9397-08002B2CF9AE}" pid="46" name="MotionID">
    <vt:lpwstr>20052006000000000118000000300080</vt:lpwstr>
  </property>
  <property fmtid="{D5CDD505-2E9C-101B-9397-08002B2CF9AE}" pid="47" name="datum">
    <vt:lpwstr>060418</vt:lpwstr>
  </property>
  <property fmtid="{D5CDD505-2E9C-101B-9397-08002B2CF9AE}" pid="48" name="avsändar-e-post">
    <vt:lpwstr>inger.diaz@riksdagen.se</vt:lpwstr>
  </property>
  <property fmtid="{D5CDD505-2E9C-101B-9397-08002B2CF9AE}" pid="49" name="id">
    <vt:lpwstr>20052006000000000118000000300080</vt:lpwstr>
  </property>
  <property fmtid="{D5CDD505-2E9C-101B-9397-08002B2CF9AE}" pid="50" name="nummer">
    <vt:lpwstr>57</vt:lpwstr>
  </property>
  <property fmtid="{D5CDD505-2E9C-101B-9397-08002B2CF9AE}" pid="51" name="utskottsbeteckning">
    <vt:lpwstr>MJ</vt:lpwstr>
  </property>
  <property fmtid="{D5CDD505-2E9C-101B-9397-08002B2CF9AE}" pid="52" name="GlobalUID">
    <vt:lpwstr>nej</vt:lpwstr>
  </property>
  <property fmtid="{D5CDD505-2E9C-101B-9397-08002B2CF9AE}" pid="53" name="Överföringar">
    <vt:i4>0</vt:i4>
  </property>
</Properties>
</file>