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F87" w:rsidRPr="005D78E1" w:rsidRDefault="00317F87">
      <w:pPr>
        <w:pStyle w:val="Frslagsrubrik"/>
      </w:pPr>
      <w:r w:rsidRPr="005D78E1">
        <w:t>Förslag till riksdagsbeslut</w:t>
      </w:r>
    </w:p>
    <w:p w:rsidR="00317F87" w:rsidRPr="005D78E1" w:rsidRDefault="00317F87">
      <w:pPr>
        <w:pStyle w:val="Hemstlatt"/>
        <w:ind w:left="0"/>
      </w:pPr>
      <w:r w:rsidRPr="005D78E1">
        <w:t>Riksdagen tillkännager för regeringen som sin mening vad som anförs i motionen om att göra det straffbart att köpa sex uto</w:t>
      </w:r>
      <w:r w:rsidRPr="005D78E1">
        <w:t>m</w:t>
      </w:r>
      <w:r w:rsidRPr="005D78E1">
        <w:t>lands.</w:t>
      </w:r>
    </w:p>
    <w:p w:rsidR="00317F87" w:rsidRPr="005D78E1" w:rsidRDefault="00317F87">
      <w:pPr>
        <w:pStyle w:val="Rubrik1"/>
      </w:pPr>
      <w:r w:rsidRPr="005D78E1">
        <w:t>Stärk sexköpslagen</w:t>
      </w:r>
    </w:p>
    <w:p w:rsidR="00317F87" w:rsidRPr="005D78E1" w:rsidRDefault="00317F87">
      <w:r w:rsidRPr="005D78E1">
        <w:t>Att köpa en annan människas kropp är ett uttryck för att köparen vill känna makt över den andra människan. Majoriteten av sexköparna är män som k</w:t>
      </w:r>
      <w:r w:rsidRPr="005D78E1">
        <w:t>ö</w:t>
      </w:r>
      <w:r w:rsidRPr="005D78E1">
        <w:t>per sex av kvinnor.</w:t>
      </w:r>
    </w:p>
    <w:p w:rsidR="00317F87" w:rsidRPr="005D78E1" w:rsidRDefault="00317F87">
      <w:pPr>
        <w:pStyle w:val="Normaltindrag"/>
      </w:pPr>
      <w:r w:rsidRPr="005D78E1">
        <w:t>I Sverige är det förbjudet att köpa sex sedan 1999. Att förbudet är effektivt visar en utvärdering som regeringen gjort (SOU 2010:49). Där konstateras att den minskade gatuprostitutionen i Sverige antagligen är en direkt följd av kriminaliseringen. Enligt Rikskriminalpolisen är det uppenbart att förbudet fungerar som en barriär för människohandlare och kopplare som överväger att etablera sig i Sverige. Därför är det mycket bra att riksdagen beslutat att höja straffmaximum för köp av sex</w:t>
      </w:r>
      <w:r w:rsidRPr="005D78E1">
        <w:t>uell tjänst från fängelse i sex månader till fän</w:t>
      </w:r>
      <w:r w:rsidRPr="005D78E1">
        <w:t>g</w:t>
      </w:r>
      <w:r w:rsidRPr="005D78E1">
        <w:t>else i ett år.</w:t>
      </w:r>
    </w:p>
    <w:p w:rsidR="00317F87" w:rsidRPr="005D78E1" w:rsidRDefault="00317F87">
      <w:pPr>
        <w:pStyle w:val="Normaltindrag"/>
      </w:pPr>
      <w:r w:rsidRPr="005D78E1">
        <w:t>I andra länder ser det annorlunda ut. Där är det oftast förbjudet att köpa sex av barn men inte av vuxna. A</w:t>
      </w:r>
      <w:r w:rsidRPr="005D78E1">
        <w:rPr>
          <w:color w:val="000000"/>
        </w:rPr>
        <w:t>tt svenska män tar färjan till Lettland eller flyger till Thailand för att köpa sex är lika oacceptabelt som om brottet sker i Sver</w:t>
      </w:r>
      <w:r w:rsidRPr="005D78E1">
        <w:rPr>
          <w:color w:val="000000"/>
        </w:rPr>
        <w:t>i</w:t>
      </w:r>
      <w:r w:rsidRPr="005D78E1">
        <w:rPr>
          <w:color w:val="000000"/>
        </w:rPr>
        <w:t>ge. Men i dag är det inte möjligt att döma den som köpt sex av en vuxen pe</w:t>
      </w:r>
      <w:r w:rsidRPr="005D78E1">
        <w:rPr>
          <w:color w:val="000000"/>
        </w:rPr>
        <w:t>r</w:t>
      </w:r>
      <w:r w:rsidRPr="005D78E1">
        <w:rPr>
          <w:color w:val="000000"/>
        </w:rPr>
        <w:t>son utomlands i svensk domstol om inte sexköp är straffbart även i det land där sexköpet begicks. Det krävs s.k. dubbel straffbarhet.</w:t>
      </w:r>
    </w:p>
    <w:p w:rsidR="00317F87" w:rsidRPr="005D78E1" w:rsidRDefault="00317F87">
      <w:pPr>
        <w:pStyle w:val="Normaltindrag"/>
        <w:rPr>
          <w:color w:val="000000"/>
        </w:rPr>
      </w:pPr>
      <w:r w:rsidRPr="005D78E1">
        <w:rPr>
          <w:color w:val="000000"/>
        </w:rPr>
        <w:t>Vänsterpartiet menar att alla kvinnor är lika skyddsvärda oavsett vilket land de bor i och att detta bör framgå av lagstiftningen. Vi har redan tagit bort den dubbla straf</w:t>
      </w:r>
      <w:r w:rsidRPr="005D78E1">
        <w:rPr>
          <w:color w:val="000000"/>
        </w:rPr>
        <w:t xml:space="preserve">fbarheten när det gäller sexuella övergrepp mot barn och barnpornografibrott. Många av dem som utnyttjas i prostitution utomlands är mycket unga kvinnor kring 18–19 år. De länder dit svenska män åker för att </w:t>
      </w:r>
      <w:r w:rsidRPr="005D78E1">
        <w:rPr>
          <w:color w:val="000000"/>
        </w:rPr>
        <w:lastRenderedPageBreak/>
        <w:t>köpa sex är inte sällan länder som är mycket fattigare än Sverige och där kvinnor mer eller mindre tvingas in i prostitution av ekonomiska skäl.</w:t>
      </w:r>
    </w:p>
    <w:p w:rsidR="00317F87" w:rsidRPr="005D78E1" w:rsidRDefault="00317F87">
      <w:pPr>
        <w:pStyle w:val="Normaltindrag"/>
        <w:rPr>
          <w:color w:val="000000"/>
        </w:rPr>
      </w:pPr>
      <w:r w:rsidRPr="005D78E1">
        <w:rPr>
          <w:color w:val="000000"/>
        </w:rPr>
        <w:t>Regeringen bör därför lägga fram förslag som tar bort den dubbla straf</w:t>
      </w:r>
      <w:r w:rsidRPr="005D78E1">
        <w:rPr>
          <w:color w:val="000000"/>
        </w:rPr>
        <w:t>f</w:t>
      </w:r>
      <w:r w:rsidRPr="005D78E1">
        <w:rPr>
          <w:color w:val="000000"/>
        </w:rPr>
        <w:t>barheten för köp av sex av personer över 18 år och på så sätt göra det straf</w:t>
      </w:r>
      <w:r w:rsidRPr="005D78E1">
        <w:rPr>
          <w:color w:val="000000"/>
        </w:rPr>
        <w:t>f</w:t>
      </w:r>
      <w:r w:rsidRPr="005D78E1">
        <w:rPr>
          <w:color w:val="000000"/>
        </w:rPr>
        <w:t>bart att köpa sex utomlands. Detta bör riksdagen som sin mening ge regerin</w:t>
      </w:r>
      <w:r w:rsidRPr="005D78E1">
        <w:rPr>
          <w:color w:val="000000"/>
        </w:rPr>
        <w:t>g</w:t>
      </w:r>
      <w:r w:rsidRPr="005D78E1">
        <w:rPr>
          <w:color w:val="000000"/>
        </w:rPr>
        <w:t>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78E1">
        <w:trPr>
          <w:cantSplit/>
        </w:trPr>
        <w:tc>
          <w:tcPr>
            <w:tcW w:w="3046" w:type="dxa"/>
          </w:tcPr>
          <w:p w:rsidR="00317F87" w:rsidRPr="005D78E1" w:rsidRDefault="00317F87">
            <w:pPr>
              <w:pStyle w:val="UnderskriftDatum"/>
              <w:spacing w:before="240"/>
            </w:pPr>
            <w:r w:rsidRPr="005D78E1">
              <w:t>Stockholm den 1 oktober 2011</w:t>
            </w:r>
          </w:p>
        </w:tc>
        <w:tc>
          <w:tcPr>
            <w:tcW w:w="3047" w:type="dxa"/>
          </w:tcPr>
          <w:p w:rsidR="00317F87" w:rsidRPr="005D78E1" w:rsidRDefault="00317F87">
            <w:pPr>
              <w:pStyle w:val="Underskrifter"/>
              <w:spacing w:before="240"/>
            </w:pPr>
          </w:p>
        </w:tc>
      </w:tr>
      <w:tr w:rsidR="00000000" w:rsidRPr="005D78E1">
        <w:trPr>
          <w:cantSplit/>
        </w:trPr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  <w:r w:rsidRPr="005D78E1">
              <w:t>Lena Olsson (V)</w:t>
            </w:r>
          </w:p>
        </w:tc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</w:p>
        </w:tc>
      </w:tr>
      <w:tr w:rsidR="00000000" w:rsidRPr="005D78E1">
        <w:trPr>
          <w:cantSplit/>
        </w:trPr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  <w:r w:rsidRPr="005D78E1">
              <w:t>Bengt Berg (V)</w:t>
            </w:r>
          </w:p>
        </w:tc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  <w:r w:rsidRPr="005D78E1">
              <w:t>Marianne Berg (V)</w:t>
            </w:r>
          </w:p>
        </w:tc>
      </w:tr>
      <w:tr w:rsidR="00000000" w:rsidRPr="005D78E1">
        <w:trPr>
          <w:cantSplit/>
        </w:trPr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  <w:r w:rsidRPr="005D78E1">
              <w:t>Amineh Kakabaveh (V)</w:t>
            </w:r>
          </w:p>
        </w:tc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  <w:r w:rsidRPr="005D78E1">
              <w:t>Eva Olofsson (V)</w:t>
            </w:r>
          </w:p>
        </w:tc>
      </w:tr>
      <w:tr w:rsidR="00000000" w:rsidRPr="005D78E1">
        <w:trPr>
          <w:cantSplit/>
        </w:trPr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  <w:r w:rsidRPr="005D78E1">
              <w:t>Mia Sydow Mölleby (V)</w:t>
            </w:r>
          </w:p>
        </w:tc>
        <w:tc>
          <w:tcPr>
            <w:tcW w:w="3046" w:type="dxa"/>
          </w:tcPr>
          <w:p w:rsidR="00317F87" w:rsidRPr="005D78E1" w:rsidRDefault="00317F87">
            <w:pPr>
              <w:pStyle w:val="Underskrifter"/>
            </w:pPr>
          </w:p>
        </w:tc>
      </w:tr>
    </w:tbl>
    <w:p w:rsidR="00317F87" w:rsidRPr="005D78E1" w:rsidRDefault="00317F87">
      <w:pPr>
        <w:pStyle w:val="Normaltindrag"/>
      </w:pPr>
    </w:p>
    <w:sectPr w:rsidR="00317F87" w:rsidRPr="005D7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F87" w:rsidRPr="005D78E1" w:rsidRDefault="00317F87">
      <w:r w:rsidRPr="005D78E1">
        <w:separator/>
      </w:r>
    </w:p>
  </w:endnote>
  <w:endnote w:type="continuationSeparator" w:id="0">
    <w:p w:rsidR="00317F87" w:rsidRPr="005D78E1" w:rsidRDefault="00317F87">
      <w:r w:rsidRPr="005D78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F87" w:rsidRPr="005D78E1" w:rsidRDefault="005D78E1">
    <w:pPr>
      <w:pStyle w:val="Sidfot"/>
    </w:pPr>
    <w:r w:rsidRPr="005D78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97765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F87" w:rsidRDefault="00317F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7F87" w:rsidRDefault="00317F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F87" w:rsidRPr="005D78E1" w:rsidRDefault="005D78E1">
    <w:pPr>
      <w:pStyle w:val="Sidfot"/>
    </w:pPr>
    <w:r w:rsidRPr="005D78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6586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F87" w:rsidRDefault="00317F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F87" w:rsidRDefault="00317F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F87" w:rsidRPr="005D78E1" w:rsidRDefault="005D78E1">
    <w:pPr>
      <w:pStyle w:val="Sidfot"/>
    </w:pPr>
    <w:r w:rsidRPr="005D78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889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F87" w:rsidRDefault="00317F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F87" w:rsidRDefault="00317F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F87" w:rsidRPr="005D78E1" w:rsidRDefault="00317F87">
      <w:r w:rsidRPr="005D78E1">
        <w:separator/>
      </w:r>
    </w:p>
  </w:footnote>
  <w:footnote w:type="continuationSeparator" w:id="0">
    <w:p w:rsidR="00317F87" w:rsidRPr="005D78E1" w:rsidRDefault="00317F87">
      <w:r w:rsidRPr="005D78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F87" w:rsidRPr="005D78E1" w:rsidRDefault="005D78E1">
    <w:pPr>
      <w:pStyle w:val="Sidhuvud"/>
    </w:pPr>
    <w:r w:rsidRPr="005D78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6311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F87" w:rsidRDefault="00317F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7F87" w:rsidRDefault="00317F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F87" w:rsidRPr="005D78E1" w:rsidRDefault="005D78E1">
    <w:pPr>
      <w:pStyle w:val="Sidhuvud"/>
    </w:pPr>
    <w:r w:rsidRPr="005D78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5765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F87" w:rsidRDefault="00317F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7F87" w:rsidRDefault="00317F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F87" w:rsidRPr="005D78E1" w:rsidRDefault="00317F87">
    <w:pPr>
      <w:pStyle w:val="FSHNormal"/>
      <w:tabs>
        <w:tab w:val="right" w:pos="5840"/>
      </w:tabs>
    </w:pPr>
    <w:r w:rsidRPr="005D78E1">
      <w:br/>
    </w:r>
    <w:r w:rsidRPr="005D78E1">
      <w:fldChar w:fldCharType="begin" w:fldLock="1"/>
    </w:r>
    <w:r w:rsidRPr="005D78E1">
      <w:instrText xml:space="preserve"> DOCPROPERTY</w:instrText>
    </w:r>
    <w:r w:rsidRPr="005D78E1">
      <w:rPr>
        <w:sz w:val="18"/>
      </w:rPr>
      <w:instrText xml:space="preserve"> "YearUser" *\charformat </w:instrText>
    </w:r>
    <w:r w:rsidRPr="005D78E1">
      <w:fldChar w:fldCharType="separate"/>
    </w:r>
    <w:r w:rsidRPr="005D78E1">
      <w:t>2011/12</w:t>
    </w:r>
    <w:r w:rsidRPr="005D78E1">
      <w:fldChar w:fldCharType="end"/>
    </w:r>
    <w:r w:rsidRPr="005D78E1">
      <w:t xml:space="preserve"> </w:t>
    </w:r>
    <w:r w:rsidRPr="005D78E1">
      <w:tab/>
      <w:t xml:space="preserve">mnr: </w:t>
    </w:r>
    <w:r w:rsidRPr="005D78E1">
      <w:fldChar w:fldCharType="begin" w:fldLock="1"/>
    </w:r>
    <w:r w:rsidRPr="005D78E1">
      <w:instrText xml:space="preserve"> DOCPROPERTY</w:instrText>
    </w:r>
    <w:r w:rsidRPr="005D78E1">
      <w:rPr>
        <w:sz w:val="18"/>
      </w:rPr>
      <w:instrText xml:space="preserve"> "Motionsnummer" *\charformat </w:instrText>
    </w:r>
    <w:r w:rsidRPr="005D78E1">
      <w:fldChar w:fldCharType="separate"/>
    </w:r>
    <w:r w:rsidRPr="005D78E1">
      <w:t>Ju335</w:t>
    </w:r>
    <w:r w:rsidRPr="005D78E1">
      <w:fldChar w:fldCharType="end"/>
    </w:r>
    <w:r w:rsidRPr="005D78E1">
      <w:br/>
    </w:r>
    <w:r w:rsidRPr="005D78E1">
      <w:fldChar w:fldCharType="begin" w:fldLock="1"/>
    </w:r>
    <w:r w:rsidRPr="005D78E1">
      <w:instrText xml:space="preserve"> DOCPROPERTY</w:instrText>
    </w:r>
    <w:r w:rsidRPr="005D78E1">
      <w:rPr>
        <w:sz w:val="18"/>
      </w:rPr>
      <w:instrText xml:space="preserve"> "Samling" *\charformat </w:instrText>
    </w:r>
    <w:r w:rsidRPr="005D78E1">
      <w:fldChar w:fldCharType="end"/>
    </w:r>
    <w:r w:rsidRPr="005D78E1">
      <w:tab/>
      <w:t xml:space="preserve">pnr: </w:t>
    </w:r>
    <w:r w:rsidRPr="005D78E1">
      <w:fldChar w:fldCharType="begin" w:fldLock="1"/>
    </w:r>
    <w:r w:rsidRPr="005D78E1">
      <w:instrText xml:space="preserve"> DOCPROPERTY</w:instrText>
    </w:r>
    <w:r w:rsidRPr="005D78E1">
      <w:rPr>
        <w:sz w:val="18"/>
      </w:rPr>
      <w:instrText xml:space="preserve"> "Partinummer" *\charformat </w:instrText>
    </w:r>
    <w:r w:rsidRPr="005D78E1">
      <w:fldChar w:fldCharType="separate"/>
    </w:r>
    <w:r w:rsidRPr="005D78E1">
      <w:t>V597</w:t>
    </w:r>
    <w:r w:rsidRPr="005D78E1">
      <w:fldChar w:fldCharType="end"/>
    </w:r>
  </w:p>
  <w:p w:rsidR="00317F87" w:rsidRPr="005D78E1" w:rsidRDefault="00317F87">
    <w:pPr>
      <w:pStyle w:val="FSHRub1"/>
    </w:pPr>
    <w:r w:rsidRPr="005D78E1">
      <w:t>Motion till riksdagen</w:t>
    </w:r>
    <w:r w:rsidRPr="005D78E1">
      <w:br/>
    </w:r>
    <w:r w:rsidRPr="005D78E1">
      <w:fldChar w:fldCharType="begin" w:fldLock="1"/>
    </w:r>
    <w:r w:rsidRPr="005D78E1">
      <w:instrText xml:space="preserve"> DOCPROPERTY "YearUser" *\charformat </w:instrText>
    </w:r>
    <w:r w:rsidRPr="005D78E1">
      <w:fldChar w:fldCharType="separate"/>
    </w:r>
    <w:r w:rsidRPr="005D78E1">
      <w:t>2011/12</w:t>
    </w:r>
    <w:r w:rsidRPr="005D78E1">
      <w:fldChar w:fldCharType="end"/>
    </w:r>
    <w:r w:rsidRPr="005D78E1">
      <w:t>:</w:t>
    </w:r>
    <w:r w:rsidRPr="005D78E1">
      <w:fldChar w:fldCharType="begin" w:fldLock="1"/>
    </w:r>
    <w:r w:rsidRPr="005D78E1">
      <w:instrText xml:space="preserve"> DOCPROPERTY "Motionsnummer" *\charformat </w:instrText>
    </w:r>
    <w:r w:rsidRPr="005D78E1">
      <w:fldChar w:fldCharType="separate"/>
    </w:r>
    <w:r w:rsidRPr="005D78E1">
      <w:t>Ju335</w:t>
    </w:r>
    <w:r w:rsidRPr="005D78E1">
      <w:fldChar w:fldCharType="end"/>
    </w:r>
  </w:p>
  <w:p w:rsidR="00317F87" w:rsidRPr="005D78E1" w:rsidRDefault="00317F87">
    <w:pPr>
      <w:pStyle w:val="FSHNormalS5"/>
    </w:pPr>
    <w:r w:rsidRPr="005D78E1">
      <w:fldChar w:fldCharType="begin" w:fldLock="1"/>
    </w:r>
    <w:r w:rsidRPr="005D78E1">
      <w:instrText xml:space="preserve"> DOCPROPERTY "MotionarText" *\charformat </w:instrText>
    </w:r>
    <w:r w:rsidRPr="005D78E1">
      <w:fldChar w:fldCharType="separate"/>
    </w:r>
    <w:r w:rsidRPr="005D78E1">
      <w:t>av Lena Olsson m.fl. (V)</w:t>
    </w:r>
    <w:r w:rsidRPr="005D78E1">
      <w:fldChar w:fldCharType="end"/>
    </w:r>
    <w:r w:rsidRPr="005D78E1">
      <w:br/>
    </w:r>
    <w:r w:rsidRPr="005D78E1">
      <w:fldChar w:fldCharType="begin" w:fldLock="1"/>
    </w:r>
    <w:r w:rsidRPr="005D78E1">
      <w:instrText xml:space="preserve"> DOCPROPERTY "SvarFrasKort" *\charformat </w:instrText>
    </w:r>
    <w:r w:rsidRPr="005D78E1">
      <w:fldChar w:fldCharType="end"/>
    </w:r>
  </w:p>
  <w:p w:rsidR="00317F87" w:rsidRPr="005D78E1" w:rsidRDefault="00317F87">
    <w:pPr>
      <w:pStyle w:val="FSHTitel"/>
    </w:pPr>
    <w:r w:rsidRPr="005D78E1">
      <w:fldChar w:fldCharType="begin" w:fldLock="1"/>
    </w:r>
    <w:r w:rsidRPr="005D78E1">
      <w:instrText xml:space="preserve"> DOCPROPERTY</w:instrText>
    </w:r>
    <w:r w:rsidRPr="005D78E1">
      <w:rPr>
        <w:sz w:val="18"/>
      </w:rPr>
      <w:instrText xml:space="preserve"> "RubrikSvar" *\charformat </w:instrText>
    </w:r>
    <w:r w:rsidRPr="005D78E1">
      <w:fldChar w:fldCharType="separate"/>
    </w:r>
    <w:r w:rsidRPr="005D78E1">
      <w:t>Sexköp utomlands</w:t>
    </w:r>
    <w:r w:rsidRPr="005D78E1">
      <w:fldChar w:fldCharType="end"/>
    </w:r>
  </w:p>
  <w:p w:rsidR="00317F87" w:rsidRPr="005D78E1" w:rsidRDefault="00317F87">
    <w:pPr>
      <w:pStyle w:val="Normal00"/>
    </w:pPr>
  </w:p>
  <w:p w:rsidR="00317F87" w:rsidRPr="005D78E1" w:rsidRDefault="00317F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8578378">
    <w:abstractNumId w:val="3"/>
  </w:num>
  <w:num w:numId="2" w16cid:durableId="1369989803">
    <w:abstractNumId w:val="2"/>
  </w:num>
  <w:num w:numId="3" w16cid:durableId="2122063100">
    <w:abstractNumId w:val="1"/>
  </w:num>
  <w:num w:numId="4" w16cid:durableId="491068486">
    <w:abstractNumId w:val="0"/>
  </w:num>
  <w:num w:numId="5" w16cid:durableId="1382823260">
    <w:abstractNumId w:val="7"/>
  </w:num>
  <w:num w:numId="6" w16cid:durableId="1463618054">
    <w:abstractNumId w:val="6"/>
  </w:num>
  <w:num w:numId="7" w16cid:durableId="772164883">
    <w:abstractNumId w:val="5"/>
  </w:num>
  <w:num w:numId="8" w16cid:durableId="616760107">
    <w:abstractNumId w:val="4"/>
  </w:num>
  <w:num w:numId="9" w16cid:durableId="978460873">
    <w:abstractNumId w:val="8"/>
  </w:num>
  <w:num w:numId="10" w16cid:durableId="1932471992">
    <w:abstractNumId w:val="9"/>
  </w:num>
  <w:num w:numId="11" w16cid:durableId="83697105">
    <w:abstractNumId w:val="10"/>
  </w:num>
  <w:num w:numId="12" w16cid:durableId="200171693">
    <w:abstractNumId w:val="13"/>
  </w:num>
  <w:num w:numId="13" w16cid:durableId="401370305">
    <w:abstractNumId w:val="15"/>
  </w:num>
  <w:num w:numId="14" w16cid:durableId="1675760828">
    <w:abstractNumId w:val="16"/>
  </w:num>
  <w:num w:numId="15" w16cid:durableId="531769223">
    <w:abstractNumId w:val="11"/>
  </w:num>
  <w:num w:numId="16" w16cid:durableId="811101366">
    <w:abstractNumId w:val="18"/>
  </w:num>
  <w:num w:numId="17" w16cid:durableId="1205481514">
    <w:abstractNumId w:val="17"/>
  </w:num>
  <w:num w:numId="18" w16cid:durableId="1703171143">
    <w:abstractNumId w:val="14"/>
  </w:num>
  <w:num w:numId="19" w16cid:durableId="1794784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B8443C99-B93B-402A-AFCA-57EA04B1EEFE},{10E650C0-A0E6-4311-A120-15D4BD3DB285},{079D4C93-6EA5-4909-B653-4590FBA50231},{BDC31807-F167-4EDB-8926-D170E9714DCF},{A3B7BC79-15BA-4C82-9CD3-12632F50DBA0},{A7313DCE-0B34-4C27-86F8-BEBB9AB9F316}"/>
  </w:docVars>
  <w:rsids>
    <w:rsidRoot w:val="00304C1F"/>
    <w:rsid w:val="00304C1F"/>
    <w:rsid w:val="00317F87"/>
    <w:rsid w:val="005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DE807B-1740-40F5-953F-02A0F3FE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1878</Characters>
  <Application>Microsoft Office Word</Application>
  <DocSecurity>4</DocSecurity>
  <Lines>42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V597</vt:lpstr>
    </vt:vector>
  </TitlesOfParts>
  <Company>Riksdagen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V597</dc:title>
  <dc:subject>V597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2011-10-30T08:06:00Z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Sexköp utomlands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Sexköp utomlands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V597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Lena Olsson m.fl. (V)</vt:lpwstr>
  </property>
  <property fmtid="{D5CDD505-2E9C-101B-9397-08002B2CF9AE}" pid="26" name="MotionarLista">
    <vt:lpwstr>Olsson, Lena (V)\Berg, Bengt (V)\Berg, Marianne (V)\Kakabaveh, Amineh (V)\Olofsson, Eva (V)\Sydow Mölleby, Mia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(V), Bengt Berg (V), Marianne Berg (V), Amineh Kakabaveh (V), Eva Olofsson (V), Mia Sydow Mölleby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2011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je0531aa</vt:lpwstr>
  </property>
  <property fmtid="{D5CDD505-2E9C-101B-9397-08002B2CF9AE}" pid="46" name="MotionID">
    <vt:lpwstr>20112012000000000086000005970075</vt:lpwstr>
  </property>
  <property fmtid="{D5CDD505-2E9C-101B-9397-08002B2CF9AE}" pid="47" name="datum">
    <vt:lpwstr>111001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20112012000000000086000005970075</vt:lpwstr>
  </property>
  <property fmtid="{D5CDD505-2E9C-101B-9397-08002B2CF9AE}" pid="50" name="nummer">
    <vt:lpwstr>335</vt:lpwstr>
  </property>
  <property fmtid="{D5CDD505-2E9C-101B-9397-08002B2CF9AE}" pid="51" name="utskottsbeteckning">
    <vt:lpwstr>Ju</vt:lpwstr>
  </property>
  <property fmtid="{D5CDD505-2E9C-101B-9397-08002B2CF9AE}" pid="52" name="GlobalUID">
    <vt:lpwstr>{F3D39430-A857-425C-AEE0-52D32BF267B7}</vt:lpwstr>
  </property>
  <property fmtid="{D5CDD505-2E9C-101B-9397-08002B2CF9AE}" pid="53" name="Överföringar">
    <vt:i4>0</vt:i4>
  </property>
  <property fmtid="{D5CDD505-2E9C-101B-9397-08002B2CF9AE}" pid="54" name="Checksum">
    <vt:lpwstr>*1000385459676*</vt:lpwstr>
  </property>
  <property fmtid="{D5CDD505-2E9C-101B-9397-08002B2CF9AE}" pid="55" name="skuggnummer">
    <vt:lpwstr>1915</vt:lpwstr>
  </property>
  <property fmtid="{D5CDD505-2E9C-101B-9397-08002B2CF9AE}" pid="56" name="urixVersion">
    <vt:lpwstr>4.5.0.25</vt:lpwstr>
  </property>
  <property fmtid="{D5CDD505-2E9C-101B-9397-08002B2CF9AE}" pid="57" name="urixOrigin">
    <vt:lpwstr>111030 09:07:00.624</vt:lpwstr>
  </property>
  <property fmtid="{D5CDD505-2E9C-101B-9397-08002B2CF9AE}" pid="58" name="urixGuid">
    <vt:lpwstr>{178F1C0D-5560-4ACB-B8CD-181CFEDB3722}</vt:lpwstr>
  </property>
</Properties>
</file>