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0BE4" w:rsidRPr="008E0BE4" w:rsidRDefault="008E0BE4">
      <w:pPr>
        <w:pStyle w:val="Frslagsrubrik"/>
      </w:pPr>
      <w:r w:rsidRPr="008E0BE4">
        <w:t>Förslag till riksdagsbeslut</w:t>
      </w:r>
    </w:p>
    <w:p w:rsidR="008E0BE4" w:rsidRPr="008E0BE4" w:rsidRDefault="008E0BE4">
      <w:pPr>
        <w:pStyle w:val="Hemstlatt"/>
        <w:ind w:left="0"/>
      </w:pPr>
      <w:r w:rsidRPr="008E0BE4">
        <w:t>Riksdagen tillkännager för regeringen som sin mening vad som anförs i motionen om att utreda förutsättningarna för ett långsiktigt åtagande att stödja restaureringen av förintelselägret i Auschwitz-Birkenau.</w:t>
      </w:r>
    </w:p>
    <w:p w:rsidR="008E0BE4" w:rsidRPr="008E0BE4" w:rsidRDefault="008E0BE4">
      <w:pPr>
        <w:pStyle w:val="Rubrik1"/>
      </w:pPr>
      <w:r w:rsidRPr="008E0BE4">
        <w:t>Motivering</w:t>
      </w:r>
    </w:p>
    <w:p w:rsidR="008E0BE4" w:rsidRPr="008E0BE4" w:rsidRDefault="008E0BE4">
      <w:r w:rsidRPr="008E0BE4">
        <w:t>Den 1 september i år var det 70 år sedan andra världskriget inleddes med Nazi-Tysklands anfall på Polen i Gdansk (Danzig), följt av kommunistiska Sovje</w:t>
      </w:r>
      <w:r w:rsidRPr="008E0BE4">
        <w:t>t</w:t>
      </w:r>
      <w:r w:rsidRPr="008E0BE4">
        <w:t>unionens attack mot Polen i öst. Vi vet i dag att detta var upptakten till att upp emot 60 miljoner människor miste livet, varav fler civila än soldater. Enligt Forum för levande historia beräknas 13 miljoner av dessa ha mördats i koncentrationsläger och liknande. Av dessa var 5,3–6,3 miljoner judar, 2,5 milj</w:t>
      </w:r>
      <w:r w:rsidRPr="008E0BE4">
        <w:t>o</w:t>
      </w:r>
      <w:r w:rsidRPr="008E0BE4">
        <w:t>ner kristna polacker, 3,3 miljoner sovjetiska krigsfångar och 200 000–500 000 romer. Dessutom dog stora grupper av t.ex. handikappade, mo</w:t>
      </w:r>
      <w:r w:rsidRPr="008E0BE4">
        <w:t>t</w:t>
      </w:r>
      <w:r w:rsidRPr="008E0BE4">
        <w:t>ståndsmän, homosexuella och Jehovas vittnen. Den viktigaste oc</w:t>
      </w:r>
      <w:r w:rsidRPr="008E0BE4">
        <w:t>h värsta platsen i Föri</w:t>
      </w:r>
      <w:r w:rsidRPr="008E0BE4">
        <w:t>n</w:t>
      </w:r>
      <w:r w:rsidRPr="008E0BE4">
        <w:t>telsens historia är Auschwitz-Birkenau där 1,5 miljoner miste livet. Bara under 60 dagar sommaren 1944 mördades 400 000 människor och kremerades eller brändes öppet.</w:t>
      </w:r>
    </w:p>
    <w:p w:rsidR="008E0BE4" w:rsidRPr="008E0BE4" w:rsidRDefault="008E0BE4">
      <w:pPr>
        <w:pStyle w:val="Normaltindrag"/>
      </w:pPr>
      <w:r w:rsidRPr="008E0BE4">
        <w:t>Det vilar ett stort ansvar på oss som lever i dag att värna om freden och se till att brott som dessa, mot mänskligheten och civilisationen, aldrig upprepas. Vi måste berätta för varje ny generation om krigets fasor och om utrotning</w:t>
      </w:r>
      <w:r w:rsidRPr="008E0BE4">
        <w:t>s</w:t>
      </w:r>
      <w:r w:rsidRPr="008E0BE4">
        <w:t>lägren.</w:t>
      </w:r>
    </w:p>
    <w:p w:rsidR="008E0BE4" w:rsidRPr="008E0BE4" w:rsidRDefault="008E0BE4">
      <w:pPr>
        <w:pStyle w:val="Normaltindrag"/>
      </w:pPr>
      <w:r w:rsidRPr="008E0BE4">
        <w:t>Sedan 1979 är Auschwitz upptaget på Unescos världsarvslista. I dag håller dock själva lägren med byggnaderna på att falla sönder tillsammans med lämningarna av fångarna. 95 procent av kostnaderna för att bevara dessa mi</w:t>
      </w:r>
      <w:r w:rsidRPr="008E0BE4">
        <w:t>n</w:t>
      </w:r>
      <w:r w:rsidRPr="008E0BE4">
        <w:t>nesmärken har täckts av polska staten, och först 1990 kom det första utländ</w:t>
      </w:r>
      <w:r w:rsidRPr="008E0BE4">
        <w:t>s</w:t>
      </w:r>
      <w:r w:rsidRPr="008E0BE4">
        <w:t xml:space="preserve">ka bidraget. Nu behövs dock en investering på 120 miljoner euro, vilket </w:t>
      </w:r>
      <w:r w:rsidRPr="008E0BE4">
        <w:lastRenderedPageBreak/>
        <w:t>fått flera länder att vakna upp och inse vikten av att Auschwitz bevaras för efte</w:t>
      </w:r>
      <w:r w:rsidRPr="008E0BE4">
        <w:t>r</w:t>
      </w:r>
      <w:r w:rsidRPr="008E0BE4">
        <w:t>världen. Därför har t.ex. norska staten nu gått in med 2 miljoner kronor.</w:t>
      </w:r>
    </w:p>
    <w:p w:rsidR="008E0BE4" w:rsidRPr="008E0BE4" w:rsidRDefault="008E0BE4">
      <w:pPr>
        <w:pStyle w:val="Normaltindrag"/>
      </w:pPr>
      <w:r w:rsidRPr="008E0BE4">
        <w:t>En skriftlig fråga i Sveriges riksdag i september 2009 om vilka åtgärder u</w:t>
      </w:r>
      <w:r w:rsidRPr="008E0BE4">
        <w:t>t</w:t>
      </w:r>
      <w:r w:rsidRPr="008E0BE4">
        <w:t>rikesminister Carl Bildt avsåg att vidta för att Sverige ska bidra ekonomiskt till bevarandet av Auschwitz-Birkenau för kommande generationer, resulter</w:t>
      </w:r>
      <w:r w:rsidRPr="008E0BE4">
        <w:t>a</w:t>
      </w:r>
      <w:r w:rsidRPr="008E0BE4">
        <w:t>de i att Utrikesdepartementet bidrog med 1 miljon kronor till fonden för Auschwitz-Birkenaus bevarande.</w:t>
      </w:r>
    </w:p>
    <w:p w:rsidR="008E0BE4" w:rsidRPr="008E0BE4" w:rsidRDefault="008E0BE4">
      <w:pPr>
        <w:pStyle w:val="Normaltindrag"/>
      </w:pPr>
      <w:r w:rsidRPr="008E0BE4">
        <w:t>Detta är mycket positivt. Sverige bör även långsiktigt åta sig att ekon</w:t>
      </w:r>
      <w:r w:rsidRPr="008E0BE4">
        <w:t>o</w:t>
      </w:r>
      <w:r w:rsidRPr="008E0BE4">
        <w:t>miskt stödja restaureringen av Auschwitz-Birkenau.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E0BE4">
        <w:trPr>
          <w:cantSplit/>
        </w:trPr>
        <w:tc>
          <w:tcPr>
            <w:tcW w:w="3046" w:type="dxa"/>
          </w:tcPr>
          <w:p w:rsidR="008E0BE4" w:rsidRPr="008E0BE4" w:rsidRDefault="008E0BE4">
            <w:pPr>
              <w:pStyle w:val="UnderskriftDatum"/>
              <w:spacing w:before="240"/>
            </w:pPr>
            <w:r w:rsidRPr="008E0BE4">
              <w:t>Stockholm den 2 oktober 2009</w:t>
            </w:r>
          </w:p>
        </w:tc>
        <w:tc>
          <w:tcPr>
            <w:tcW w:w="3047" w:type="dxa"/>
          </w:tcPr>
          <w:p w:rsidR="008E0BE4" w:rsidRPr="008E0BE4" w:rsidRDefault="008E0BE4">
            <w:pPr>
              <w:pStyle w:val="Underskrifter"/>
              <w:spacing w:before="240"/>
            </w:pPr>
          </w:p>
        </w:tc>
      </w:tr>
      <w:tr w:rsidR="00000000" w:rsidRPr="008E0BE4">
        <w:trPr>
          <w:cantSplit/>
        </w:trPr>
        <w:tc>
          <w:tcPr>
            <w:tcW w:w="3046" w:type="dxa"/>
          </w:tcPr>
          <w:p w:rsidR="008E0BE4" w:rsidRPr="008E0BE4" w:rsidRDefault="008E0BE4">
            <w:pPr>
              <w:pStyle w:val="Underskrifter"/>
            </w:pPr>
            <w:r w:rsidRPr="008E0BE4">
              <w:t>Mikael Oscarsson (kd)</w:t>
            </w:r>
          </w:p>
        </w:tc>
        <w:tc>
          <w:tcPr>
            <w:tcW w:w="3046" w:type="dxa"/>
          </w:tcPr>
          <w:p w:rsidR="008E0BE4" w:rsidRPr="008E0BE4" w:rsidRDefault="008E0BE4">
            <w:pPr>
              <w:pStyle w:val="Underskrifter"/>
            </w:pPr>
          </w:p>
        </w:tc>
      </w:tr>
      <w:tr w:rsidR="00000000" w:rsidRPr="008E0BE4">
        <w:trPr>
          <w:cantSplit/>
        </w:trPr>
        <w:tc>
          <w:tcPr>
            <w:tcW w:w="3046" w:type="dxa"/>
          </w:tcPr>
          <w:p w:rsidR="008E0BE4" w:rsidRPr="008E0BE4" w:rsidRDefault="008E0BE4">
            <w:pPr>
              <w:pStyle w:val="Underskrifter"/>
            </w:pPr>
            <w:r w:rsidRPr="008E0BE4">
              <w:t>Agneta Berliner (fp)</w:t>
            </w:r>
          </w:p>
        </w:tc>
        <w:tc>
          <w:tcPr>
            <w:tcW w:w="3046" w:type="dxa"/>
          </w:tcPr>
          <w:p w:rsidR="008E0BE4" w:rsidRPr="008E0BE4" w:rsidRDefault="008E0BE4">
            <w:pPr>
              <w:pStyle w:val="Underskrifter"/>
            </w:pPr>
            <w:r w:rsidRPr="008E0BE4">
              <w:t>Staffan Danielsson (c)</w:t>
            </w:r>
          </w:p>
        </w:tc>
      </w:tr>
      <w:tr w:rsidR="00000000" w:rsidRPr="008E0BE4">
        <w:trPr>
          <w:cantSplit/>
        </w:trPr>
        <w:tc>
          <w:tcPr>
            <w:tcW w:w="3046" w:type="dxa"/>
          </w:tcPr>
          <w:p w:rsidR="008E0BE4" w:rsidRPr="008E0BE4" w:rsidRDefault="008E0BE4">
            <w:pPr>
              <w:pStyle w:val="Underskrifter"/>
            </w:pPr>
            <w:r w:rsidRPr="008E0BE4">
              <w:t>Helena  Rivière (m)</w:t>
            </w:r>
          </w:p>
        </w:tc>
        <w:tc>
          <w:tcPr>
            <w:tcW w:w="3046" w:type="dxa"/>
          </w:tcPr>
          <w:p w:rsidR="008E0BE4" w:rsidRPr="008E0BE4" w:rsidRDefault="008E0BE4">
            <w:pPr>
              <w:pStyle w:val="Underskrifter"/>
            </w:pPr>
            <w:r w:rsidRPr="008E0BE4">
              <w:t>Peter Rådberg (mp)</w:t>
            </w:r>
          </w:p>
        </w:tc>
      </w:tr>
      <w:tr w:rsidR="00000000" w:rsidRPr="008E0BE4">
        <w:trPr>
          <w:cantSplit/>
        </w:trPr>
        <w:tc>
          <w:tcPr>
            <w:tcW w:w="3046" w:type="dxa"/>
          </w:tcPr>
          <w:p w:rsidR="008E0BE4" w:rsidRPr="008E0BE4" w:rsidRDefault="008E0BE4">
            <w:pPr>
              <w:pStyle w:val="Underskrifter"/>
            </w:pPr>
            <w:r w:rsidRPr="008E0BE4">
              <w:t>Lennart Sacrédeus (kd)</w:t>
            </w:r>
          </w:p>
        </w:tc>
        <w:tc>
          <w:tcPr>
            <w:tcW w:w="3046" w:type="dxa"/>
          </w:tcPr>
          <w:p w:rsidR="008E0BE4" w:rsidRPr="008E0BE4" w:rsidRDefault="008E0BE4">
            <w:pPr>
              <w:pStyle w:val="Underskrifter"/>
            </w:pPr>
            <w:r w:rsidRPr="008E0BE4">
              <w:t>Stefan Tornberg (c)</w:t>
            </w:r>
          </w:p>
        </w:tc>
      </w:tr>
      <w:tr w:rsidR="00000000" w:rsidRPr="008E0BE4">
        <w:trPr>
          <w:cantSplit/>
        </w:trPr>
        <w:tc>
          <w:tcPr>
            <w:tcW w:w="3046" w:type="dxa"/>
          </w:tcPr>
          <w:p w:rsidR="008E0BE4" w:rsidRPr="008E0BE4" w:rsidRDefault="008E0BE4">
            <w:pPr>
              <w:pStyle w:val="Underskrifter"/>
            </w:pPr>
            <w:r w:rsidRPr="008E0BE4">
              <w:t>Cecilia Wigström i Göteborg (fp)</w:t>
            </w:r>
          </w:p>
        </w:tc>
        <w:tc>
          <w:tcPr>
            <w:tcW w:w="3046" w:type="dxa"/>
          </w:tcPr>
          <w:p w:rsidR="008E0BE4" w:rsidRPr="008E0BE4" w:rsidRDefault="008E0BE4">
            <w:pPr>
              <w:pStyle w:val="Underskrifter"/>
            </w:pPr>
            <w:r w:rsidRPr="008E0BE4">
              <w:t>Jan Ertsborn (fp)</w:t>
            </w:r>
          </w:p>
        </w:tc>
      </w:tr>
      <w:tr w:rsidR="00000000" w:rsidRPr="008E0BE4">
        <w:trPr>
          <w:cantSplit/>
        </w:trPr>
        <w:tc>
          <w:tcPr>
            <w:tcW w:w="3046" w:type="dxa"/>
          </w:tcPr>
          <w:p w:rsidR="008E0BE4" w:rsidRPr="008E0BE4" w:rsidRDefault="008E0BE4">
            <w:pPr>
              <w:pStyle w:val="Underskrifter"/>
            </w:pPr>
            <w:r w:rsidRPr="008E0BE4">
              <w:t>Lars-Arne Staxäng (m)</w:t>
            </w:r>
          </w:p>
        </w:tc>
        <w:tc>
          <w:tcPr>
            <w:tcW w:w="3046" w:type="dxa"/>
          </w:tcPr>
          <w:p w:rsidR="008E0BE4" w:rsidRPr="008E0BE4" w:rsidRDefault="008E0BE4">
            <w:pPr>
              <w:pStyle w:val="Underskrifter"/>
            </w:pPr>
          </w:p>
        </w:tc>
      </w:tr>
    </w:tbl>
    <w:p w:rsidR="008E0BE4" w:rsidRPr="008E0BE4" w:rsidRDefault="008E0BE4">
      <w:pPr>
        <w:pStyle w:val="Normaltindrag"/>
      </w:pPr>
    </w:p>
    <w:sectPr w:rsidR="00000000" w:rsidRPr="008E0BE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0BE4" w:rsidRPr="008E0BE4" w:rsidRDefault="008E0BE4">
      <w:r w:rsidRPr="008E0BE4">
        <w:separator/>
      </w:r>
    </w:p>
  </w:endnote>
  <w:endnote w:type="continuationSeparator" w:id="0">
    <w:p w:rsidR="008E0BE4" w:rsidRPr="008E0BE4" w:rsidRDefault="008E0BE4">
      <w:r w:rsidRPr="008E0B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0BE4" w:rsidRPr="008E0BE4" w:rsidRDefault="008E0BE4">
    <w:pPr>
      <w:pStyle w:val="Sidfot"/>
    </w:pPr>
    <w:r w:rsidRPr="008E0BE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6886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0BE4" w:rsidRDefault="008E0BE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E0BE4" w:rsidRDefault="008E0BE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0BE4" w:rsidRPr="008E0BE4" w:rsidRDefault="008E0BE4">
    <w:pPr>
      <w:pStyle w:val="Sidfot"/>
    </w:pPr>
    <w:r w:rsidRPr="008E0BE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92647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0BE4" w:rsidRDefault="008E0B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E0BE4" w:rsidRDefault="008E0B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0BE4" w:rsidRPr="008E0BE4" w:rsidRDefault="008E0BE4">
    <w:pPr>
      <w:pStyle w:val="Sidfot"/>
    </w:pPr>
    <w:r w:rsidRPr="008E0BE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48873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0BE4" w:rsidRDefault="008E0B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E0BE4" w:rsidRDefault="008E0B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0BE4" w:rsidRPr="008E0BE4" w:rsidRDefault="008E0BE4">
      <w:r w:rsidRPr="008E0BE4">
        <w:separator/>
      </w:r>
    </w:p>
  </w:footnote>
  <w:footnote w:type="continuationSeparator" w:id="0">
    <w:p w:rsidR="008E0BE4" w:rsidRPr="008E0BE4" w:rsidRDefault="008E0BE4">
      <w:r w:rsidRPr="008E0B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0BE4" w:rsidRPr="008E0BE4" w:rsidRDefault="008E0BE4">
    <w:pPr>
      <w:pStyle w:val="Sidhuvud"/>
    </w:pPr>
    <w:r w:rsidRPr="008E0BE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83264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0BE4" w:rsidRDefault="008E0BE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E0BE4" w:rsidRDefault="008E0BE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0BE4" w:rsidRPr="008E0BE4" w:rsidRDefault="008E0BE4">
    <w:pPr>
      <w:pStyle w:val="Sidhuvud"/>
    </w:pPr>
    <w:r w:rsidRPr="008E0BE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45593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0BE4" w:rsidRDefault="008E0BE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E0BE4" w:rsidRDefault="008E0BE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0BE4" w:rsidRPr="008E0BE4" w:rsidRDefault="008E0BE4">
    <w:pPr>
      <w:pStyle w:val="FSHNormal"/>
      <w:tabs>
        <w:tab w:val="right" w:pos="5840"/>
      </w:tabs>
    </w:pPr>
    <w:r w:rsidRPr="008E0BE4">
      <w:br/>
    </w:r>
    <w:r w:rsidRPr="008E0BE4">
      <w:fldChar w:fldCharType="begin" w:fldLock="1"/>
    </w:r>
    <w:r w:rsidRPr="008E0BE4">
      <w:instrText xml:space="preserve"> DOCPROPERTY</w:instrText>
    </w:r>
    <w:r w:rsidRPr="008E0BE4">
      <w:rPr>
        <w:sz w:val="18"/>
      </w:rPr>
      <w:instrText xml:space="preserve"> "YearUser" *\charformat </w:instrText>
    </w:r>
    <w:r w:rsidRPr="008E0BE4">
      <w:fldChar w:fldCharType="separate"/>
    </w:r>
    <w:r w:rsidRPr="008E0BE4">
      <w:t>2009/10</w:t>
    </w:r>
    <w:r w:rsidRPr="008E0BE4">
      <w:fldChar w:fldCharType="end"/>
    </w:r>
    <w:r w:rsidRPr="008E0BE4">
      <w:t xml:space="preserve"> </w:t>
    </w:r>
    <w:r w:rsidRPr="008E0BE4">
      <w:tab/>
      <w:t xml:space="preserve">mnr: </w:t>
    </w:r>
    <w:r w:rsidRPr="008E0BE4">
      <w:fldChar w:fldCharType="begin" w:fldLock="1"/>
    </w:r>
    <w:r w:rsidRPr="008E0BE4">
      <w:instrText xml:space="preserve"> DOCPROPERTY</w:instrText>
    </w:r>
    <w:r w:rsidRPr="008E0BE4">
      <w:rPr>
        <w:sz w:val="18"/>
      </w:rPr>
      <w:instrText xml:space="preserve"> "Motionsnummer" *\charformat </w:instrText>
    </w:r>
    <w:r w:rsidRPr="008E0BE4">
      <w:fldChar w:fldCharType="separate"/>
    </w:r>
    <w:r w:rsidRPr="008E0BE4">
      <w:t>U344</w:t>
    </w:r>
    <w:r w:rsidRPr="008E0BE4">
      <w:fldChar w:fldCharType="end"/>
    </w:r>
    <w:r w:rsidRPr="008E0BE4">
      <w:br/>
    </w:r>
    <w:r w:rsidRPr="008E0BE4">
      <w:fldChar w:fldCharType="begin" w:fldLock="1"/>
    </w:r>
    <w:r w:rsidRPr="008E0BE4">
      <w:instrText xml:space="preserve"> DOCPROPERTY</w:instrText>
    </w:r>
    <w:r w:rsidRPr="008E0BE4">
      <w:rPr>
        <w:sz w:val="18"/>
      </w:rPr>
      <w:instrText xml:space="preserve"> "Samling" *\charformat </w:instrText>
    </w:r>
    <w:r w:rsidRPr="008E0BE4">
      <w:fldChar w:fldCharType="end"/>
    </w:r>
    <w:r w:rsidRPr="008E0BE4">
      <w:tab/>
      <w:t xml:space="preserve">pnr: </w:t>
    </w:r>
    <w:r w:rsidRPr="008E0BE4">
      <w:fldChar w:fldCharType="begin" w:fldLock="1"/>
    </w:r>
    <w:r w:rsidRPr="008E0BE4">
      <w:instrText xml:space="preserve"> DOCPROPERTY</w:instrText>
    </w:r>
    <w:r w:rsidRPr="008E0BE4">
      <w:rPr>
        <w:sz w:val="18"/>
      </w:rPr>
      <w:instrText xml:space="preserve"> "Partinummer" *\charformat </w:instrText>
    </w:r>
    <w:r w:rsidRPr="008E0BE4">
      <w:fldChar w:fldCharType="separate"/>
    </w:r>
    <w:r w:rsidRPr="008E0BE4">
      <w:t>-kd409</w:t>
    </w:r>
    <w:r w:rsidRPr="008E0BE4">
      <w:fldChar w:fldCharType="end"/>
    </w:r>
  </w:p>
  <w:p w:rsidR="008E0BE4" w:rsidRPr="008E0BE4" w:rsidRDefault="008E0BE4">
    <w:pPr>
      <w:pStyle w:val="FSHRub1"/>
    </w:pPr>
    <w:r w:rsidRPr="008E0BE4">
      <w:t>Motion till riksdagen</w:t>
    </w:r>
    <w:r w:rsidRPr="008E0BE4">
      <w:br/>
    </w:r>
    <w:r w:rsidRPr="008E0BE4">
      <w:fldChar w:fldCharType="begin" w:fldLock="1"/>
    </w:r>
    <w:r w:rsidRPr="008E0BE4">
      <w:instrText xml:space="preserve"> DOCPROPERTY "YearUser" *\charformat </w:instrText>
    </w:r>
    <w:r w:rsidRPr="008E0BE4">
      <w:fldChar w:fldCharType="separate"/>
    </w:r>
    <w:r w:rsidRPr="008E0BE4">
      <w:t>2009/10</w:t>
    </w:r>
    <w:r w:rsidRPr="008E0BE4">
      <w:fldChar w:fldCharType="end"/>
    </w:r>
    <w:r w:rsidRPr="008E0BE4">
      <w:t>:</w:t>
    </w:r>
    <w:r w:rsidRPr="008E0BE4">
      <w:fldChar w:fldCharType="begin" w:fldLock="1"/>
    </w:r>
    <w:r w:rsidRPr="008E0BE4">
      <w:instrText xml:space="preserve"> DOCPROPERTY "Motionsnummer" *\charformat </w:instrText>
    </w:r>
    <w:r w:rsidRPr="008E0BE4">
      <w:fldChar w:fldCharType="separate"/>
    </w:r>
    <w:r w:rsidRPr="008E0BE4">
      <w:t>U344</w:t>
    </w:r>
    <w:r w:rsidRPr="008E0BE4">
      <w:fldChar w:fldCharType="end"/>
    </w:r>
  </w:p>
  <w:p w:rsidR="008E0BE4" w:rsidRPr="008E0BE4" w:rsidRDefault="008E0BE4">
    <w:pPr>
      <w:pStyle w:val="FSHNormalS5"/>
    </w:pPr>
    <w:r w:rsidRPr="008E0BE4">
      <w:fldChar w:fldCharType="begin" w:fldLock="1"/>
    </w:r>
    <w:r w:rsidRPr="008E0BE4">
      <w:instrText xml:space="preserve"> DOCPROPERTY "MotionarText" *\charformat </w:instrText>
    </w:r>
    <w:r w:rsidRPr="008E0BE4">
      <w:fldChar w:fldCharType="separate"/>
    </w:r>
    <w:r w:rsidRPr="008E0BE4">
      <w:t>av Mikael Oscarsson m.fl. (kd, fp, c, m, mp)</w:t>
    </w:r>
    <w:r w:rsidRPr="008E0BE4">
      <w:fldChar w:fldCharType="end"/>
    </w:r>
    <w:r w:rsidRPr="008E0BE4">
      <w:br/>
    </w:r>
    <w:r w:rsidRPr="008E0BE4">
      <w:fldChar w:fldCharType="begin" w:fldLock="1"/>
    </w:r>
    <w:r w:rsidRPr="008E0BE4">
      <w:instrText xml:space="preserve"> DOCPROPERTY "SvarFrasKort" *\charformat </w:instrText>
    </w:r>
    <w:r w:rsidRPr="008E0BE4">
      <w:fldChar w:fldCharType="end"/>
    </w:r>
  </w:p>
  <w:p w:rsidR="008E0BE4" w:rsidRPr="008E0BE4" w:rsidRDefault="008E0BE4">
    <w:pPr>
      <w:pStyle w:val="FSHTitel"/>
    </w:pPr>
    <w:r w:rsidRPr="008E0BE4">
      <w:fldChar w:fldCharType="begin" w:fldLock="1"/>
    </w:r>
    <w:r w:rsidRPr="008E0BE4">
      <w:instrText xml:space="preserve"> DOCPROPERTY</w:instrText>
    </w:r>
    <w:r w:rsidRPr="008E0BE4">
      <w:rPr>
        <w:sz w:val="18"/>
      </w:rPr>
      <w:instrText xml:space="preserve"> "RubrikSvar" *\charformat </w:instrText>
    </w:r>
    <w:r w:rsidRPr="008E0BE4">
      <w:fldChar w:fldCharType="separate"/>
    </w:r>
    <w:r w:rsidRPr="008E0BE4">
      <w:t>Fonden för Auschwitz-Birkenaus bevarande</w:t>
    </w:r>
    <w:r w:rsidRPr="008E0BE4">
      <w:fldChar w:fldCharType="end"/>
    </w:r>
  </w:p>
  <w:p w:rsidR="008E0BE4" w:rsidRPr="008E0BE4" w:rsidRDefault="008E0BE4">
    <w:pPr>
      <w:pStyle w:val="Normal00"/>
    </w:pPr>
  </w:p>
  <w:p w:rsidR="008E0BE4" w:rsidRPr="008E0BE4" w:rsidRDefault="008E0BE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61911390">
    <w:abstractNumId w:val="8"/>
  </w:num>
  <w:num w:numId="2" w16cid:durableId="1831868449">
    <w:abstractNumId w:val="9"/>
  </w:num>
  <w:num w:numId="3" w16cid:durableId="1815445212">
    <w:abstractNumId w:val="8"/>
  </w:num>
  <w:num w:numId="4" w16cid:durableId="55248305">
    <w:abstractNumId w:val="9"/>
  </w:num>
  <w:num w:numId="5" w16cid:durableId="2029333162">
    <w:abstractNumId w:val="13"/>
  </w:num>
  <w:num w:numId="6" w16cid:durableId="121509490">
    <w:abstractNumId w:val="10"/>
  </w:num>
  <w:num w:numId="7" w16cid:durableId="1129010856">
    <w:abstractNumId w:val="11"/>
  </w:num>
  <w:num w:numId="8" w16cid:durableId="639382745">
    <w:abstractNumId w:val="12"/>
  </w:num>
  <w:num w:numId="9" w16cid:durableId="563418939">
    <w:abstractNumId w:val="8"/>
  </w:num>
  <w:num w:numId="10" w16cid:durableId="1578973207">
    <w:abstractNumId w:val="3"/>
  </w:num>
  <w:num w:numId="11" w16cid:durableId="151261202">
    <w:abstractNumId w:val="2"/>
  </w:num>
  <w:num w:numId="12" w16cid:durableId="769467099">
    <w:abstractNumId w:val="1"/>
  </w:num>
  <w:num w:numId="13" w16cid:durableId="1907304261">
    <w:abstractNumId w:val="0"/>
  </w:num>
  <w:num w:numId="14" w16cid:durableId="764619401">
    <w:abstractNumId w:val="9"/>
  </w:num>
  <w:num w:numId="15" w16cid:durableId="107968264">
    <w:abstractNumId w:val="7"/>
  </w:num>
  <w:num w:numId="16" w16cid:durableId="1211260633">
    <w:abstractNumId w:val="6"/>
  </w:num>
  <w:num w:numId="17" w16cid:durableId="81489702">
    <w:abstractNumId w:val="5"/>
  </w:num>
  <w:num w:numId="18" w16cid:durableId="1701274845">
    <w:abstractNumId w:val="4"/>
  </w:num>
  <w:num w:numId="19" w16cid:durableId="1192110849">
    <w:abstractNumId w:val="11"/>
  </w:num>
  <w:num w:numId="20" w16cid:durableId="1911884548">
    <w:abstractNumId w:val="10"/>
  </w:num>
  <w:num w:numId="21" w16cid:durableId="15494170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4"/>
    <w:docVar w:name="PersonGUIDs" w:val="{EDE16031-2D7B-4D4A-9915-D6F54A4E1AFB},{DAD98723-96A2-4811-813A-08D52AC9C422},{A20657EE-46E1-40E4-A0AF-762B51729735},{63730A68-6C18-4E7D-B0C9-0EE3AC556D95},{B81B8A0A-08CE-44CC-9E69-32C06335E529},{EC5ED86A-8C73-4B6A-8C98-D4B9011FAA2B},{825B7621-1496-40DD-9D37-EDDB1D7B4AF5},{64B8069F-60B7-431A-93CD-836288189FB9},{FA974D04-CF02-44F5-BECC-919E841EDDD8},{78D250EB-5542-4A0D-BEBE-0D5185ED4D44}"/>
  </w:docVars>
  <w:rsids>
    <w:rsidRoot w:val="00936C0C"/>
    <w:rsid w:val="008E0BE4"/>
    <w:rsid w:val="00936C0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26724941-B895-4242-BF20-07C472BF5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styleId="Brdtext">
    <w:name w:val="Body Text"/>
    <w:basedOn w:val="Normal"/>
    <w:next w:val="Brdtextmedindrag"/>
    <w:link w:val="BrdtextChar"/>
    <w:pPr>
      <w:widowControl w:val="0"/>
      <w:spacing w:after="200" w:line="260" w:lineRule="exact"/>
    </w:pPr>
    <w:rPr>
      <w:rFonts w:ascii="Bembo" w:hAnsi="Bembo"/>
      <w:szCs w:val="24"/>
    </w:rPr>
  </w:style>
  <w:style w:type="paragraph" w:styleId="Brdtextmedindrag">
    <w:name w:val="Body Text Indent"/>
    <w:basedOn w:val="Normal"/>
    <w:pPr>
      <w:widowControl w:val="0"/>
      <w:spacing w:after="200" w:line="260" w:lineRule="exact"/>
      <w:ind w:firstLine="357"/>
    </w:pPr>
    <w:rPr>
      <w:rFonts w:ascii="Bembo" w:hAnsi="Bembo"/>
      <w:szCs w:val="24"/>
    </w:rPr>
  </w:style>
  <w:style w:type="character" w:customStyle="1" w:styleId="BrdtextChar">
    <w:name w:val="Brödtext Char"/>
    <w:basedOn w:val="Standardstycketeckensnitt"/>
    <w:link w:val="Brdtext"/>
    <w:rPr>
      <w:rFonts w:ascii="Bembo" w:hAnsi="Bembo"/>
      <w:sz w:val="24"/>
      <w:szCs w:val="24"/>
      <w:lang w:val="sv-SE" w:eastAsia="sv-SE" w:bidi="ar-SA"/>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2233</Characters>
  <Application>Microsoft Office Word</Application>
  <DocSecurity>4</DocSecurity>
  <Lines>50</Lines>
  <Paragraphs>22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2010-01-24T08:32:00Z</cp:lastPrinted>
  <dcterms:created xsi:type="dcterms:W3CDTF">2025-12-17T22:41:00Z</dcterms:created>
  <dcterms:modified xsi:type="dcterms:W3CDTF">2025-12-17T22:41:00Z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mot2000_515_2010-01-24</vt:lpwstr>
  </property>
  <property fmtid="{D5CDD505-2E9C-101B-9397-08002B2CF9AE}" pid="3" name="version">
    <vt:lpwstr>mot2000_496_2009-09-23</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Fonden för Auschwitz-Birkenaus bevarande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Fonden för Auschwitz-Birkenaus bevarande</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-kd409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5</vt:lpwstr>
  </property>
  <property fmtid="{D5CDD505-2E9C-101B-9397-08002B2CF9AE}" pid="24" name="AntalMot">
    <vt:lpwstr>Antal: 10</vt:lpwstr>
  </property>
  <property fmtid="{D5CDD505-2E9C-101B-9397-08002B2CF9AE}" pid="25" name="MotionarText">
    <vt:lpwstr>av Mikael Oscarsson m.fl. (kd, fp, c, m, mp)</vt:lpwstr>
  </property>
  <property fmtid="{D5CDD505-2E9C-101B-9397-08002B2CF9AE}" pid="26" name="MotionarLista">
    <vt:lpwstr>Oscarsson, Mikael (kd)\Berliner, Agneta (fp)\Danielsson, Staffan (c)\Rivière, Helena  (m)\Rådberg, Peter (mp)\Sacrédeus, Lennart (kd)\Tornberg, Stefan (c)\Wigström i Göteborg, Cecilia (fp)\Ertsborn, Jan (fp)\Staxäng, Lars-Arne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 Agneta Berliner (fp), Staffan Danielsson (c), Helena Rivière (m), Peter Rådberg (mp), Lennart Sacrédeus (kd), Stefan Tornberg (c), Cecilia Wigström i Göteborg (fp), Jan Ertsborn (fp), Lars-Arne Staxäng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U344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ulla-carin.karlsson@riksdagen.se</vt:lpwstr>
  </property>
  <property fmtid="{D5CDD505-2E9C-101B-9397-08002B2CF9AE}" pid="45" name="ReservUID">
    <vt:lpwstr>un0726aa</vt:lpwstr>
  </property>
  <property fmtid="{D5CDD505-2E9C-101B-9397-08002B2CF9AE}" pid="46" name="MotionID">
    <vt:lpwstr>20092010000001070100000004090070</vt:lpwstr>
  </property>
  <property fmtid="{D5CDD505-2E9C-101B-9397-08002B2CF9AE}" pid="47" name="datum">
    <vt:lpwstr>091002</vt:lpwstr>
  </property>
  <property fmtid="{D5CDD505-2E9C-101B-9397-08002B2CF9AE}" pid="48" name="avsändar-e-post">
    <vt:lpwstr>ulla-carin.karlsson@riksdagen.se</vt:lpwstr>
  </property>
  <property fmtid="{D5CDD505-2E9C-101B-9397-08002B2CF9AE}" pid="49" name="id">
    <vt:lpwstr>20092010000001070100000004090070</vt:lpwstr>
  </property>
  <property fmtid="{D5CDD505-2E9C-101B-9397-08002B2CF9AE}" pid="50" name="nummer">
    <vt:lpwstr>344</vt:lpwstr>
  </property>
  <property fmtid="{D5CDD505-2E9C-101B-9397-08002B2CF9AE}" pid="51" name="utskottsbeteckning">
    <vt:lpwstr>U</vt:lpwstr>
  </property>
  <property fmtid="{D5CDD505-2E9C-101B-9397-08002B2CF9AE}" pid="52" name="GlobalUID">
    <vt:lpwstr>{AC1D7077-7C9F-40E4-A203-B785CFE631EA}</vt:lpwstr>
  </property>
  <property fmtid="{D5CDD505-2E9C-101B-9397-08002B2CF9AE}" pid="53" name="Överföringar">
    <vt:i4>0</vt:i4>
  </property>
  <property fmtid="{D5CDD505-2E9C-101B-9397-08002B2CF9AE}" pid="54" name="Checksum">
    <vt:lpwstr>*0015320327713*</vt:lpwstr>
  </property>
  <property fmtid="{D5CDD505-2E9C-101B-9397-08002B2CF9AE}" pid="55" name="skuggnummer">
    <vt:lpwstr>3742</vt:lpwstr>
  </property>
  <property fmtid="{D5CDD505-2E9C-101B-9397-08002B2CF9AE}" pid="56" name="urixVersion">
    <vt:lpwstr>4.1.0.6</vt:lpwstr>
  </property>
  <property fmtid="{D5CDD505-2E9C-101B-9397-08002B2CF9AE}" pid="57" name="urixOrigin">
    <vt:lpwstr>100124 09:32:25.340</vt:lpwstr>
  </property>
  <property fmtid="{D5CDD505-2E9C-101B-9397-08002B2CF9AE}" pid="58" name="urixGuid">
    <vt:lpwstr>{2B8FE7F8-C2FC-4537-9FFC-5D25F8824386}</vt:lpwstr>
  </property>
</Properties>
</file>