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8FD" w:rsidRPr="00610CB6" w:rsidRDefault="005768FD" w:rsidP="00A152E3">
      <w:pPr>
        <w:pStyle w:val="Hemstlrubrik"/>
      </w:pPr>
      <w:r w:rsidRPr="00610CB6">
        <w:t>Förslag till riksdagsbeslut</w:t>
      </w:r>
    </w:p>
    <w:p w:rsidR="005768FD" w:rsidRPr="00610CB6" w:rsidRDefault="005768FD" w:rsidP="005768FD">
      <w:pPr>
        <w:pStyle w:val="Hemstlatt"/>
      </w:pPr>
      <w:r w:rsidRPr="00610CB6">
        <w:t>Riksdagen tillkännager för regeringen som sin mening vad i motionen anförs om arbetslöshetsförsäkringen</w:t>
      </w:r>
      <w:r w:rsidR="00E6632D" w:rsidRPr="00610CB6">
        <w:t>.</w:t>
      </w:r>
    </w:p>
    <w:p w:rsidR="005768FD" w:rsidRPr="00610CB6" w:rsidRDefault="005768FD" w:rsidP="005768FD">
      <w:pPr>
        <w:pStyle w:val="Rubrik1"/>
      </w:pPr>
      <w:r w:rsidRPr="00610CB6">
        <w:t>Motivering</w:t>
      </w:r>
    </w:p>
    <w:p w:rsidR="005768FD" w:rsidRPr="00610CB6" w:rsidRDefault="005768FD" w:rsidP="005768FD">
      <w:r w:rsidRPr="00610CB6">
        <w:t>Den svenska arbetsmarknadsmodellen vilar i stor utsträckning på en rörlig arbetskraft där grunden är att alla arbetstagare ska ha anständiga anställning</w:t>
      </w:r>
      <w:r w:rsidRPr="00610CB6">
        <w:t>s</w:t>
      </w:r>
      <w:r w:rsidRPr="00610CB6">
        <w:t>villkor och löner oavsett i vilken sektor man arbetar. Ett av de främsta målen med den solidariska lönepolitiken har därför varit att skapa ett omvandling</w:t>
      </w:r>
      <w:r w:rsidRPr="00610CB6">
        <w:t>s</w:t>
      </w:r>
      <w:r w:rsidRPr="00610CB6">
        <w:t xml:space="preserve">tryck på arbetsmarknaden genom att olönsamma företag inte ska räddas </w:t>
      </w:r>
      <w:r w:rsidR="00A152E3" w:rsidRPr="00610CB6">
        <w:t>med hjälp av</w:t>
      </w:r>
      <w:r w:rsidRPr="00610CB6">
        <w:t xml:space="preserve"> att löntagarna sänker sina löner eller i övrigt tvingas till försämrade villkor.</w:t>
      </w:r>
    </w:p>
    <w:p w:rsidR="005768FD" w:rsidRPr="00610CB6" w:rsidRDefault="005768FD" w:rsidP="005768FD">
      <w:pPr>
        <w:pStyle w:val="Normaltindrag"/>
      </w:pPr>
      <w:r w:rsidRPr="00610CB6">
        <w:t>För att klara strukturomvandlingen och ge arbetstagarna möjlighet till ”trygghet i omvandling” har den aktiva arbetsmarknadspolitiken alltid spelat en central roll. I såväl hög- som lågkonjunktur har målet varit att upprätthålla arbetslinjen och bidra till en stabil och välfungerande arbetsmarknad. Arbet</w:t>
      </w:r>
      <w:r w:rsidRPr="00610CB6">
        <w:t>s</w:t>
      </w:r>
      <w:r w:rsidRPr="00610CB6">
        <w:t>löshetsförsäkringens uppbyggnad har ett liknande syfte. Den är en omstäl</w:t>
      </w:r>
      <w:r w:rsidRPr="00610CB6">
        <w:t>l</w:t>
      </w:r>
      <w:r w:rsidRPr="00610CB6">
        <w:t>ningsförsäkring som ska ge just trygghet i omvandling samt ge enskilda föru</w:t>
      </w:r>
      <w:r w:rsidRPr="00610CB6">
        <w:t>t</w:t>
      </w:r>
      <w:r w:rsidRPr="00610CB6">
        <w:t>sättningar att våga söka sig till ett nytt jobb samt förhindra alltför djupa lå</w:t>
      </w:r>
      <w:r w:rsidRPr="00610CB6">
        <w:t>g</w:t>
      </w:r>
      <w:r w:rsidRPr="00610CB6">
        <w:t>konjunkturer.</w:t>
      </w:r>
    </w:p>
    <w:p w:rsidR="005768FD" w:rsidRPr="00610CB6" w:rsidRDefault="005768FD" w:rsidP="005768FD">
      <w:pPr>
        <w:pStyle w:val="Normaltindrag"/>
      </w:pPr>
      <w:r w:rsidRPr="00610CB6">
        <w:t>Arbetslöshetsförsäkringen är naturligtvis viktig för hela löntagarkollektivet då den genom sin relativa generositet inte tvingar löntagarna att slåss mot varandra genom att dumpa löner och anställningsvillkor i tider av lågkonjun</w:t>
      </w:r>
      <w:r w:rsidRPr="00610CB6">
        <w:t>k</w:t>
      </w:r>
      <w:r w:rsidRPr="00610CB6">
        <w:t>tur. För löntagarna är det därmed helt rationellt och nödvändigt att värna och förbättra försäkringen.</w:t>
      </w:r>
    </w:p>
    <w:p w:rsidR="005768FD" w:rsidRPr="00610CB6" w:rsidRDefault="005768FD" w:rsidP="005768FD">
      <w:pPr>
        <w:pStyle w:val="Normaltindrag"/>
      </w:pPr>
      <w:r w:rsidRPr="00610CB6">
        <w:t xml:space="preserve">I lågkonjunktur är arbetslöshetsförsäkringens syfte också att genom relativt höga ersättningsnivåer bidra till att hålla konsumtionen uppe och förhindra en alltför djup lågkonjunktur. Den öppna arbetslösheten är hög, över </w:t>
      </w:r>
      <w:r w:rsidR="00A152E3" w:rsidRPr="00610CB6">
        <w:t>5 %.</w:t>
      </w:r>
      <w:r w:rsidRPr="00610CB6">
        <w:t xml:space="preserve"> De</w:t>
      </w:r>
      <w:r w:rsidRPr="00610CB6">
        <w:t>t</w:t>
      </w:r>
      <w:r w:rsidRPr="00610CB6">
        <w:t xml:space="preserve">samma gäller deltidsarbetslösheten. Arbetsmarknadsläget vittnar således om </w:t>
      </w:r>
      <w:r w:rsidRPr="00610CB6">
        <w:lastRenderedPageBreak/>
        <w:t>att vi fortfarande är i lågkonjunktur och att den arbetslöshet vi ser i stor u</w:t>
      </w:r>
      <w:r w:rsidRPr="00610CB6">
        <w:t>t</w:t>
      </w:r>
      <w:r w:rsidRPr="00610CB6">
        <w:t>sträckning är konjunkturarbetslöshet.</w:t>
      </w:r>
    </w:p>
    <w:p w:rsidR="005768FD" w:rsidRPr="00610CB6" w:rsidRDefault="005768FD" w:rsidP="005768FD">
      <w:pPr>
        <w:pStyle w:val="Normaltindrag"/>
      </w:pPr>
      <w:r w:rsidRPr="00610CB6">
        <w:t>Arbetslöshetsförsäkringen ska som sagt också verka för att människor ska våga ta steget och byta jobb. Där finns stora brister vad gäller försäkringens utformning i</w:t>
      </w:r>
      <w:r w:rsidR="00A152E3" w:rsidRPr="00610CB6">
        <w:t xml:space="preserve"> </w:t>
      </w:r>
      <w:r w:rsidRPr="00610CB6">
        <w:t>dag när den som ”utan giltigt” skäl blir avstängd i 45 ersät</w:t>
      </w:r>
      <w:r w:rsidRPr="00610CB6">
        <w:t>t</w:t>
      </w:r>
      <w:r w:rsidRPr="00610CB6">
        <w:t>ningsdagar. Detta gör att många som både kan och vill inte vågar byta jobb. Dessutom visar det sig att de som faktiskt i störst utsträckning säger upp sig är de som inte längre orkar jobba kvar på grund av mobbning och trakasserier.</w:t>
      </w:r>
    </w:p>
    <w:p w:rsidR="005768FD" w:rsidRPr="00610CB6" w:rsidRDefault="005768FD" w:rsidP="005768FD">
      <w:pPr>
        <w:pStyle w:val="Normaltindrag"/>
      </w:pPr>
      <w:r w:rsidRPr="00610CB6">
        <w:t>Påståenden om att arbetslöshetsfö</w:t>
      </w:r>
      <w:r w:rsidR="00A152E3" w:rsidRPr="00610CB6">
        <w:t xml:space="preserve">rsäkringen är för generös </w:t>
      </w:r>
      <w:r w:rsidRPr="00610CB6">
        <w:t>avseende</w:t>
      </w:r>
      <w:r w:rsidR="00A152E3" w:rsidRPr="00610CB6">
        <w:t xml:space="preserve"> både</w:t>
      </w:r>
      <w:r w:rsidRPr="00610CB6">
        <w:t xml:space="preserve"> ersättn</w:t>
      </w:r>
      <w:r w:rsidR="00A152E3" w:rsidRPr="00610CB6">
        <w:t>ingsdagar och ersättningsnivåer</w:t>
      </w:r>
      <w:r w:rsidRPr="00610CB6">
        <w:t xml:space="preserve"> är inget nytt. Inte heller att det talas om att de ”ekonomiska incitamenten” för att vilja jobba måste öka, att</w:t>
      </w:r>
      <w:r w:rsidR="00A152E3" w:rsidRPr="00610CB6">
        <w:t xml:space="preserve"> de arbet</w:t>
      </w:r>
      <w:r w:rsidR="00A152E3" w:rsidRPr="00610CB6">
        <w:t>s</w:t>
      </w:r>
      <w:r w:rsidR="00A152E3" w:rsidRPr="00610CB6">
        <w:t>lösa alltför lättvind</w:t>
      </w:r>
      <w:r w:rsidRPr="00610CB6">
        <w:t>igt får ersättning och att det förekommer omfattande fusk.</w:t>
      </w:r>
    </w:p>
    <w:p w:rsidR="005768FD" w:rsidRPr="00610CB6" w:rsidRDefault="005768FD" w:rsidP="005768FD">
      <w:pPr>
        <w:pStyle w:val="Normaltindrag"/>
      </w:pPr>
      <w:r w:rsidRPr="00610CB6">
        <w:t>Det är synsätt som jag inte delar. Det finns inte många som frivilligt väljer arbetslöshet. De allra flesta vill delta i arbetslivet eftersom det ger ett socialt sammanhang och delaktighet</w:t>
      </w:r>
      <w:r w:rsidR="00A152E3" w:rsidRPr="00610CB6">
        <w:t>, a</w:t>
      </w:r>
      <w:r w:rsidRPr="00610CB6">
        <w:t>tt man bidrar till något meningsfullt genom att vara en del av ett större sammanhang i samhället. Arbetslöshet tvingar männ</w:t>
      </w:r>
      <w:r w:rsidRPr="00610CB6">
        <w:t>i</w:t>
      </w:r>
      <w:r w:rsidRPr="00610CB6">
        <w:t>skor till social isolering, till meningslöshet, otrygghet och uppgivenhet.</w:t>
      </w:r>
    </w:p>
    <w:p w:rsidR="00196795" w:rsidRPr="00610CB6" w:rsidRDefault="005768FD" w:rsidP="00196795">
      <w:pPr>
        <w:pStyle w:val="Normaltindrag"/>
      </w:pPr>
      <w:r w:rsidRPr="00610CB6">
        <w:t>Rätten till a-kassa ska grundas på rättssäkerhet och lik</w:t>
      </w:r>
      <w:r w:rsidR="00196795" w:rsidRPr="00610CB6">
        <w:t xml:space="preserve">a tillämpning över hela landet, inte en tillämpning som bygger på </w:t>
      </w:r>
      <w:r w:rsidRPr="00610CB6">
        <w:t>misstro mot de arbetslösa. Det är helt oacceptabelt.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152E3" w:rsidRPr="00610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52E3" w:rsidRPr="00610CB6" w:rsidRDefault="00A152E3" w:rsidP="00A152E3">
            <w:pPr>
              <w:pStyle w:val="UnderskriftDatum"/>
              <w:spacing w:before="240"/>
            </w:pPr>
            <w:r w:rsidRPr="00610CB6">
              <w:t>Stockholm den 29 september 2005</w:t>
            </w:r>
          </w:p>
        </w:tc>
        <w:tc>
          <w:tcPr>
            <w:tcW w:w="3047" w:type="dxa"/>
          </w:tcPr>
          <w:p w:rsidR="00A152E3" w:rsidRPr="00610CB6" w:rsidRDefault="00A152E3" w:rsidP="00A152E3">
            <w:pPr>
              <w:pStyle w:val="Underskrifter"/>
              <w:spacing w:before="240"/>
            </w:pPr>
          </w:p>
        </w:tc>
      </w:tr>
      <w:tr w:rsidR="00A152E3" w:rsidRPr="00610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152E3" w:rsidRPr="00610CB6" w:rsidRDefault="00A152E3" w:rsidP="00A152E3">
            <w:pPr>
              <w:pStyle w:val="Underskrifter"/>
            </w:pPr>
            <w:r w:rsidRPr="00610CB6">
              <w:t>Gunilla Carlsson i Hisings Backa (s)</w:t>
            </w:r>
          </w:p>
        </w:tc>
        <w:tc>
          <w:tcPr>
            <w:tcW w:w="3047" w:type="dxa"/>
          </w:tcPr>
          <w:p w:rsidR="00A152E3" w:rsidRPr="00610CB6" w:rsidRDefault="00A152E3" w:rsidP="00A152E3">
            <w:pPr>
              <w:pStyle w:val="Underskrifter"/>
            </w:pPr>
          </w:p>
        </w:tc>
      </w:tr>
    </w:tbl>
    <w:p w:rsidR="00E84F25" w:rsidRPr="00610CB6" w:rsidRDefault="00E84F25" w:rsidP="00A152E3">
      <w:pPr>
        <w:pStyle w:val="Normaltindrag"/>
      </w:pPr>
    </w:p>
    <w:sectPr w:rsidR="00E84F25" w:rsidRPr="00610CB6" w:rsidSect="00A15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6B15" w:rsidRPr="00610CB6" w:rsidRDefault="00A06B15">
      <w:r w:rsidRPr="00610CB6">
        <w:separator/>
      </w:r>
    </w:p>
  </w:endnote>
  <w:endnote w:type="continuationSeparator" w:id="0">
    <w:p w:rsidR="00A06B15" w:rsidRPr="00610CB6" w:rsidRDefault="00A06B15">
      <w:r w:rsidRPr="00610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EB2" w:rsidRPr="00610CB6" w:rsidRDefault="00610CB6" w:rsidP="00A152E3">
    <w:pPr>
      <w:pStyle w:val="Sidfot"/>
    </w:pPr>
    <w:r w:rsidRPr="00610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3570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E3" w:rsidRDefault="00A152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52E3" w:rsidRDefault="00A152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7F0" w:rsidRPr="00610CB6" w:rsidRDefault="00610CB6" w:rsidP="00A152E3">
    <w:pPr>
      <w:pStyle w:val="Sidfot"/>
    </w:pPr>
    <w:r w:rsidRPr="00610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67254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E3" w:rsidRDefault="00A152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52E3" w:rsidRDefault="00A152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7F0" w:rsidRPr="00610CB6" w:rsidRDefault="00610CB6" w:rsidP="00A152E3">
    <w:pPr>
      <w:pStyle w:val="Sidfot"/>
    </w:pPr>
    <w:r w:rsidRPr="00610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943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E3" w:rsidRDefault="00A152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52E3" w:rsidRDefault="00A152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6B15" w:rsidRPr="00610CB6" w:rsidRDefault="00A06B15">
      <w:r w:rsidRPr="00610CB6">
        <w:separator/>
      </w:r>
    </w:p>
  </w:footnote>
  <w:footnote w:type="continuationSeparator" w:id="0">
    <w:p w:rsidR="00A06B15" w:rsidRPr="00610CB6" w:rsidRDefault="00A06B15">
      <w:r w:rsidRPr="00610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EB2" w:rsidRPr="00610CB6" w:rsidRDefault="00610CB6" w:rsidP="00A152E3">
    <w:pPr>
      <w:pStyle w:val="Sidhuvud"/>
    </w:pPr>
    <w:r w:rsidRPr="00610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74656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E3" w:rsidRDefault="00A152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52E3" w:rsidRDefault="00A152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7F0" w:rsidRPr="00610CB6" w:rsidRDefault="00610CB6" w:rsidP="00A152E3">
    <w:pPr>
      <w:pStyle w:val="Sidhuvud"/>
    </w:pPr>
    <w:r w:rsidRPr="00610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96261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2E3" w:rsidRDefault="00A152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52E3" w:rsidRDefault="00A152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2E3" w:rsidRPr="00610CB6" w:rsidRDefault="00A152E3">
    <w:pPr>
      <w:pStyle w:val="FSHNormal"/>
      <w:tabs>
        <w:tab w:val="right" w:pos="5840"/>
      </w:tabs>
    </w:pPr>
    <w:r w:rsidRPr="00610CB6">
      <w:br/>
    </w:r>
    <w:r w:rsidRPr="00610CB6">
      <w:fldChar w:fldCharType="begin" w:fldLock="1"/>
    </w:r>
    <w:r w:rsidRPr="00610CB6">
      <w:instrText xml:space="preserve"> DOCPROPERTY</w:instrText>
    </w:r>
    <w:r w:rsidRPr="00610CB6">
      <w:rPr>
        <w:sz w:val="18"/>
      </w:rPr>
      <w:instrText xml:space="preserve"> "YearUser" *\charformat </w:instrText>
    </w:r>
    <w:r w:rsidRPr="00610CB6">
      <w:fldChar w:fldCharType="separate"/>
    </w:r>
    <w:r w:rsidRPr="00610CB6">
      <w:t>2005/06</w:t>
    </w:r>
    <w:r w:rsidRPr="00610CB6">
      <w:fldChar w:fldCharType="end"/>
    </w:r>
    <w:r w:rsidRPr="00610CB6">
      <w:t xml:space="preserve"> </w:t>
    </w:r>
    <w:r w:rsidRPr="00610CB6">
      <w:tab/>
      <w:t xml:space="preserve">mnr: </w:t>
    </w:r>
    <w:r w:rsidRPr="00610CB6">
      <w:fldChar w:fldCharType="begin" w:fldLock="1"/>
    </w:r>
    <w:r w:rsidRPr="00610CB6">
      <w:instrText xml:space="preserve"> DOCPROPERTY</w:instrText>
    </w:r>
    <w:r w:rsidRPr="00610CB6">
      <w:rPr>
        <w:sz w:val="18"/>
      </w:rPr>
      <w:instrText xml:space="preserve"> "Motionsnummer" *\charformat </w:instrText>
    </w:r>
    <w:r w:rsidRPr="00610CB6">
      <w:fldChar w:fldCharType="separate"/>
    </w:r>
    <w:r w:rsidRPr="00610CB6">
      <w:t>A313</w:t>
    </w:r>
    <w:r w:rsidRPr="00610CB6">
      <w:fldChar w:fldCharType="end"/>
    </w:r>
    <w:r w:rsidRPr="00610CB6">
      <w:br/>
    </w:r>
    <w:r w:rsidRPr="00610CB6">
      <w:fldChar w:fldCharType="begin" w:fldLock="1"/>
    </w:r>
    <w:r w:rsidRPr="00610CB6">
      <w:instrText xml:space="preserve"> DOCPROPERTY</w:instrText>
    </w:r>
    <w:r w:rsidRPr="00610CB6">
      <w:rPr>
        <w:sz w:val="18"/>
      </w:rPr>
      <w:instrText xml:space="preserve"> "Samling" *\charformat </w:instrText>
    </w:r>
    <w:r w:rsidRPr="00610CB6">
      <w:fldChar w:fldCharType="end"/>
    </w:r>
    <w:r w:rsidRPr="00610CB6">
      <w:tab/>
      <w:t xml:space="preserve">pnr: </w:t>
    </w:r>
    <w:r w:rsidRPr="00610CB6">
      <w:fldChar w:fldCharType="begin" w:fldLock="1"/>
    </w:r>
    <w:r w:rsidRPr="00610CB6">
      <w:instrText xml:space="preserve"> DOCPROPERTY</w:instrText>
    </w:r>
    <w:r w:rsidRPr="00610CB6">
      <w:rPr>
        <w:sz w:val="18"/>
      </w:rPr>
      <w:instrText xml:space="preserve"> "Partinummer" *\charformat </w:instrText>
    </w:r>
    <w:r w:rsidRPr="00610CB6">
      <w:fldChar w:fldCharType="separate"/>
    </w:r>
    <w:r w:rsidRPr="00610CB6">
      <w:t>s9108</w:t>
    </w:r>
    <w:r w:rsidRPr="00610CB6">
      <w:fldChar w:fldCharType="end"/>
    </w:r>
  </w:p>
  <w:p w:rsidR="00A152E3" w:rsidRPr="00610CB6" w:rsidRDefault="00A152E3">
    <w:pPr>
      <w:pStyle w:val="FSHRub1"/>
    </w:pPr>
    <w:r w:rsidRPr="00610CB6">
      <w:t>Motion till riksdagen</w:t>
    </w:r>
    <w:r w:rsidRPr="00610CB6">
      <w:br/>
    </w:r>
    <w:r w:rsidRPr="00610CB6">
      <w:fldChar w:fldCharType="begin" w:fldLock="1"/>
    </w:r>
    <w:r w:rsidRPr="00610CB6">
      <w:instrText xml:space="preserve"> DOCPROPERTY "YearUser" *\charformat </w:instrText>
    </w:r>
    <w:r w:rsidRPr="00610CB6">
      <w:fldChar w:fldCharType="separate"/>
    </w:r>
    <w:r w:rsidRPr="00610CB6">
      <w:t>2005/06</w:t>
    </w:r>
    <w:r w:rsidRPr="00610CB6">
      <w:fldChar w:fldCharType="end"/>
    </w:r>
    <w:r w:rsidRPr="00610CB6">
      <w:t>:</w:t>
    </w:r>
    <w:r w:rsidRPr="00610CB6">
      <w:fldChar w:fldCharType="begin" w:fldLock="1"/>
    </w:r>
    <w:r w:rsidRPr="00610CB6">
      <w:instrText xml:space="preserve"> DOCPROPERTY "Motionsnummer" *\charformat </w:instrText>
    </w:r>
    <w:r w:rsidRPr="00610CB6">
      <w:fldChar w:fldCharType="separate"/>
    </w:r>
    <w:r w:rsidRPr="00610CB6">
      <w:t>A313</w:t>
    </w:r>
    <w:r w:rsidRPr="00610CB6">
      <w:fldChar w:fldCharType="end"/>
    </w:r>
  </w:p>
  <w:p w:rsidR="00A152E3" w:rsidRPr="00610CB6" w:rsidRDefault="00A152E3">
    <w:pPr>
      <w:pStyle w:val="FSHNormalS5"/>
    </w:pPr>
    <w:r w:rsidRPr="00610CB6">
      <w:fldChar w:fldCharType="begin" w:fldLock="1"/>
    </w:r>
    <w:r w:rsidRPr="00610CB6">
      <w:instrText xml:space="preserve"> DOCPROPERTY "MotionarText" *\charformat </w:instrText>
    </w:r>
    <w:r w:rsidRPr="00610CB6">
      <w:fldChar w:fldCharType="separate"/>
    </w:r>
    <w:r w:rsidRPr="00610CB6">
      <w:t>av Gunilla Carlsson i Hisings Backa (s)</w:t>
    </w:r>
    <w:r w:rsidRPr="00610CB6">
      <w:fldChar w:fldCharType="end"/>
    </w:r>
    <w:r w:rsidRPr="00610CB6">
      <w:br/>
    </w:r>
    <w:r w:rsidRPr="00610CB6">
      <w:fldChar w:fldCharType="begin" w:fldLock="1"/>
    </w:r>
    <w:r w:rsidRPr="00610CB6">
      <w:instrText xml:space="preserve"> DOCPROPERTY "SvarFrasKort" *\charformat </w:instrText>
    </w:r>
    <w:r w:rsidRPr="00610CB6">
      <w:fldChar w:fldCharType="end"/>
    </w:r>
  </w:p>
  <w:p w:rsidR="00A152E3" w:rsidRPr="00610CB6" w:rsidRDefault="00A152E3">
    <w:pPr>
      <w:pStyle w:val="FSHTitel"/>
    </w:pPr>
    <w:r w:rsidRPr="00610CB6">
      <w:fldChar w:fldCharType="begin" w:fldLock="1"/>
    </w:r>
    <w:r w:rsidRPr="00610CB6">
      <w:instrText xml:space="preserve"> DOCPROPERTY</w:instrText>
    </w:r>
    <w:r w:rsidRPr="00610CB6">
      <w:rPr>
        <w:sz w:val="18"/>
      </w:rPr>
      <w:instrText xml:space="preserve"> "RubrikSvar" *\charformat </w:instrText>
    </w:r>
    <w:r w:rsidRPr="00610CB6">
      <w:fldChar w:fldCharType="separate"/>
    </w:r>
    <w:r w:rsidRPr="00610CB6">
      <w:t>Arbetslöshetsförsäkring</w:t>
    </w:r>
    <w:r w:rsidRPr="00610CB6">
      <w:fldChar w:fldCharType="end"/>
    </w:r>
  </w:p>
  <w:p w:rsidR="00A152E3" w:rsidRPr="00610CB6" w:rsidRDefault="00A152E3" w:rsidP="00A152E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44611D"/>
    <w:multiLevelType w:val="hybridMultilevel"/>
    <w:tmpl w:val="D3F2968C"/>
    <w:lvl w:ilvl="0" w:tplc="A288CE6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814461">
    <w:abstractNumId w:val="13"/>
  </w:num>
  <w:num w:numId="2" w16cid:durableId="1270432280">
    <w:abstractNumId w:val="10"/>
  </w:num>
  <w:num w:numId="3" w16cid:durableId="1392580737">
    <w:abstractNumId w:val="11"/>
  </w:num>
  <w:num w:numId="4" w16cid:durableId="1240364252">
    <w:abstractNumId w:val="12"/>
  </w:num>
  <w:num w:numId="5" w16cid:durableId="1639996920">
    <w:abstractNumId w:val="8"/>
  </w:num>
  <w:num w:numId="6" w16cid:durableId="1187599302">
    <w:abstractNumId w:val="3"/>
  </w:num>
  <w:num w:numId="7" w16cid:durableId="559708437">
    <w:abstractNumId w:val="2"/>
  </w:num>
  <w:num w:numId="8" w16cid:durableId="2129161807">
    <w:abstractNumId w:val="1"/>
  </w:num>
  <w:num w:numId="9" w16cid:durableId="202526063">
    <w:abstractNumId w:val="0"/>
  </w:num>
  <w:num w:numId="10" w16cid:durableId="1681925528">
    <w:abstractNumId w:val="9"/>
  </w:num>
  <w:num w:numId="11" w16cid:durableId="1873836429">
    <w:abstractNumId w:val="7"/>
  </w:num>
  <w:num w:numId="12" w16cid:durableId="1735276242">
    <w:abstractNumId w:val="6"/>
  </w:num>
  <w:num w:numId="13" w16cid:durableId="1495804825">
    <w:abstractNumId w:val="5"/>
  </w:num>
  <w:num w:numId="14" w16cid:durableId="1258519577">
    <w:abstractNumId w:val="4"/>
  </w:num>
  <w:num w:numId="15" w16cid:durableId="232472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196795"/>
    <w:rsid w:val="0004381F"/>
    <w:rsid w:val="00064BC3"/>
    <w:rsid w:val="00066775"/>
    <w:rsid w:val="00072FB9"/>
    <w:rsid w:val="00100531"/>
    <w:rsid w:val="0017515C"/>
    <w:rsid w:val="00196795"/>
    <w:rsid w:val="00201DFB"/>
    <w:rsid w:val="00204A63"/>
    <w:rsid w:val="00212FF1"/>
    <w:rsid w:val="00230193"/>
    <w:rsid w:val="0025068A"/>
    <w:rsid w:val="002818D3"/>
    <w:rsid w:val="002B79E0"/>
    <w:rsid w:val="002D11A8"/>
    <w:rsid w:val="00445271"/>
    <w:rsid w:val="004A0504"/>
    <w:rsid w:val="004E38D9"/>
    <w:rsid w:val="0052596A"/>
    <w:rsid w:val="005768FD"/>
    <w:rsid w:val="005B145B"/>
    <w:rsid w:val="00610CB6"/>
    <w:rsid w:val="00740D6D"/>
    <w:rsid w:val="00794149"/>
    <w:rsid w:val="007B67A7"/>
    <w:rsid w:val="007C6092"/>
    <w:rsid w:val="00A053C6"/>
    <w:rsid w:val="00A06B15"/>
    <w:rsid w:val="00A152E3"/>
    <w:rsid w:val="00A267F0"/>
    <w:rsid w:val="00A34560"/>
    <w:rsid w:val="00B13BF0"/>
    <w:rsid w:val="00C1285C"/>
    <w:rsid w:val="00C27B7D"/>
    <w:rsid w:val="00CF7A43"/>
    <w:rsid w:val="00D1174F"/>
    <w:rsid w:val="00D371A1"/>
    <w:rsid w:val="00DC6C70"/>
    <w:rsid w:val="00E22893"/>
    <w:rsid w:val="00E360DE"/>
    <w:rsid w:val="00E6632D"/>
    <w:rsid w:val="00E75D28"/>
    <w:rsid w:val="00E84F25"/>
    <w:rsid w:val="00F14EB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F11CDC-3248-4660-9D82-F342927D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152E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768F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477</Words>
  <Characters>2853</Characters>
  <Application>Microsoft Office Word</Application>
  <DocSecurity>4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A313</vt:lpstr>
    </vt:vector>
  </TitlesOfParts>
  <Company>Riksdagen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A313</dc:title>
  <dc:subject>A313</dc:subject>
  <dc:creator>Riksdagen</dc:creator>
  <cp:keywords>Riksdagen</cp:keywords>
  <dc:description/>
  <cp:lastModifiedBy>Lars Brink</cp:lastModifiedBy>
  <cp:revision>2</cp:revision>
  <cp:lastPrinted>2005-11-15T15:59:00Z</cp:lastPrinted>
  <dcterms:created xsi:type="dcterms:W3CDTF">2025-12-16T18:53:00Z</dcterms:created>
  <dcterms:modified xsi:type="dcterms:W3CDTF">2025-12-16T18:53:00Z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Arbetslöshetsförsäkring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Arbetslöshetsförsäkring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Carlsson, Gunilla i Hisings Backa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20052006000000000115000091080069</vt:lpwstr>
  </property>
  <property fmtid="{D5CDD505-2E9C-101B-9397-08002B2CF9AE}" pid="47" name="datum">
    <vt:lpwstr>050929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20052006000000000115000091080069</vt:lpwstr>
  </property>
  <property fmtid="{D5CDD505-2E9C-101B-9397-08002B2CF9AE}" pid="50" name="nummer">
    <vt:lpwstr>313</vt:lpwstr>
  </property>
  <property fmtid="{D5CDD505-2E9C-101B-9397-08002B2CF9AE}" pid="51" name="utskottsbeteckning">
    <vt:lpwstr>A</vt:lpwstr>
  </property>
</Properties>
</file>