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3FFE1BE"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C95A47">
              <w:rPr>
                <w:b/>
                <w:lang w:eastAsia="en-US"/>
              </w:rPr>
              <w:t>2</w:t>
            </w:r>
            <w:r w:rsidR="00F80FB5">
              <w:rPr>
                <w:b/>
                <w:lang w:eastAsia="en-US"/>
              </w:rPr>
              <w:t>4</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275DF147" w:rsidR="00DF1630" w:rsidRPr="00DF4413" w:rsidRDefault="003A1AC8" w:rsidP="00236428">
            <w:pPr>
              <w:spacing w:line="252" w:lineRule="auto"/>
              <w:rPr>
                <w:lang w:eastAsia="en-US"/>
              </w:rPr>
            </w:pPr>
            <w:r>
              <w:rPr>
                <w:lang w:eastAsia="en-US"/>
              </w:rPr>
              <w:t>20</w:t>
            </w:r>
            <w:r w:rsidR="00EC4F93">
              <w:rPr>
                <w:lang w:eastAsia="en-US"/>
              </w:rPr>
              <w:t>2</w:t>
            </w:r>
            <w:r w:rsidR="00C95A47">
              <w:rPr>
                <w:lang w:eastAsia="en-US"/>
              </w:rPr>
              <w:t>2</w:t>
            </w:r>
            <w:r w:rsidR="00EC4F93">
              <w:rPr>
                <w:lang w:eastAsia="en-US"/>
              </w:rPr>
              <w:t>-</w:t>
            </w:r>
            <w:r w:rsidR="00C95A47">
              <w:rPr>
                <w:lang w:eastAsia="en-US"/>
              </w:rPr>
              <w:t>0</w:t>
            </w:r>
            <w:r w:rsidR="001C56EE">
              <w:rPr>
                <w:lang w:eastAsia="en-US"/>
              </w:rPr>
              <w:t>2</w:t>
            </w:r>
            <w:r w:rsidR="005462E1">
              <w:rPr>
                <w:lang w:eastAsia="en-US"/>
              </w:rPr>
              <w:t>-</w:t>
            </w:r>
            <w:r w:rsidR="00F80FB5">
              <w:rPr>
                <w:lang w:eastAsia="en-US"/>
              </w:rPr>
              <w:t>25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46E6B505" w14:textId="0B6716B0" w:rsidR="00B13B2E" w:rsidRDefault="00F53F0A" w:rsidP="00B427F9">
            <w:pPr>
              <w:spacing w:line="252" w:lineRule="auto"/>
              <w:rPr>
                <w:color w:val="000000" w:themeColor="text1"/>
                <w:lang w:eastAsia="en-US"/>
              </w:rPr>
            </w:pPr>
            <w:r>
              <w:rPr>
                <w:color w:val="000000" w:themeColor="text1"/>
                <w:lang w:eastAsia="en-US"/>
              </w:rPr>
              <w:t>0</w:t>
            </w:r>
            <w:r w:rsidR="00F80FB5">
              <w:rPr>
                <w:color w:val="000000" w:themeColor="text1"/>
                <w:lang w:eastAsia="en-US"/>
              </w:rPr>
              <w:t>8</w:t>
            </w:r>
            <w:r w:rsidR="00906388">
              <w:rPr>
                <w:color w:val="000000" w:themeColor="text1"/>
                <w:lang w:eastAsia="en-US"/>
              </w:rPr>
              <w:t>.</w:t>
            </w:r>
            <w:r w:rsidR="00C95A47">
              <w:rPr>
                <w:color w:val="000000" w:themeColor="text1"/>
                <w:lang w:eastAsia="en-US"/>
              </w:rPr>
              <w:t>00</w:t>
            </w:r>
            <w:r w:rsidR="0015445D">
              <w:rPr>
                <w:color w:val="000000" w:themeColor="text1"/>
                <w:lang w:eastAsia="en-US"/>
              </w:rPr>
              <w:t xml:space="preserve"> –</w:t>
            </w:r>
            <w:r w:rsidR="00B13B2E">
              <w:rPr>
                <w:color w:val="000000" w:themeColor="text1"/>
                <w:lang w:eastAsia="en-US"/>
              </w:rPr>
              <w:t xml:space="preserve"> </w:t>
            </w:r>
            <w:r w:rsidR="00E47E48">
              <w:rPr>
                <w:color w:val="000000" w:themeColor="text1"/>
                <w:lang w:eastAsia="en-US"/>
              </w:rPr>
              <w:t>08.27</w:t>
            </w:r>
            <w:r w:rsidR="00B13B2E">
              <w:rPr>
                <w:color w:val="000000" w:themeColor="text1"/>
                <w:lang w:eastAsia="en-US"/>
              </w:rPr>
              <w:br/>
              <w:t>08.</w:t>
            </w:r>
            <w:r w:rsidR="001A08FB">
              <w:rPr>
                <w:color w:val="000000" w:themeColor="text1"/>
                <w:lang w:eastAsia="en-US"/>
              </w:rPr>
              <w:t>4</w:t>
            </w:r>
            <w:r w:rsidR="00321C43">
              <w:rPr>
                <w:color w:val="000000" w:themeColor="text1"/>
                <w:lang w:eastAsia="en-US"/>
              </w:rPr>
              <w:t>5</w:t>
            </w:r>
            <w:r w:rsidR="00B13B2E">
              <w:rPr>
                <w:color w:val="000000" w:themeColor="text1"/>
                <w:lang w:eastAsia="en-US"/>
              </w:rPr>
              <w:t xml:space="preserve"> – </w:t>
            </w:r>
            <w:r w:rsidR="009D627D">
              <w:rPr>
                <w:color w:val="000000" w:themeColor="text1"/>
                <w:lang w:eastAsia="en-US"/>
              </w:rPr>
              <w:t>09.20</w:t>
            </w:r>
          </w:p>
          <w:p w14:paraId="36D725A2" w14:textId="046C853B" w:rsidR="00193C08" w:rsidRDefault="00487B50" w:rsidP="00193C08">
            <w:pPr>
              <w:rPr>
                <w:rFonts w:eastAsiaTheme="minorHAnsi"/>
                <w:color w:val="000000"/>
                <w:lang w:eastAsia="en-US"/>
              </w:rPr>
            </w:pPr>
            <w:r>
              <w:rPr>
                <w:color w:val="000000" w:themeColor="text1"/>
                <w:lang w:eastAsia="en-US"/>
              </w:rPr>
              <w:t xml:space="preserve">09.25 – </w:t>
            </w:r>
            <w:r w:rsidR="0011734D">
              <w:rPr>
                <w:color w:val="000000" w:themeColor="text1"/>
                <w:lang w:eastAsia="en-US"/>
              </w:rPr>
              <w:t>10.</w:t>
            </w:r>
            <w:r w:rsidR="00193C08">
              <w:rPr>
                <w:color w:val="000000" w:themeColor="text1"/>
                <w:lang w:eastAsia="en-US"/>
              </w:rPr>
              <w:t>18</w:t>
            </w:r>
            <w:r w:rsidR="00193C08">
              <w:rPr>
                <w:color w:val="000000" w:themeColor="text1"/>
                <w:lang w:eastAsia="en-US"/>
              </w:rPr>
              <w:br/>
              <w:t>10.2</w:t>
            </w:r>
            <w:r w:rsidR="004B2DEA">
              <w:rPr>
                <w:color w:val="000000" w:themeColor="text1"/>
                <w:lang w:eastAsia="en-US"/>
              </w:rPr>
              <w:t>6</w:t>
            </w:r>
            <w:r w:rsidR="00193C08">
              <w:rPr>
                <w:color w:val="000000" w:themeColor="text1"/>
                <w:lang w:eastAsia="en-US"/>
              </w:rPr>
              <w:t xml:space="preserve"> – 10.</w:t>
            </w:r>
            <w:r w:rsidR="00AB56CD">
              <w:rPr>
                <w:color w:val="000000" w:themeColor="text1"/>
                <w:lang w:eastAsia="en-US"/>
              </w:rPr>
              <w:t>29</w:t>
            </w:r>
          </w:p>
          <w:p w14:paraId="6615367C" w14:textId="73AC5F76" w:rsidR="00626DFC" w:rsidRPr="005F6757" w:rsidRDefault="00CC05D6" w:rsidP="00B427F9">
            <w:pPr>
              <w:spacing w:line="252" w:lineRule="auto"/>
              <w:rPr>
                <w:color w:val="000000" w:themeColor="text1"/>
                <w:lang w:eastAsia="en-US"/>
              </w:rPr>
            </w:pPr>
            <w:r>
              <w:rPr>
                <w:color w:val="000000" w:themeColor="text1"/>
                <w:highlight w:val="yellow"/>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3A7404B" w:rsidR="006546C2" w:rsidRDefault="006546C2"/>
    <w:p w14:paraId="125A3991" w14:textId="77777777" w:rsidR="00EA3878" w:rsidRDefault="00EA3878"/>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1A08FB" w:rsidRPr="00DF4413" w14:paraId="2BAB70D7" w14:textId="77777777" w:rsidTr="00910104">
        <w:trPr>
          <w:trHeight w:val="568"/>
        </w:trPr>
        <w:tc>
          <w:tcPr>
            <w:tcW w:w="567" w:type="dxa"/>
          </w:tcPr>
          <w:p w14:paraId="2DD05C6B" w14:textId="78C2B219" w:rsidR="001A08FB" w:rsidRDefault="001A08FB" w:rsidP="001A08FB">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373812C5" w14:textId="704A7BF7" w:rsidR="001A08FB" w:rsidRDefault="001A08FB" w:rsidP="001A08FB">
            <w:pPr>
              <w:rPr>
                <w:b/>
                <w:snapToGrid w:val="0"/>
                <w:color w:val="000000" w:themeColor="text1"/>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 xml:space="preserve">Justitie- och inrikesminister Morgan Johansson m. fl. </w:t>
            </w:r>
            <w:r w:rsidRPr="003B4995">
              <w:rPr>
                <w:rFonts w:eastAsiaTheme="minorHAnsi"/>
                <w:color w:val="000000"/>
                <w:lang w:eastAsia="en-US"/>
              </w:rPr>
              <w:t>från</w:t>
            </w:r>
            <w:r>
              <w:rPr>
                <w:rFonts w:eastAsiaTheme="minorHAnsi"/>
                <w:color w:val="000000"/>
                <w:lang w:eastAsia="en-US"/>
              </w:rPr>
              <w:t xml:space="preserve"> Justitiedepartementet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3-4 mars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 xml:space="preserve">- </w:t>
            </w:r>
            <w:r w:rsidRPr="00A43557">
              <w:rPr>
                <w:b/>
                <w:snapToGrid w:val="0"/>
                <w:color w:val="000000" w:themeColor="text1"/>
                <w:lang w:eastAsia="en-US"/>
              </w:rPr>
              <w:t>Återrapport från möte i rådet</w:t>
            </w:r>
            <w:r>
              <w:rPr>
                <w:b/>
                <w:snapToGrid w:val="0"/>
                <w:color w:val="000000" w:themeColor="text1"/>
                <w:lang w:eastAsia="en-US"/>
              </w:rPr>
              <w:t xml:space="preserve"> den 9-10 december 2021</w:t>
            </w:r>
          </w:p>
          <w:p w14:paraId="7D34E774" w14:textId="6013E24A" w:rsidR="001A08FB" w:rsidRPr="001A08FB" w:rsidRDefault="001A08FB" w:rsidP="001A08FB">
            <w:pPr>
              <w:rPr>
                <w:b/>
                <w:snapToGrid w:val="0"/>
                <w:color w:val="000000" w:themeColor="text1"/>
                <w:lang w:eastAsia="en-US"/>
              </w:rPr>
            </w:pPr>
            <w:r>
              <w:rPr>
                <w:b/>
                <w:snapToGrid w:val="0"/>
                <w:color w:val="000000" w:themeColor="text1"/>
                <w:lang w:eastAsia="en-US"/>
              </w:rPr>
              <w:br/>
              <w:t xml:space="preserve">- </w:t>
            </w:r>
            <w:r w:rsidRPr="001A08FB">
              <w:rPr>
                <w:b/>
                <w:snapToGrid w:val="0"/>
                <w:color w:val="000000" w:themeColor="text1"/>
                <w:lang w:eastAsia="en-US"/>
              </w:rPr>
              <w:t>Återrapport från</w:t>
            </w:r>
            <w:r>
              <w:rPr>
                <w:b/>
                <w:snapToGrid w:val="0"/>
                <w:color w:val="000000" w:themeColor="text1"/>
                <w:lang w:eastAsia="en-US"/>
              </w:rPr>
              <w:t xml:space="preserve"> informellt minis</w:t>
            </w:r>
            <w:r w:rsidR="00412F7B">
              <w:rPr>
                <w:b/>
                <w:snapToGrid w:val="0"/>
                <w:color w:val="000000" w:themeColor="text1"/>
                <w:lang w:eastAsia="en-US"/>
              </w:rPr>
              <w:t>t</w:t>
            </w:r>
            <w:r>
              <w:rPr>
                <w:b/>
                <w:snapToGrid w:val="0"/>
                <w:color w:val="000000" w:themeColor="text1"/>
                <w:lang w:eastAsia="en-US"/>
              </w:rPr>
              <w:t>erm</w:t>
            </w:r>
            <w:r w:rsidR="00412F7B">
              <w:rPr>
                <w:b/>
                <w:snapToGrid w:val="0"/>
                <w:color w:val="000000" w:themeColor="text1"/>
                <w:lang w:eastAsia="en-US"/>
              </w:rPr>
              <w:t>ö</w:t>
            </w:r>
            <w:r>
              <w:rPr>
                <w:b/>
                <w:snapToGrid w:val="0"/>
                <w:color w:val="000000" w:themeColor="text1"/>
                <w:lang w:eastAsia="en-US"/>
              </w:rPr>
              <w:t>te den 3-4 februari 2022</w:t>
            </w:r>
          </w:p>
          <w:p w14:paraId="51745A3A" w14:textId="77777777" w:rsidR="00F524E0" w:rsidRDefault="00412F7B" w:rsidP="00F524E0">
            <w:pPr>
              <w:rPr>
                <w:rFonts w:eastAsiaTheme="minorHAnsi"/>
                <w:color w:val="000000"/>
                <w:lang w:eastAsia="en-US"/>
              </w:rPr>
            </w:pPr>
            <w:r>
              <w:rPr>
                <w:color w:val="000000"/>
                <w:lang w:eastAsia="en-US"/>
              </w:rPr>
              <w:br/>
            </w:r>
            <w:r w:rsidRPr="00F524E0">
              <w:rPr>
                <w:b/>
                <w:color w:val="000000"/>
                <w:lang w:eastAsia="en-US"/>
              </w:rPr>
              <w:t xml:space="preserve">- </w:t>
            </w:r>
            <w:r w:rsidRPr="00F524E0">
              <w:rPr>
                <w:rFonts w:eastAsiaTheme="minorHAnsi"/>
                <w:b/>
                <w:color w:val="000000"/>
                <w:lang w:eastAsia="en-US"/>
              </w:rPr>
              <w:t>Förordning om ändring av förordning (EU) 2016/399 om en unionskodex om gränspassage för personer (kodex om Schengengränserna)</w:t>
            </w:r>
            <w:r w:rsidR="00F524E0">
              <w:rPr>
                <w:rFonts w:eastAsiaTheme="minorHAnsi"/>
                <w:b/>
                <w:color w:val="000000"/>
                <w:lang w:eastAsia="en-US"/>
              </w:rPr>
              <w:br/>
            </w:r>
            <w:r w:rsidR="00F524E0">
              <w:rPr>
                <w:rFonts w:eastAsiaTheme="minorHAnsi"/>
                <w:color w:val="000000"/>
                <w:lang w:eastAsia="en-US"/>
              </w:rPr>
              <w:t>Ordföranden konstaterade att det fanns stöd för regeringens inriktning.</w:t>
            </w:r>
            <w:r w:rsidR="00F524E0">
              <w:rPr>
                <w:rFonts w:eastAsiaTheme="minorHAnsi"/>
                <w:color w:val="000000"/>
                <w:lang w:eastAsia="en-US"/>
              </w:rPr>
              <w:br/>
            </w:r>
            <w:r w:rsidR="00F524E0">
              <w:rPr>
                <w:rFonts w:eastAsiaTheme="minorHAnsi"/>
                <w:bCs/>
                <w:color w:val="000000"/>
                <w:lang w:eastAsia="en-US"/>
              </w:rPr>
              <w:t>SD-ledamöterna anmälde avvikande ståndpunkt.</w:t>
            </w:r>
            <w:r w:rsidR="00F524E0">
              <w:rPr>
                <w:rFonts w:eastAsiaTheme="minorHAnsi"/>
                <w:bCs/>
                <w:color w:val="000000"/>
                <w:lang w:eastAsia="en-US"/>
              </w:rPr>
              <w:br/>
            </w:r>
            <w:r w:rsidRPr="00F524E0">
              <w:rPr>
                <w:rFonts w:eastAsiaTheme="minorHAnsi"/>
                <w:b/>
                <w:bCs/>
                <w:color w:val="000000"/>
                <w:lang w:eastAsia="en-US"/>
              </w:rPr>
              <w:br/>
              <w:t xml:space="preserve">- </w:t>
            </w:r>
            <w:r w:rsidRPr="00F524E0">
              <w:rPr>
                <w:rFonts w:eastAsiaTheme="minorHAnsi"/>
                <w:b/>
                <w:color w:val="000000"/>
                <w:lang w:eastAsia="en-US"/>
              </w:rPr>
              <w:t>Tillståndet i Schengenområdet</w:t>
            </w:r>
            <w:r w:rsidRPr="00F524E0">
              <w:rPr>
                <w:rFonts w:eastAsiaTheme="minorHAnsi"/>
                <w:b/>
                <w:color w:val="000000"/>
                <w:lang w:eastAsia="en-US"/>
              </w:rPr>
              <w:br/>
              <w:t>a) Lägesrapport</w:t>
            </w:r>
            <w:r w:rsidRPr="00F524E0">
              <w:rPr>
                <w:rFonts w:eastAsiaTheme="minorHAnsi"/>
                <w:b/>
                <w:color w:val="000000"/>
                <w:lang w:eastAsia="en-US"/>
              </w:rPr>
              <w:br/>
              <w:t>b) Den politiska styrningen av Schengen</w:t>
            </w:r>
            <w:r w:rsidR="00F524E0">
              <w:rPr>
                <w:rFonts w:eastAsiaTheme="minorHAnsi"/>
                <w:b/>
                <w:color w:val="000000"/>
                <w:lang w:eastAsia="en-US"/>
              </w:rPr>
              <w:br/>
            </w:r>
            <w:r w:rsidR="00F524E0">
              <w:rPr>
                <w:rFonts w:eastAsiaTheme="minorHAnsi"/>
                <w:color w:val="000000"/>
                <w:lang w:eastAsia="en-US"/>
              </w:rPr>
              <w:t>Ordföranden konstaterade att det fanns stöd för regeringens inriktning.</w:t>
            </w:r>
          </w:p>
          <w:p w14:paraId="4354089C" w14:textId="778AFFAE" w:rsidR="001A08FB" w:rsidRPr="00F524E0" w:rsidRDefault="001A08FB" w:rsidP="00F524E0">
            <w:pPr>
              <w:rPr>
                <w:rFonts w:eastAsiaTheme="minorHAnsi"/>
                <w:color w:val="000000"/>
                <w:lang w:eastAsia="en-US"/>
              </w:rPr>
            </w:pPr>
          </w:p>
          <w:p w14:paraId="729407C0" w14:textId="4879DF0A" w:rsidR="00F524E0" w:rsidRDefault="00412F7B" w:rsidP="00F524E0">
            <w:pPr>
              <w:rPr>
                <w:rFonts w:eastAsiaTheme="minorHAnsi"/>
                <w:color w:val="000000"/>
                <w:lang w:eastAsia="en-US"/>
              </w:rPr>
            </w:pPr>
            <w:r w:rsidRPr="00F524E0">
              <w:rPr>
                <w:rFonts w:eastAsiaTheme="minorHAnsi"/>
                <w:b/>
                <w:color w:val="000000"/>
                <w:lang w:eastAsia="en-US"/>
              </w:rPr>
              <w:t>- Rådets förordning om en utvärderings- och övervakningsmekanism för Schengenregelverket</w:t>
            </w:r>
            <w:r w:rsidR="00F524E0">
              <w:rPr>
                <w:rFonts w:eastAsiaTheme="minorHAnsi"/>
                <w:b/>
                <w:color w:val="000000"/>
                <w:lang w:eastAsia="en-US"/>
              </w:rPr>
              <w:br/>
            </w:r>
            <w:r w:rsidR="00F524E0">
              <w:rPr>
                <w:rFonts w:eastAsiaTheme="minorHAnsi"/>
                <w:color w:val="000000"/>
                <w:lang w:eastAsia="en-US"/>
              </w:rPr>
              <w:t>Ordföranden konstaterade att det fanns stöd för regeringens ståndpunkt.</w:t>
            </w:r>
          </w:p>
          <w:p w14:paraId="571A55F1" w14:textId="77777777" w:rsidR="00F524E0" w:rsidRDefault="00412F7B" w:rsidP="00F524E0">
            <w:pPr>
              <w:rPr>
                <w:rFonts w:eastAsiaTheme="minorHAnsi"/>
                <w:b/>
                <w:color w:val="000000"/>
                <w:lang w:eastAsia="en-US"/>
              </w:rPr>
            </w:pPr>
            <w:r w:rsidRPr="00F524E0">
              <w:rPr>
                <w:rFonts w:eastAsiaTheme="minorHAnsi"/>
                <w:b/>
                <w:color w:val="000000"/>
                <w:lang w:eastAsia="en-US"/>
              </w:rPr>
              <w:br/>
              <w:t xml:space="preserve">- Övriga frågor </w:t>
            </w:r>
            <w:r w:rsidRPr="00F524E0">
              <w:rPr>
                <w:rFonts w:eastAsiaTheme="minorHAnsi"/>
                <w:b/>
                <w:color w:val="000000"/>
                <w:lang w:eastAsia="en-US"/>
              </w:rPr>
              <w:br/>
              <w:t>a) Aktuella lagstiftningsförslag</w:t>
            </w:r>
            <w:r w:rsidRPr="00F524E0">
              <w:rPr>
                <w:rFonts w:eastAsiaTheme="minorHAnsi"/>
                <w:b/>
                <w:color w:val="000000"/>
                <w:lang w:eastAsia="en-US"/>
              </w:rPr>
              <w:br/>
            </w:r>
            <w:r w:rsidRPr="00F524E0">
              <w:rPr>
                <w:rFonts w:eastAsiaTheme="minorHAnsi"/>
                <w:b/>
                <w:color w:val="000000"/>
                <w:lang w:eastAsia="en-US"/>
              </w:rPr>
              <w:br/>
            </w:r>
            <w:r w:rsidRPr="00F524E0">
              <w:rPr>
                <w:rFonts w:eastAsiaTheme="minorHAnsi"/>
                <w:b/>
                <w:color w:val="000000"/>
                <w:lang w:eastAsia="en-US"/>
              </w:rPr>
              <w:lastRenderedPageBreak/>
              <w:t>- Slutsatser om civilskyddsinsatser med anledning av klimatförändringarna</w:t>
            </w:r>
            <w:r w:rsidR="00F524E0">
              <w:rPr>
                <w:rFonts w:eastAsiaTheme="minorHAnsi"/>
                <w:b/>
                <w:color w:val="000000"/>
                <w:lang w:eastAsia="en-US"/>
              </w:rPr>
              <w:br/>
            </w:r>
            <w:r w:rsidR="00F524E0">
              <w:rPr>
                <w:rFonts w:eastAsiaTheme="minorHAnsi"/>
                <w:color w:val="000000"/>
                <w:lang w:eastAsia="en-US"/>
              </w:rPr>
              <w:t>Ordföranden konstaterade att det fanns stöd för regeringens ståndpunkt.</w:t>
            </w:r>
            <w:r w:rsidRPr="00F524E0">
              <w:rPr>
                <w:rFonts w:eastAsiaTheme="minorHAnsi"/>
                <w:b/>
                <w:color w:val="000000"/>
                <w:lang w:eastAsia="en-US"/>
              </w:rPr>
              <w:br/>
            </w:r>
            <w:r w:rsidRPr="00F524E0">
              <w:rPr>
                <w:rFonts w:eastAsiaTheme="minorHAnsi"/>
                <w:b/>
                <w:color w:val="000000"/>
                <w:lang w:eastAsia="en-US"/>
              </w:rPr>
              <w:br/>
              <w:t>- Uttalande från rådet om Interpols efterlysningar (red notices)</w:t>
            </w:r>
          </w:p>
          <w:p w14:paraId="25C9FA3A" w14:textId="77777777" w:rsidR="00F524E0" w:rsidRDefault="00F524E0" w:rsidP="00F524E0">
            <w:pPr>
              <w:rPr>
                <w:rFonts w:eastAsiaTheme="minorHAnsi"/>
                <w:b/>
                <w:color w:val="000000"/>
                <w:lang w:eastAsia="en-US"/>
              </w:rPr>
            </w:pPr>
            <w:r>
              <w:rPr>
                <w:rFonts w:eastAsiaTheme="minorHAnsi"/>
                <w:color w:val="000000"/>
                <w:lang w:eastAsia="en-US"/>
              </w:rPr>
              <w:t>Ordföranden konstaterade att det fanns stöd för regeringens ståndpunkt.</w:t>
            </w:r>
            <w:r w:rsidR="00412F7B" w:rsidRPr="00F524E0">
              <w:rPr>
                <w:rFonts w:eastAsiaTheme="minorHAnsi"/>
                <w:b/>
                <w:color w:val="000000"/>
                <w:lang w:eastAsia="en-US"/>
              </w:rPr>
              <w:br/>
            </w:r>
            <w:r w:rsidR="00412F7B" w:rsidRPr="00F524E0">
              <w:rPr>
                <w:rFonts w:eastAsiaTheme="minorHAnsi"/>
                <w:b/>
                <w:color w:val="000000"/>
                <w:lang w:eastAsia="en-US"/>
              </w:rPr>
              <w:br/>
              <w:t>- E-bevisning</w:t>
            </w:r>
            <w:r w:rsidR="00412F7B" w:rsidRPr="00F524E0">
              <w:rPr>
                <w:rFonts w:eastAsiaTheme="minorHAnsi"/>
                <w:b/>
                <w:color w:val="000000"/>
                <w:lang w:eastAsia="en-US"/>
              </w:rPr>
              <w:br/>
              <w:t>a) Förordning om europeiska utlämnandeorder och bevarandeorder för elektroniska bevis</w:t>
            </w:r>
            <w:r w:rsidR="00412F7B" w:rsidRPr="00F524E0">
              <w:rPr>
                <w:rFonts w:eastAsiaTheme="minorHAnsi"/>
                <w:b/>
                <w:color w:val="000000"/>
                <w:lang w:eastAsia="en-US"/>
              </w:rPr>
              <w:br/>
              <w:t>b) Direktivet om rättsliga företrädare för insamling av bevisning</w:t>
            </w:r>
            <w:r w:rsidR="00412F7B">
              <w:rPr>
                <w:rFonts w:eastAsiaTheme="minorHAnsi"/>
                <w:color w:val="000000"/>
                <w:lang w:eastAsia="en-US"/>
              </w:rPr>
              <w:br/>
            </w:r>
            <w:r w:rsidR="00412F7B" w:rsidRPr="00F524E0">
              <w:rPr>
                <w:rFonts w:eastAsiaTheme="minorHAnsi"/>
                <w:b/>
                <w:color w:val="000000"/>
                <w:lang w:eastAsia="en-US"/>
              </w:rPr>
              <w:br/>
              <w:t>- Frågor som rör tillgång till advokat</w:t>
            </w:r>
          </w:p>
          <w:p w14:paraId="67DE1F4B" w14:textId="77777777" w:rsidR="00F524E0" w:rsidRDefault="00F524E0" w:rsidP="00F524E0">
            <w:pPr>
              <w:rPr>
                <w:rFonts w:eastAsiaTheme="minorHAnsi"/>
                <w:color w:val="000000"/>
                <w:lang w:eastAsia="en-US"/>
              </w:rPr>
            </w:pPr>
            <w:r>
              <w:rPr>
                <w:rFonts w:eastAsiaTheme="minorHAnsi"/>
                <w:color w:val="000000"/>
                <w:lang w:eastAsia="en-US"/>
              </w:rPr>
              <w:t>Ordföranden konstaterade att det fanns stöd för regeringens inriktning.</w:t>
            </w:r>
          </w:p>
          <w:p w14:paraId="78A12348" w14:textId="58D3797D" w:rsidR="00F524E0" w:rsidRDefault="00412F7B" w:rsidP="00F524E0">
            <w:pPr>
              <w:rPr>
                <w:rFonts w:eastAsiaTheme="minorHAnsi"/>
                <w:b/>
                <w:color w:val="000000"/>
                <w:lang w:eastAsia="en-US"/>
              </w:rPr>
            </w:pPr>
            <w:r w:rsidRPr="00F524E0">
              <w:rPr>
                <w:rFonts w:eastAsiaTheme="minorHAnsi"/>
                <w:b/>
                <w:color w:val="000000"/>
                <w:lang w:eastAsia="en-US"/>
              </w:rPr>
              <w:br/>
              <w:t>- Rådets beslut om hatpropaganda och hatbrott</w:t>
            </w:r>
          </w:p>
          <w:p w14:paraId="2DBA0C47" w14:textId="313C0724" w:rsidR="00F524E0" w:rsidRDefault="00F524E0" w:rsidP="00F524E0">
            <w:pPr>
              <w:rPr>
                <w:rFonts w:eastAsiaTheme="minorHAnsi"/>
                <w:color w:val="000000"/>
                <w:lang w:eastAsia="en-US"/>
              </w:rPr>
            </w:pPr>
            <w:r>
              <w:rPr>
                <w:rFonts w:eastAsiaTheme="minorHAnsi"/>
                <w:color w:val="000000"/>
                <w:lang w:eastAsia="en-US"/>
              </w:rPr>
              <w:t>Ordföranden konstaterade att det fanns stöd för regeringens ståndpunkt.</w:t>
            </w:r>
          </w:p>
          <w:p w14:paraId="4B7B84C9" w14:textId="77777777" w:rsidR="00571283" w:rsidRDefault="00F524E0" w:rsidP="00F524E0">
            <w:pPr>
              <w:rPr>
                <w:rFonts w:eastAsiaTheme="minorHAnsi"/>
                <w:bCs/>
                <w:color w:val="000000"/>
                <w:lang w:eastAsia="en-US"/>
              </w:rPr>
            </w:pPr>
            <w:r>
              <w:rPr>
                <w:rFonts w:eastAsiaTheme="minorHAnsi"/>
                <w:bCs/>
                <w:color w:val="000000"/>
                <w:lang w:eastAsia="en-US"/>
              </w:rPr>
              <w:t>SD-ledamöterna anmälde avvikande ståndpunkt.</w:t>
            </w:r>
          </w:p>
          <w:p w14:paraId="49E91287" w14:textId="77777777" w:rsidR="00571283" w:rsidRPr="00571283" w:rsidRDefault="00571283" w:rsidP="00F524E0">
            <w:pPr>
              <w:rPr>
                <w:rFonts w:eastAsiaTheme="minorHAnsi"/>
                <w:b/>
                <w:color w:val="000000"/>
                <w:lang w:eastAsia="en-US"/>
              </w:rPr>
            </w:pPr>
          </w:p>
          <w:p w14:paraId="2D763A68" w14:textId="4336B2E2" w:rsidR="001A08FB" w:rsidRPr="009B4B48" w:rsidRDefault="00571283" w:rsidP="00F524E0">
            <w:pPr>
              <w:rPr>
                <w:rFonts w:eastAsiaTheme="minorHAnsi"/>
                <w:color w:val="000000"/>
                <w:lang w:eastAsia="en-US"/>
              </w:rPr>
            </w:pPr>
            <w:r w:rsidRPr="00571283">
              <w:rPr>
                <w:rFonts w:eastAsiaTheme="minorHAnsi"/>
                <w:b/>
                <w:color w:val="000000"/>
                <w:lang w:eastAsia="en-US"/>
              </w:rPr>
              <w:t>Övriga frågor</w:t>
            </w:r>
            <w:r w:rsidRPr="00571283">
              <w:rPr>
                <w:rFonts w:eastAsiaTheme="minorHAnsi"/>
                <w:b/>
                <w:color w:val="000000"/>
                <w:lang w:eastAsia="en-US"/>
              </w:rPr>
              <w:br/>
              <w:t>a) Anklagelser om korruption</w:t>
            </w:r>
            <w:r w:rsidRPr="00571283">
              <w:rPr>
                <w:rFonts w:eastAsiaTheme="minorHAnsi"/>
                <w:b/>
                <w:color w:val="000000"/>
                <w:lang w:eastAsia="en-US"/>
              </w:rPr>
              <w:br/>
              <w:t>b) Anklagelser om våld mot demonstranter under protester mot covid-19-restriktioner</w:t>
            </w:r>
            <w:r w:rsidRPr="00571283">
              <w:rPr>
                <w:rFonts w:eastAsiaTheme="minorHAnsi"/>
                <w:b/>
                <w:color w:val="000000"/>
                <w:lang w:eastAsia="en-US"/>
              </w:rPr>
              <w:br/>
              <w:t>c) Åtal mot en polsk domare i Vitryssland</w:t>
            </w:r>
            <w:r w:rsidR="00412F7B">
              <w:rPr>
                <w:rFonts w:eastAsiaTheme="minorHAnsi"/>
                <w:color w:val="000000"/>
                <w:lang w:eastAsia="en-US"/>
              </w:rPr>
              <w:br/>
            </w:r>
          </w:p>
        </w:tc>
      </w:tr>
      <w:tr w:rsidR="001A08FB" w:rsidRPr="00DF4413" w14:paraId="0F79AE30" w14:textId="77777777" w:rsidTr="00910104">
        <w:trPr>
          <w:trHeight w:val="568"/>
        </w:trPr>
        <w:tc>
          <w:tcPr>
            <w:tcW w:w="567" w:type="dxa"/>
          </w:tcPr>
          <w:p w14:paraId="0DF23ABA" w14:textId="728B9138" w:rsidR="001A08FB" w:rsidRDefault="001A08FB" w:rsidP="001A08FB">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0319C558" w14:textId="09AAA01A" w:rsidR="00321C43" w:rsidRDefault="001A08FB" w:rsidP="001A08FB">
            <w:pPr>
              <w:rPr>
                <w:rFonts w:eastAsiaTheme="minorHAnsi"/>
                <w:bCs/>
                <w:color w:val="000000"/>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 xml:space="preserve">Kulturminister Jeanette Gustafsdotter m. fl. </w:t>
            </w:r>
            <w:r w:rsidRPr="003B4995">
              <w:rPr>
                <w:rFonts w:eastAsiaTheme="minorHAnsi"/>
                <w:color w:val="000000"/>
                <w:lang w:eastAsia="en-US"/>
              </w:rPr>
              <w:t>från</w:t>
            </w:r>
            <w:r>
              <w:rPr>
                <w:rFonts w:eastAsiaTheme="minorHAnsi"/>
                <w:color w:val="000000"/>
                <w:lang w:eastAsia="en-US"/>
              </w:rPr>
              <w:t xml:space="preserve"> Kultur</w:t>
            </w:r>
            <w:r w:rsidRPr="00412F7B">
              <w:rPr>
                <w:rFonts w:eastAsiaTheme="minorHAnsi"/>
                <w:color w:val="000000"/>
                <w:lang w:eastAsia="en-US"/>
              </w:rPr>
              <w:t>departementet</w:t>
            </w:r>
            <w:r>
              <w:rPr>
                <w:rFonts w:eastAsiaTheme="minorHAnsi"/>
                <w:color w:val="000000"/>
                <w:lang w:eastAsia="en-US"/>
              </w:rPr>
              <w:t xml:space="preserve"> </w:t>
            </w:r>
            <w:r w:rsidR="00321C43">
              <w:rPr>
                <w:rFonts w:eastAsiaTheme="minorHAnsi"/>
                <w:color w:val="000000"/>
                <w:lang w:eastAsia="en-US"/>
              </w:rPr>
              <w:t xml:space="preserve">samt medarbetare från Arbetsmarknadsdepartementet, </w:t>
            </w:r>
            <w:r>
              <w:rPr>
                <w:rFonts w:eastAsiaTheme="minorHAnsi"/>
                <w:color w:val="000000"/>
                <w:lang w:eastAsia="en-US"/>
              </w:rPr>
              <w:t xml:space="preserve">informerade och samrådde inför möte i rådet </w:t>
            </w:r>
            <w:r w:rsidRPr="00B60504">
              <w:rPr>
                <w:rFonts w:eastAsiaTheme="minorHAnsi"/>
                <w:color w:val="000000"/>
                <w:lang w:eastAsia="en-US"/>
              </w:rPr>
              <w:t>den</w:t>
            </w:r>
            <w:r>
              <w:rPr>
                <w:rFonts w:eastAsiaTheme="minorHAnsi"/>
                <w:color w:val="000000"/>
                <w:lang w:eastAsia="en-US"/>
              </w:rPr>
              <w:t xml:space="preserve"> 3-4 mars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sidR="00321C43">
              <w:rPr>
                <w:rFonts w:eastAsiaTheme="minorHAnsi"/>
                <w:color w:val="000000"/>
                <w:lang w:eastAsia="en-US"/>
              </w:rPr>
              <w:br/>
            </w:r>
          </w:p>
          <w:p w14:paraId="67997427" w14:textId="77777777" w:rsidR="00B46BDF" w:rsidRDefault="00321C43" w:rsidP="001A08FB">
            <w:pPr>
              <w:rPr>
                <w:rFonts w:eastAsiaTheme="minorHAnsi"/>
                <w:b/>
                <w:color w:val="000000"/>
                <w:lang w:eastAsia="en-US"/>
              </w:rPr>
            </w:pP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r>
            <w:r w:rsidRPr="00B46BDF">
              <w:rPr>
                <w:b/>
                <w:snapToGrid w:val="0"/>
                <w:color w:val="000000" w:themeColor="text1"/>
                <w:lang w:eastAsia="en-US"/>
              </w:rPr>
              <w:t xml:space="preserve">- </w:t>
            </w:r>
            <w:r w:rsidR="00412F7B" w:rsidRPr="00B46BDF">
              <w:rPr>
                <w:rFonts w:eastAsiaTheme="minorHAnsi"/>
                <w:b/>
                <w:color w:val="000000"/>
                <w:lang w:eastAsia="en-US"/>
              </w:rPr>
              <w:t>Grundläggande rättigheter</w:t>
            </w:r>
            <w:r w:rsidR="00412F7B" w:rsidRPr="00B46BDF">
              <w:rPr>
                <w:rFonts w:eastAsiaTheme="minorHAnsi"/>
                <w:b/>
                <w:color w:val="000000"/>
                <w:lang w:eastAsia="en-US"/>
              </w:rPr>
              <w:br/>
              <w:t>a) Diskussion med direktören för Europeiska unionens byrå för grundläggande rättigheter (FRA)</w:t>
            </w:r>
          </w:p>
          <w:p w14:paraId="3B61EE8E" w14:textId="77777777" w:rsidR="00B46BDF" w:rsidRDefault="00B46BDF" w:rsidP="00B46BDF">
            <w:pPr>
              <w:rPr>
                <w:rFonts w:eastAsiaTheme="minorHAnsi"/>
                <w:color w:val="000000"/>
                <w:lang w:eastAsia="en-US"/>
              </w:rPr>
            </w:pPr>
            <w:r>
              <w:rPr>
                <w:rFonts w:eastAsiaTheme="minorHAnsi"/>
                <w:color w:val="000000"/>
                <w:lang w:eastAsia="en-US"/>
              </w:rPr>
              <w:t>Ordföranden konstaterade att det fanns stöd för regeringens inriktning.</w:t>
            </w:r>
          </w:p>
          <w:p w14:paraId="050EAD44" w14:textId="77777777" w:rsidR="00B46BDF" w:rsidRDefault="00412F7B" w:rsidP="001A08FB">
            <w:pPr>
              <w:rPr>
                <w:rFonts w:eastAsiaTheme="minorHAnsi"/>
                <w:b/>
                <w:color w:val="000000"/>
                <w:lang w:eastAsia="en-US"/>
              </w:rPr>
            </w:pPr>
            <w:r w:rsidRPr="00B46BDF">
              <w:rPr>
                <w:rFonts w:eastAsiaTheme="minorHAnsi"/>
                <w:b/>
                <w:color w:val="000000"/>
                <w:lang w:eastAsia="en-US"/>
              </w:rPr>
              <w:br/>
              <w:t>b) Slutsatser om kampen mot rasism och antisemitism</w:t>
            </w:r>
          </w:p>
          <w:p w14:paraId="1F19C1C0" w14:textId="46FD29A2" w:rsidR="00B46BDF" w:rsidRDefault="00B46BDF" w:rsidP="00B46BDF">
            <w:pPr>
              <w:rPr>
                <w:rFonts w:eastAsiaTheme="minorHAnsi"/>
                <w:color w:val="000000"/>
                <w:lang w:eastAsia="en-US"/>
              </w:rPr>
            </w:pPr>
            <w:r>
              <w:rPr>
                <w:rFonts w:eastAsiaTheme="minorHAnsi"/>
                <w:color w:val="000000"/>
                <w:lang w:eastAsia="en-US"/>
              </w:rPr>
              <w:t>Ordföranden konstaterade att det fanns stöd för regeringens ståndpunkt.</w:t>
            </w:r>
          </w:p>
          <w:p w14:paraId="20C3B814" w14:textId="793300E4" w:rsidR="001A08FB" w:rsidRDefault="001A08FB" w:rsidP="001A08FB">
            <w:pPr>
              <w:rPr>
                <w:rFonts w:eastAsiaTheme="minorHAnsi"/>
                <w:b/>
                <w:bCs/>
                <w:color w:val="000000"/>
                <w:lang w:eastAsia="en-US"/>
              </w:rPr>
            </w:pPr>
          </w:p>
        </w:tc>
      </w:tr>
      <w:tr w:rsidR="001A08FB" w:rsidRPr="00DF4413" w14:paraId="2B53FA65" w14:textId="77777777" w:rsidTr="00910104">
        <w:trPr>
          <w:trHeight w:val="568"/>
        </w:trPr>
        <w:tc>
          <w:tcPr>
            <w:tcW w:w="567" w:type="dxa"/>
          </w:tcPr>
          <w:p w14:paraId="0EC1D34D" w14:textId="42DA8DA6" w:rsidR="001A08FB" w:rsidRDefault="001A08FB" w:rsidP="001A08FB">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14440F52" w14:textId="2B3ACB5F" w:rsidR="001A08FB" w:rsidRDefault="001A08FB" w:rsidP="001A08FB">
            <w:pPr>
              <w:rPr>
                <w:b/>
                <w:snapToGrid w:val="0"/>
                <w:color w:val="000000" w:themeColor="text1"/>
                <w:lang w:eastAsia="en-US"/>
              </w:rPr>
            </w:pPr>
            <w:r>
              <w:rPr>
                <w:rFonts w:eastAsiaTheme="minorHAnsi"/>
                <w:b/>
                <w:bCs/>
                <w:color w:val="000000"/>
                <w:lang w:eastAsia="en-US"/>
              </w:rPr>
              <w:t>Rättsliga och inrikes frågor</w:t>
            </w:r>
            <w:r>
              <w:rPr>
                <w:rFonts w:eastAsiaTheme="minorHAnsi"/>
                <w:b/>
                <w:bCs/>
                <w:color w:val="000000"/>
                <w:lang w:eastAsia="en-US"/>
              </w:rPr>
              <w:br/>
            </w:r>
            <w:r>
              <w:rPr>
                <w:rFonts w:eastAsiaTheme="minorHAnsi"/>
                <w:color w:val="000000"/>
                <w:lang w:eastAsia="en-US"/>
              </w:rPr>
              <w:t xml:space="preserve">Statsrådet Anders Ygeman m. fl. </w:t>
            </w:r>
            <w:r w:rsidRPr="003B4995">
              <w:rPr>
                <w:rFonts w:eastAsiaTheme="minorHAnsi"/>
                <w:color w:val="000000"/>
                <w:lang w:eastAsia="en-US"/>
              </w:rPr>
              <w:t>från</w:t>
            </w:r>
            <w:r>
              <w:rPr>
                <w:rFonts w:eastAsiaTheme="minorHAnsi"/>
                <w:color w:val="000000"/>
                <w:lang w:eastAsia="en-US"/>
              </w:rPr>
              <w:t xml:space="preserve"> Justitiedepartementet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3-4 mars </w:t>
            </w:r>
            <w:r w:rsidRPr="00B60504">
              <w:rPr>
                <w:rFonts w:eastAsiaTheme="minorHAnsi"/>
                <w:color w:val="000000"/>
                <w:lang w:eastAsia="en-US"/>
              </w:rPr>
              <w:t>202</w:t>
            </w:r>
            <w:r>
              <w:rPr>
                <w:rFonts w:eastAsiaTheme="minorHAnsi"/>
                <w:color w:val="000000"/>
                <w:lang w:eastAsia="en-US"/>
              </w:rPr>
              <w:t>2</w:t>
            </w:r>
            <w:r w:rsidRPr="003B4995">
              <w:rPr>
                <w:rFonts w:eastAsiaTheme="minorHAnsi"/>
                <w:color w:val="000000"/>
                <w:lang w:eastAsia="en-US"/>
              </w:rPr>
              <w:t>.</w:t>
            </w:r>
            <w:r>
              <w:rPr>
                <w:rFonts w:eastAsiaTheme="minorHAnsi"/>
                <w:color w:val="000000"/>
                <w:lang w:eastAsia="en-US"/>
              </w:rPr>
              <w:t xml:space="preserve"> </w:t>
            </w:r>
            <w:r>
              <w:rPr>
                <w:rFonts w:eastAsiaTheme="minorHAnsi"/>
                <w:b/>
                <w:bCs/>
                <w:color w:val="000000"/>
                <w:lang w:eastAsia="en-US"/>
              </w:rPr>
              <w:br/>
            </w:r>
            <w:r>
              <w:rPr>
                <w:rFonts w:eastAsiaTheme="minorHAnsi"/>
                <w:b/>
                <w:bCs/>
                <w:color w:val="000000"/>
                <w:lang w:eastAsia="en-US"/>
              </w:rPr>
              <w:br/>
            </w:r>
            <w:r w:rsidRPr="007F2947">
              <w:rPr>
                <w:b/>
                <w:snapToGrid w:val="0"/>
                <w:color w:val="000000" w:themeColor="text1"/>
                <w:lang w:eastAsia="en-US"/>
              </w:rPr>
              <w:t>Ämnen:</w:t>
            </w:r>
            <w:r>
              <w:rPr>
                <w:b/>
                <w:snapToGrid w:val="0"/>
                <w:color w:val="000000" w:themeColor="text1"/>
                <w:lang w:eastAsia="en-US"/>
              </w:rPr>
              <w:br/>
            </w:r>
            <w:r>
              <w:rPr>
                <w:b/>
                <w:snapToGrid w:val="0"/>
                <w:color w:val="000000" w:themeColor="text1"/>
                <w:lang w:eastAsia="en-US"/>
              </w:rPr>
              <w:br/>
              <w:t xml:space="preserve">- </w:t>
            </w:r>
            <w:r w:rsidRPr="00A43557">
              <w:rPr>
                <w:b/>
                <w:snapToGrid w:val="0"/>
                <w:color w:val="000000" w:themeColor="text1"/>
                <w:lang w:eastAsia="en-US"/>
              </w:rPr>
              <w:t xml:space="preserve"> Återrapport från möte i rådet</w:t>
            </w:r>
            <w:r>
              <w:rPr>
                <w:b/>
                <w:snapToGrid w:val="0"/>
                <w:color w:val="000000" w:themeColor="text1"/>
                <w:lang w:eastAsia="en-US"/>
              </w:rPr>
              <w:t xml:space="preserve"> den 9-10 december 2021</w:t>
            </w:r>
          </w:p>
          <w:p w14:paraId="7616A81A" w14:textId="1A9108D5" w:rsidR="001A08FB" w:rsidRPr="001A08FB" w:rsidRDefault="001A08FB" w:rsidP="001A08FB">
            <w:pPr>
              <w:rPr>
                <w:b/>
                <w:snapToGrid w:val="0"/>
                <w:color w:val="000000" w:themeColor="text1"/>
                <w:lang w:eastAsia="en-US"/>
              </w:rPr>
            </w:pPr>
            <w:r>
              <w:rPr>
                <w:b/>
                <w:snapToGrid w:val="0"/>
                <w:color w:val="000000" w:themeColor="text1"/>
                <w:lang w:eastAsia="en-US"/>
              </w:rPr>
              <w:br/>
              <w:t xml:space="preserve">- </w:t>
            </w:r>
            <w:r w:rsidRPr="001A08FB">
              <w:rPr>
                <w:b/>
                <w:snapToGrid w:val="0"/>
                <w:color w:val="000000" w:themeColor="text1"/>
                <w:lang w:eastAsia="en-US"/>
              </w:rPr>
              <w:t>Återrapport från</w:t>
            </w:r>
            <w:r>
              <w:rPr>
                <w:b/>
                <w:snapToGrid w:val="0"/>
                <w:color w:val="000000" w:themeColor="text1"/>
                <w:lang w:eastAsia="en-US"/>
              </w:rPr>
              <w:t xml:space="preserve"> informellt minis</w:t>
            </w:r>
            <w:r w:rsidR="006E5578">
              <w:rPr>
                <w:b/>
                <w:snapToGrid w:val="0"/>
                <w:color w:val="000000" w:themeColor="text1"/>
                <w:lang w:eastAsia="en-US"/>
              </w:rPr>
              <w:t>t</w:t>
            </w:r>
            <w:r>
              <w:rPr>
                <w:b/>
                <w:snapToGrid w:val="0"/>
                <w:color w:val="000000" w:themeColor="text1"/>
                <w:lang w:eastAsia="en-US"/>
              </w:rPr>
              <w:t>erm</w:t>
            </w:r>
            <w:r w:rsidR="0011734D">
              <w:rPr>
                <w:b/>
                <w:snapToGrid w:val="0"/>
                <w:color w:val="000000" w:themeColor="text1"/>
                <w:lang w:eastAsia="en-US"/>
              </w:rPr>
              <w:t>ö</w:t>
            </w:r>
            <w:r>
              <w:rPr>
                <w:b/>
                <w:snapToGrid w:val="0"/>
                <w:color w:val="000000" w:themeColor="text1"/>
                <w:lang w:eastAsia="en-US"/>
              </w:rPr>
              <w:t>te den 3-4 februari 2022</w:t>
            </w:r>
          </w:p>
          <w:p w14:paraId="5E3BE58E" w14:textId="77777777" w:rsidR="001A08FB" w:rsidRDefault="001A08FB" w:rsidP="001A08FB">
            <w:pPr>
              <w:rPr>
                <w:b/>
                <w:snapToGrid w:val="0"/>
                <w:color w:val="000000" w:themeColor="text1"/>
                <w:lang w:eastAsia="en-US"/>
              </w:rPr>
            </w:pPr>
          </w:p>
          <w:p w14:paraId="32F06F86" w14:textId="2850FD95" w:rsidR="0072753C" w:rsidRDefault="001A08FB" w:rsidP="0072753C">
            <w:pPr>
              <w:rPr>
                <w:rFonts w:eastAsiaTheme="minorHAnsi"/>
                <w:color w:val="000000"/>
                <w:lang w:eastAsia="en-US"/>
              </w:rPr>
            </w:pPr>
            <w:r w:rsidRPr="0072753C">
              <w:rPr>
                <w:rFonts w:eastAsiaTheme="minorHAnsi"/>
                <w:b/>
                <w:bCs/>
                <w:color w:val="000000"/>
                <w:lang w:eastAsia="en-US"/>
              </w:rPr>
              <w:lastRenderedPageBreak/>
              <w:t xml:space="preserve">- </w:t>
            </w:r>
            <w:r w:rsidR="00412F7B" w:rsidRPr="0072753C">
              <w:rPr>
                <w:rFonts w:eastAsiaTheme="minorHAnsi"/>
                <w:b/>
                <w:color w:val="000000"/>
                <w:lang w:eastAsia="en-US"/>
              </w:rPr>
              <w:t>Asyl och migration: genomgång av framsteg som gjorts</w:t>
            </w:r>
            <w:r w:rsidR="00412F7B" w:rsidRPr="0072753C">
              <w:rPr>
                <w:rFonts w:eastAsiaTheme="minorHAnsi"/>
                <w:b/>
                <w:color w:val="000000"/>
                <w:lang w:eastAsia="en-US"/>
              </w:rPr>
              <w:br/>
            </w:r>
            <w:r w:rsidR="0072753C">
              <w:rPr>
                <w:rFonts w:eastAsiaTheme="minorHAnsi"/>
                <w:color w:val="000000"/>
                <w:lang w:eastAsia="en-US"/>
              </w:rPr>
              <w:t xml:space="preserve"> Ordföranden konstaterade att det fanns stöd för regeringens inriktning.</w:t>
            </w:r>
          </w:p>
          <w:p w14:paraId="461CF2DA" w14:textId="47696CB6" w:rsidR="0072753C" w:rsidRPr="0072753C" w:rsidRDefault="0072753C" w:rsidP="0072753C">
            <w:pPr>
              <w:rPr>
                <w:rFonts w:eastAsiaTheme="minorHAnsi"/>
                <w:bCs/>
                <w:color w:val="000000"/>
                <w:lang w:eastAsia="en-US"/>
              </w:rPr>
            </w:pPr>
            <w:r>
              <w:rPr>
                <w:rFonts w:eastAsiaTheme="minorHAnsi"/>
                <w:bCs/>
                <w:color w:val="000000"/>
                <w:lang w:eastAsia="en-US"/>
              </w:rPr>
              <w:t>SD-ledamöterna anmälde avvikande ståndpunkt.</w:t>
            </w:r>
          </w:p>
          <w:p w14:paraId="3CD3FB14" w14:textId="7C67BDFC" w:rsidR="001A08FB" w:rsidRDefault="001A08FB" w:rsidP="0072753C">
            <w:pPr>
              <w:rPr>
                <w:rFonts w:eastAsiaTheme="minorHAnsi"/>
                <w:b/>
                <w:bCs/>
                <w:color w:val="000000"/>
                <w:lang w:eastAsia="en-US"/>
              </w:rPr>
            </w:pPr>
          </w:p>
        </w:tc>
      </w:tr>
      <w:tr w:rsidR="001A08FB" w:rsidRPr="00DF4413" w14:paraId="3D8CA13D" w14:textId="77777777" w:rsidTr="00910104">
        <w:trPr>
          <w:trHeight w:val="568"/>
        </w:trPr>
        <w:tc>
          <w:tcPr>
            <w:tcW w:w="567" w:type="dxa"/>
          </w:tcPr>
          <w:p w14:paraId="20D6053E" w14:textId="1ADAE676" w:rsidR="001A08FB" w:rsidRDefault="001A08FB" w:rsidP="001A08FB">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89531C">
              <w:rPr>
                <w:b/>
                <w:snapToGrid w:val="0"/>
                <w:color w:val="000000" w:themeColor="text1"/>
                <w:lang w:eastAsia="en-US"/>
              </w:rPr>
              <w:t>4</w:t>
            </w:r>
          </w:p>
        </w:tc>
        <w:tc>
          <w:tcPr>
            <w:tcW w:w="7371" w:type="dxa"/>
          </w:tcPr>
          <w:p w14:paraId="0A22A0D7" w14:textId="10417806" w:rsidR="001A08FB" w:rsidRDefault="00487B50" w:rsidP="001A08FB">
            <w:pPr>
              <w:rPr>
                <w:rFonts w:eastAsiaTheme="minorHAnsi"/>
                <w:b/>
                <w:bCs/>
                <w:color w:val="000000"/>
                <w:lang w:eastAsia="en-US"/>
              </w:rPr>
            </w:pPr>
            <w:r>
              <w:rPr>
                <w:rFonts w:eastAsiaTheme="minorHAnsi"/>
                <w:b/>
                <w:bCs/>
                <w:color w:val="000000"/>
                <w:lang w:eastAsia="en-US"/>
              </w:rPr>
              <w:t>Utrikes frågor</w:t>
            </w:r>
            <w:r w:rsidR="00924811">
              <w:rPr>
                <w:rFonts w:eastAsiaTheme="minorHAnsi"/>
                <w:b/>
                <w:bCs/>
                <w:color w:val="000000"/>
                <w:lang w:eastAsia="en-US"/>
              </w:rPr>
              <w:br/>
            </w:r>
            <w:r w:rsidR="00924811">
              <w:rPr>
                <w:rFonts w:eastAsiaTheme="minorHAnsi"/>
                <w:color w:val="000000"/>
                <w:lang w:eastAsia="en-US"/>
              </w:rPr>
              <w:t xml:space="preserve">Kabinettssekreterare Robert Rydberg m. fl. </w:t>
            </w:r>
            <w:r w:rsidR="00924811" w:rsidRPr="003B4995">
              <w:rPr>
                <w:rFonts w:eastAsiaTheme="minorHAnsi"/>
                <w:color w:val="000000"/>
                <w:lang w:eastAsia="en-US"/>
              </w:rPr>
              <w:t>från</w:t>
            </w:r>
            <w:r w:rsidR="00924811">
              <w:rPr>
                <w:rFonts w:eastAsiaTheme="minorHAnsi"/>
                <w:color w:val="000000"/>
                <w:lang w:eastAsia="en-US"/>
              </w:rPr>
              <w:t xml:space="preserve"> Utrikesdepartementet informerade och samrådde inför extrainsatt möte i rådet </w:t>
            </w:r>
            <w:r w:rsidR="00924811" w:rsidRPr="00B60504">
              <w:rPr>
                <w:rFonts w:eastAsiaTheme="minorHAnsi"/>
                <w:color w:val="000000"/>
                <w:lang w:eastAsia="en-US"/>
              </w:rPr>
              <w:t>den</w:t>
            </w:r>
            <w:r w:rsidR="00924811">
              <w:rPr>
                <w:rFonts w:eastAsiaTheme="minorHAnsi"/>
                <w:color w:val="000000"/>
                <w:lang w:eastAsia="en-US"/>
              </w:rPr>
              <w:t xml:space="preserve"> 25 februari </w:t>
            </w:r>
            <w:r w:rsidR="00924811" w:rsidRPr="00B60504">
              <w:rPr>
                <w:rFonts w:eastAsiaTheme="minorHAnsi"/>
                <w:color w:val="000000"/>
                <w:lang w:eastAsia="en-US"/>
              </w:rPr>
              <w:t>202</w:t>
            </w:r>
            <w:r w:rsidR="00924811">
              <w:rPr>
                <w:rFonts w:eastAsiaTheme="minorHAnsi"/>
                <w:color w:val="000000"/>
                <w:lang w:eastAsia="en-US"/>
              </w:rPr>
              <w:t>2</w:t>
            </w:r>
            <w:r w:rsidR="00924811" w:rsidRPr="003B4995">
              <w:rPr>
                <w:rFonts w:eastAsiaTheme="minorHAnsi"/>
                <w:color w:val="000000"/>
                <w:lang w:eastAsia="en-US"/>
              </w:rPr>
              <w:t>.</w:t>
            </w:r>
            <w:r w:rsidR="00924811">
              <w:rPr>
                <w:rFonts w:eastAsiaTheme="minorHAnsi"/>
                <w:color w:val="000000"/>
                <w:lang w:eastAsia="en-US"/>
              </w:rPr>
              <w:t xml:space="preserve"> </w:t>
            </w:r>
            <w:r w:rsidR="00924811">
              <w:rPr>
                <w:rFonts w:eastAsiaTheme="minorHAnsi"/>
                <w:b/>
                <w:bCs/>
                <w:color w:val="000000"/>
                <w:lang w:eastAsia="en-US"/>
              </w:rPr>
              <w:br/>
            </w:r>
          </w:p>
          <w:p w14:paraId="56F472D9" w14:textId="5B7C8CF5" w:rsidR="00193C08" w:rsidRPr="00FF4D12" w:rsidRDefault="00924811" w:rsidP="00193C08">
            <w:pPr>
              <w:rPr>
                <w:rFonts w:eastAsiaTheme="minorHAnsi"/>
                <w:color w:val="000000"/>
                <w:lang w:eastAsia="en-US"/>
              </w:rPr>
            </w:pPr>
            <w:r>
              <w:rPr>
                <w:rFonts w:eastAsiaTheme="minorHAnsi"/>
                <w:b/>
                <w:bCs/>
                <w:color w:val="000000"/>
                <w:lang w:eastAsia="en-US"/>
              </w:rPr>
              <w:t xml:space="preserve">Ämnen: </w:t>
            </w:r>
            <w:r>
              <w:rPr>
                <w:rFonts w:eastAsiaTheme="minorHAnsi"/>
                <w:b/>
                <w:bCs/>
                <w:color w:val="000000"/>
                <w:lang w:eastAsia="en-US"/>
              </w:rPr>
              <w:br/>
            </w:r>
            <w:r>
              <w:rPr>
                <w:rFonts w:eastAsiaTheme="minorHAnsi"/>
                <w:b/>
                <w:bCs/>
                <w:color w:val="000000"/>
                <w:lang w:eastAsia="en-US"/>
              </w:rPr>
              <w:br/>
              <w:t>- Återrapport från möte i rådet den 21 februari 2022</w:t>
            </w:r>
            <w:r>
              <w:rPr>
                <w:rFonts w:eastAsiaTheme="minorHAnsi"/>
                <w:b/>
                <w:bCs/>
                <w:color w:val="000000"/>
                <w:lang w:eastAsia="en-US"/>
              </w:rPr>
              <w:br/>
            </w:r>
            <w:r>
              <w:rPr>
                <w:rFonts w:eastAsiaTheme="minorHAnsi"/>
                <w:b/>
                <w:bCs/>
                <w:color w:val="000000"/>
                <w:lang w:eastAsia="en-US"/>
              </w:rPr>
              <w:br/>
            </w:r>
            <w:r w:rsidRPr="00FF4D12">
              <w:rPr>
                <w:rFonts w:eastAsiaTheme="minorHAnsi"/>
                <w:b/>
                <w:bCs/>
                <w:color w:val="000000"/>
                <w:lang w:eastAsia="en-US"/>
              </w:rPr>
              <w:t>- Säkerhetsläget i Europa</w:t>
            </w:r>
            <w:r w:rsidR="00193C08" w:rsidRPr="00FF4D12">
              <w:rPr>
                <w:rFonts w:eastAsiaTheme="minorHAnsi"/>
                <w:b/>
                <w:bCs/>
                <w:color w:val="000000"/>
                <w:lang w:eastAsia="en-US"/>
              </w:rPr>
              <w:br/>
            </w:r>
            <w:r w:rsidR="00193C08" w:rsidRPr="00FF4D12">
              <w:rPr>
                <w:rFonts w:eastAsiaTheme="minorHAnsi"/>
                <w:color w:val="000000"/>
                <w:lang w:eastAsia="en-US"/>
              </w:rPr>
              <w:t>Ordföranden konstaterade</w:t>
            </w:r>
            <w:r w:rsidR="00645A37" w:rsidRPr="00FF4D12">
              <w:rPr>
                <w:rFonts w:eastAsiaTheme="minorHAnsi"/>
                <w:color w:val="000000"/>
                <w:lang w:eastAsia="en-US"/>
              </w:rPr>
              <w:t xml:space="preserve"> </w:t>
            </w:r>
            <w:r w:rsidR="00193C08" w:rsidRPr="00FF4D12">
              <w:rPr>
                <w:rFonts w:eastAsiaTheme="minorHAnsi"/>
                <w:color w:val="000000"/>
                <w:lang w:eastAsia="en-US"/>
              </w:rPr>
              <w:t>att det fanns stö</w:t>
            </w:r>
            <w:r w:rsidR="0072753C" w:rsidRPr="00FF4D12">
              <w:rPr>
                <w:rFonts w:eastAsiaTheme="minorHAnsi"/>
                <w:color w:val="000000"/>
                <w:lang w:eastAsia="en-US"/>
              </w:rPr>
              <w:t>d</w:t>
            </w:r>
            <w:r w:rsidR="00193C08" w:rsidRPr="00FF4D12">
              <w:rPr>
                <w:rFonts w:eastAsiaTheme="minorHAnsi"/>
                <w:color w:val="000000"/>
                <w:lang w:eastAsia="en-US"/>
              </w:rPr>
              <w:t xml:space="preserve"> för regeringens inriktning.</w:t>
            </w:r>
            <w:r w:rsidR="004B2DEA" w:rsidRPr="00FF4D12">
              <w:rPr>
                <w:rFonts w:eastAsiaTheme="minorHAnsi"/>
                <w:color w:val="000000"/>
                <w:lang w:eastAsia="en-US"/>
              </w:rPr>
              <w:t xml:space="preserve"> </w:t>
            </w:r>
          </w:p>
          <w:p w14:paraId="3220D9D4" w14:textId="00863821" w:rsidR="00193C08" w:rsidRDefault="00193C08" w:rsidP="001A08FB">
            <w:pPr>
              <w:rPr>
                <w:rFonts w:eastAsiaTheme="minorHAnsi"/>
                <w:b/>
                <w:bCs/>
                <w:color w:val="000000"/>
                <w:lang w:eastAsia="en-US"/>
              </w:rPr>
            </w:pPr>
            <w:r w:rsidRPr="00FF4D12">
              <w:rPr>
                <w:rFonts w:eastAsiaTheme="minorHAnsi"/>
                <w:bCs/>
                <w:color w:val="000000"/>
                <w:lang w:eastAsia="en-US"/>
              </w:rPr>
              <w:t>V- och MP-ledamöterna anmälde avvikande ståndpunkt</w:t>
            </w:r>
            <w:r w:rsidR="004B2DEA" w:rsidRPr="00FF4D12">
              <w:rPr>
                <w:rFonts w:eastAsiaTheme="minorHAnsi"/>
                <w:bCs/>
                <w:color w:val="000000"/>
                <w:lang w:eastAsia="en-US"/>
              </w:rPr>
              <w:t>.</w:t>
            </w:r>
            <w:r w:rsidR="004B2DEA">
              <w:rPr>
                <w:rFonts w:eastAsiaTheme="minorHAnsi"/>
                <w:bCs/>
                <w:color w:val="000000"/>
                <w:lang w:eastAsia="en-US"/>
              </w:rPr>
              <w:t xml:space="preserve"> </w:t>
            </w:r>
            <w:r w:rsidR="00BC3A48">
              <w:rPr>
                <w:rFonts w:eastAsiaTheme="minorHAnsi"/>
                <w:bCs/>
                <w:color w:val="000000"/>
                <w:lang w:eastAsia="en-US"/>
              </w:rPr>
              <w:br/>
            </w:r>
            <w:r w:rsidR="00BC3A48">
              <w:rPr>
                <w:rFonts w:eastAsiaTheme="minorHAnsi"/>
                <w:bCs/>
                <w:color w:val="000000"/>
                <w:lang w:eastAsia="en-US"/>
              </w:rPr>
              <w:br/>
            </w:r>
            <w:r w:rsidR="00BC3A48" w:rsidRPr="00BC3A48">
              <w:rPr>
                <w:rFonts w:eastAsiaTheme="minorHAnsi"/>
                <w:b/>
                <w:bCs/>
                <w:color w:val="000000"/>
                <w:lang w:eastAsia="en-US"/>
              </w:rPr>
              <w:t>- Övrigt</w:t>
            </w:r>
            <w:r w:rsidR="00BC3A48">
              <w:rPr>
                <w:rFonts w:eastAsiaTheme="minorHAnsi"/>
                <w:bCs/>
                <w:color w:val="000000"/>
                <w:lang w:eastAsia="en-US"/>
              </w:rPr>
              <w:br/>
              <w:t>Frankrike vill ta upp frågan om att utvidga EU</w:t>
            </w:r>
            <w:r w:rsidR="00645A37">
              <w:rPr>
                <w:rFonts w:eastAsiaTheme="minorHAnsi"/>
                <w:bCs/>
                <w:color w:val="000000"/>
                <w:lang w:eastAsia="en-US"/>
              </w:rPr>
              <w:t>:</w:t>
            </w:r>
            <w:r w:rsidR="00BC3A48">
              <w:rPr>
                <w:rFonts w:eastAsiaTheme="minorHAnsi"/>
                <w:bCs/>
                <w:color w:val="000000"/>
                <w:lang w:eastAsia="en-US"/>
              </w:rPr>
              <w:t>s MR</w:t>
            </w:r>
            <w:r w:rsidR="00645A37">
              <w:rPr>
                <w:rFonts w:eastAsiaTheme="minorHAnsi"/>
                <w:bCs/>
                <w:color w:val="000000"/>
                <w:lang w:eastAsia="en-US"/>
              </w:rPr>
              <w:t>-sanktions</w:t>
            </w:r>
            <w:r w:rsidR="00BC3A48">
              <w:rPr>
                <w:rFonts w:eastAsiaTheme="minorHAnsi"/>
                <w:bCs/>
                <w:color w:val="000000"/>
                <w:lang w:eastAsia="en-US"/>
              </w:rPr>
              <w:t xml:space="preserve">regim till att omfatta </w:t>
            </w:r>
            <w:r w:rsidR="00645A37">
              <w:rPr>
                <w:rFonts w:eastAsiaTheme="minorHAnsi"/>
                <w:bCs/>
                <w:color w:val="000000"/>
                <w:lang w:eastAsia="en-US"/>
              </w:rPr>
              <w:t xml:space="preserve">också </w:t>
            </w:r>
            <w:r w:rsidR="00BC3A48">
              <w:rPr>
                <w:rFonts w:eastAsiaTheme="minorHAnsi"/>
                <w:bCs/>
                <w:color w:val="000000"/>
                <w:lang w:eastAsia="en-US"/>
              </w:rPr>
              <w:t>frågor om korruption</w:t>
            </w:r>
            <w:r w:rsidR="00645A37">
              <w:rPr>
                <w:rFonts w:eastAsiaTheme="minorHAnsi"/>
                <w:bCs/>
                <w:color w:val="000000"/>
                <w:lang w:eastAsia="en-US"/>
              </w:rPr>
              <w:t>.</w:t>
            </w:r>
          </w:p>
          <w:p w14:paraId="104A16E5" w14:textId="77777777" w:rsidR="00487B50" w:rsidRDefault="00487B50" w:rsidP="001A08FB">
            <w:pPr>
              <w:rPr>
                <w:rFonts w:eastAsiaTheme="minorHAnsi"/>
                <w:b/>
                <w:bCs/>
                <w:color w:val="000000"/>
                <w:lang w:eastAsia="en-US"/>
              </w:rPr>
            </w:pPr>
          </w:p>
          <w:p w14:paraId="324C7A93" w14:textId="77777777" w:rsidR="00487B50" w:rsidRDefault="00487B50" w:rsidP="001A08FB">
            <w:pPr>
              <w:rPr>
                <w:rFonts w:eastAsiaTheme="minorHAnsi"/>
                <w:bCs/>
                <w:color w:val="000000"/>
                <w:lang w:eastAsia="en-US"/>
              </w:rPr>
            </w:pPr>
            <w:r w:rsidRPr="00645A37">
              <w:rPr>
                <w:rFonts w:eastAsiaTheme="minorHAnsi"/>
                <w:bCs/>
                <w:color w:val="000000"/>
                <w:lang w:eastAsia="en-US"/>
              </w:rPr>
              <w:t xml:space="preserve">En tjänsteman från utrikesutskottet deltog under punkten </w:t>
            </w:r>
            <w:r w:rsidR="00645A37" w:rsidRPr="00645A37">
              <w:rPr>
                <w:rFonts w:eastAsiaTheme="minorHAnsi"/>
                <w:bCs/>
                <w:color w:val="000000"/>
                <w:lang w:eastAsia="en-US"/>
              </w:rPr>
              <w:t>4.</w:t>
            </w:r>
          </w:p>
          <w:p w14:paraId="4D93E387" w14:textId="32D1B654" w:rsidR="00645A37" w:rsidRDefault="00645A37" w:rsidP="001A08FB">
            <w:pPr>
              <w:rPr>
                <w:rFonts w:eastAsiaTheme="minorHAnsi"/>
                <w:b/>
                <w:bCs/>
                <w:color w:val="000000"/>
                <w:lang w:eastAsia="en-US"/>
              </w:rPr>
            </w:pPr>
          </w:p>
        </w:tc>
      </w:tr>
      <w:tr w:rsidR="001A08FB" w:rsidRPr="00DF4413" w14:paraId="5FCEE92A" w14:textId="77777777" w:rsidTr="00910104">
        <w:trPr>
          <w:trHeight w:val="568"/>
        </w:trPr>
        <w:tc>
          <w:tcPr>
            <w:tcW w:w="567" w:type="dxa"/>
          </w:tcPr>
          <w:p w14:paraId="7CDA5248" w14:textId="4333F374" w:rsidR="001A08FB" w:rsidRDefault="001A08FB" w:rsidP="001A08FB">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89531C">
              <w:rPr>
                <w:b/>
                <w:snapToGrid w:val="0"/>
                <w:color w:val="000000" w:themeColor="text1"/>
                <w:lang w:eastAsia="en-US"/>
              </w:rPr>
              <w:t>5</w:t>
            </w:r>
          </w:p>
        </w:tc>
        <w:tc>
          <w:tcPr>
            <w:tcW w:w="7371" w:type="dxa"/>
          </w:tcPr>
          <w:p w14:paraId="5E939BDA" w14:textId="6D878C0A" w:rsidR="001A08FB" w:rsidRDefault="00412F7B" w:rsidP="001A08FB">
            <w:pPr>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sidR="0089531C" w:rsidRPr="0089531C">
              <w:rPr>
                <w:rFonts w:eastAsiaTheme="minorHAnsi"/>
                <w:bCs/>
                <w:color w:val="000000"/>
                <w:lang w:eastAsia="en-US"/>
              </w:rPr>
              <w:t>Protokoll från sammanträdet den 18 februari 2022</w:t>
            </w:r>
            <w:r w:rsidR="0089531C">
              <w:rPr>
                <w:rFonts w:eastAsiaTheme="minorHAnsi"/>
                <w:bCs/>
                <w:color w:val="000000"/>
                <w:lang w:eastAsia="en-US"/>
              </w:rPr>
              <w:t>.</w:t>
            </w:r>
            <w:r w:rsidR="0089531C">
              <w:rPr>
                <w:rFonts w:eastAsiaTheme="minorHAnsi"/>
                <w:bCs/>
                <w:color w:val="000000"/>
                <w:lang w:eastAsia="en-US"/>
              </w:rPr>
              <w:br/>
            </w:r>
            <w:r w:rsidR="0089531C">
              <w:rPr>
                <w:rFonts w:eastAsiaTheme="minorHAnsi"/>
                <w:b/>
                <w:bCs/>
                <w:color w:val="000000"/>
                <w:lang w:eastAsia="en-US"/>
              </w:rPr>
              <w:t xml:space="preserve"> </w:t>
            </w:r>
            <w:r w:rsidR="0089531C">
              <w:rPr>
                <w:rFonts w:eastAsiaTheme="minorHAnsi"/>
                <w:b/>
                <w:bCs/>
                <w:color w:val="000000"/>
                <w:lang w:eastAsia="en-US"/>
              </w:rPr>
              <w:br/>
            </w:r>
            <w:r w:rsidR="0089531C" w:rsidRPr="00E71CAB">
              <w:rPr>
                <w:rFonts w:eastAsiaTheme="minorHAnsi"/>
                <w:color w:val="000000"/>
                <w:lang w:eastAsia="en-US"/>
              </w:rPr>
              <w:t xml:space="preserve">Skriftliga samråd som ägt rum sedan sammanträdet </w:t>
            </w:r>
            <w:r w:rsidR="0089531C" w:rsidRPr="0078546E">
              <w:rPr>
                <w:rFonts w:eastAsiaTheme="minorHAnsi"/>
                <w:color w:val="000000"/>
                <w:lang w:eastAsia="en-US"/>
              </w:rPr>
              <w:t xml:space="preserve">den </w:t>
            </w:r>
            <w:r w:rsidR="0089531C">
              <w:rPr>
                <w:rFonts w:eastAsiaTheme="minorHAnsi"/>
                <w:color w:val="000000"/>
                <w:lang w:eastAsia="en-US"/>
              </w:rPr>
              <w:t xml:space="preserve">18 februari 2022 </w:t>
            </w:r>
            <w:r w:rsidR="0089531C" w:rsidRPr="00E71CAB">
              <w:rPr>
                <w:rFonts w:eastAsiaTheme="minorHAnsi"/>
                <w:color w:val="000000"/>
                <w:lang w:eastAsia="en-US"/>
              </w:rPr>
              <w:t>(återfinns i bilaga 2).</w:t>
            </w:r>
          </w:p>
        </w:tc>
      </w:tr>
      <w:bookmarkEnd w:id="0"/>
    </w:tbl>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47225360" w14:textId="38CC6DBA" w:rsidR="00131095" w:rsidRDefault="00131095" w:rsidP="004532CA">
      <w:pPr>
        <w:tabs>
          <w:tab w:val="left" w:pos="1701"/>
        </w:tabs>
        <w:spacing w:line="252" w:lineRule="auto"/>
        <w:rPr>
          <w:b/>
          <w:snapToGrid w:val="0"/>
          <w:lang w:eastAsia="en-US"/>
        </w:rPr>
      </w:pPr>
    </w:p>
    <w:p w14:paraId="63F24783" w14:textId="77777777" w:rsidR="00A44F9B" w:rsidRDefault="00A44F9B" w:rsidP="004532CA">
      <w:pPr>
        <w:tabs>
          <w:tab w:val="left" w:pos="1701"/>
        </w:tabs>
        <w:spacing w:line="252" w:lineRule="auto"/>
        <w:rPr>
          <w:b/>
          <w:snapToGrid w:val="0"/>
          <w:lang w:eastAsia="en-US"/>
        </w:rPr>
      </w:pPr>
    </w:p>
    <w:p w14:paraId="1EA4E458" w14:textId="36D8B858" w:rsidR="00131095" w:rsidRDefault="00131095" w:rsidP="004532CA">
      <w:pPr>
        <w:tabs>
          <w:tab w:val="left" w:pos="1701"/>
        </w:tabs>
        <w:spacing w:line="252" w:lineRule="auto"/>
        <w:rPr>
          <w:b/>
          <w:snapToGrid w:val="0"/>
          <w:lang w:eastAsia="en-US"/>
        </w:rPr>
      </w:pPr>
    </w:p>
    <w:p w14:paraId="3324E089" w14:textId="28C6B612" w:rsidR="00131095" w:rsidRDefault="00131095" w:rsidP="004532CA">
      <w:pPr>
        <w:tabs>
          <w:tab w:val="left" w:pos="1701"/>
        </w:tabs>
        <w:spacing w:line="252" w:lineRule="auto"/>
        <w:rPr>
          <w:b/>
          <w:snapToGrid w:val="0"/>
          <w:lang w:eastAsia="en-US"/>
        </w:rPr>
      </w:pPr>
    </w:p>
    <w:p w14:paraId="6A43A342" w14:textId="3FDB0932" w:rsidR="00131095" w:rsidRDefault="00131095" w:rsidP="004532CA">
      <w:pPr>
        <w:tabs>
          <w:tab w:val="left" w:pos="1701"/>
        </w:tabs>
        <w:spacing w:line="252" w:lineRule="auto"/>
        <w:rPr>
          <w:b/>
          <w:snapToGrid w:val="0"/>
          <w:lang w:eastAsia="en-US"/>
        </w:rPr>
      </w:pPr>
    </w:p>
    <w:p w14:paraId="50FCA46C" w14:textId="073C943C" w:rsidR="00131095" w:rsidRDefault="00131095" w:rsidP="004532CA">
      <w:pPr>
        <w:tabs>
          <w:tab w:val="left" w:pos="1701"/>
        </w:tabs>
        <w:spacing w:line="252" w:lineRule="auto"/>
        <w:rPr>
          <w:b/>
          <w:snapToGrid w:val="0"/>
          <w:lang w:eastAsia="en-US"/>
        </w:rPr>
      </w:pPr>
    </w:p>
    <w:p w14:paraId="3A0F82D6" w14:textId="001B18B3" w:rsidR="00131095" w:rsidRDefault="00131095" w:rsidP="004532CA">
      <w:pPr>
        <w:tabs>
          <w:tab w:val="left" w:pos="1701"/>
        </w:tabs>
        <w:spacing w:line="252" w:lineRule="auto"/>
        <w:rPr>
          <w:b/>
          <w:snapToGrid w:val="0"/>
          <w:lang w:eastAsia="en-US"/>
        </w:rPr>
      </w:pPr>
    </w:p>
    <w:p w14:paraId="2B5249A2" w14:textId="77777777" w:rsidR="00076F48" w:rsidRDefault="00076F48" w:rsidP="004532CA">
      <w:pPr>
        <w:tabs>
          <w:tab w:val="left" w:pos="1701"/>
        </w:tabs>
        <w:spacing w:line="252" w:lineRule="auto"/>
        <w:rPr>
          <w:b/>
          <w:snapToGrid w:val="0"/>
          <w:lang w:eastAsia="en-US"/>
        </w:rPr>
      </w:pPr>
    </w:p>
    <w:p w14:paraId="4E3585E0" w14:textId="792F6C15"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4B3DE413"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89531C">
        <w:rPr>
          <w:b/>
          <w:snapToGrid w:val="0"/>
          <w:lang w:eastAsia="en-US"/>
        </w:rPr>
        <w:t>Caroline Hägerhäll</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3CF9DD7D"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4D187B">
        <w:rPr>
          <w:b/>
          <w:snapToGrid w:val="0"/>
          <w:lang w:eastAsia="en-US"/>
        </w:rPr>
        <w:t>Annika Qarlsson</w:t>
      </w:r>
      <w:bookmarkStart w:id="1" w:name="_GoBack"/>
      <w:bookmarkEnd w:id="1"/>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08BBB4B2" w:rsidR="00DE5153" w:rsidRPr="00DE5153" w:rsidRDefault="00DE5153" w:rsidP="00DE5153">
            <w:pPr>
              <w:widowControl/>
              <w:spacing w:line="256" w:lineRule="auto"/>
              <w:jc w:val="right"/>
              <w:rPr>
                <w:b/>
                <w:color w:val="000000"/>
                <w:lang w:val="en-GB" w:eastAsia="en-US"/>
              </w:rPr>
            </w:pPr>
            <w:r w:rsidRPr="00DE5153">
              <w:rPr>
                <w:b/>
                <w:color w:val="000000"/>
                <w:lang w:val="en-GB" w:eastAsia="en-US"/>
              </w:rPr>
              <w:t>Bilaga 1 till protokoll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204FAA">
              <w:rPr>
                <w:b/>
                <w:color w:val="000000"/>
                <w:lang w:val="en-GB" w:eastAsia="en-US"/>
              </w:rPr>
              <w:t>2</w:t>
            </w:r>
            <w:r w:rsidR="00F80FB5">
              <w:rPr>
                <w:b/>
                <w:color w:val="000000"/>
                <w:lang w:val="en-GB" w:eastAsia="en-US"/>
              </w:rPr>
              <w:t>4</w:t>
            </w:r>
          </w:p>
        </w:tc>
      </w:tr>
      <w:tr w:rsidR="00DE5153" w:rsidRPr="00DE5153" w14:paraId="2B828F56"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DE5153" w:rsidRPr="00DE5153" w:rsidRDefault="00DE5153" w:rsidP="00DE5153">
            <w:pPr>
              <w:widowControl/>
              <w:spacing w:line="256" w:lineRule="auto"/>
              <w:rPr>
                <w:b/>
                <w:color w:val="000000"/>
                <w:sz w:val="22"/>
                <w:szCs w:val="22"/>
                <w:lang w:val="en-GB" w:eastAsia="en-US"/>
              </w:rPr>
            </w:pPr>
            <w:r w:rsidRPr="00DE5153">
              <w:rPr>
                <w:color w:val="000000"/>
                <w:sz w:val="22"/>
                <w:lang w:val="en-GB" w:eastAsia="en-US"/>
              </w:rPr>
              <w:t>Namn</w:t>
            </w:r>
          </w:p>
        </w:tc>
        <w:tc>
          <w:tcPr>
            <w:tcW w:w="728" w:type="dxa"/>
            <w:tcBorders>
              <w:top w:val="single" w:sz="12" w:space="0" w:color="auto"/>
              <w:left w:val="single" w:sz="4" w:space="0" w:color="auto"/>
              <w:bottom w:val="single" w:sz="12" w:space="0" w:color="auto"/>
              <w:right w:val="single" w:sz="4" w:space="0" w:color="auto"/>
            </w:tcBorders>
            <w:noWrap/>
          </w:tcPr>
          <w:p w14:paraId="4BEED6EF" w14:textId="2A124CEB" w:rsidR="00DE5153" w:rsidRPr="00DE5153" w:rsidRDefault="00DE5153" w:rsidP="00DE5153">
            <w:pPr>
              <w:widowControl/>
              <w:spacing w:line="256" w:lineRule="auto"/>
              <w:rPr>
                <w:b/>
                <w:color w:val="000000"/>
                <w:sz w:val="22"/>
                <w:szCs w:val="22"/>
                <w:lang w:val="en-GB" w:eastAsia="en-US"/>
              </w:rPr>
            </w:pPr>
            <w:r w:rsidRPr="00DE5153">
              <w:rPr>
                <w:b/>
                <w:color w:val="000000"/>
                <w:sz w:val="22"/>
                <w:szCs w:val="22"/>
                <w:lang w:val="en-GB" w:eastAsia="en-US"/>
              </w:rPr>
              <w:t xml:space="preserve">§ </w:t>
            </w:r>
            <w:r w:rsidR="00DB4EC9">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4B87F25" w14:textId="37292603" w:rsidR="00DE5153" w:rsidRPr="00DE5153" w:rsidRDefault="003E5937" w:rsidP="00DE5153">
            <w:pPr>
              <w:widowControl/>
              <w:spacing w:line="256" w:lineRule="auto"/>
              <w:rPr>
                <w:b/>
                <w:color w:val="000000"/>
                <w:sz w:val="22"/>
                <w:szCs w:val="22"/>
                <w:lang w:val="en-GB" w:eastAsia="en-US"/>
              </w:rPr>
            </w:pPr>
            <w:r>
              <w:rPr>
                <w:b/>
                <w:color w:val="000000"/>
                <w:sz w:val="22"/>
                <w:szCs w:val="22"/>
                <w:lang w:val="en-GB" w:eastAsia="en-US"/>
              </w:rPr>
              <w:t xml:space="preserve">§ </w:t>
            </w:r>
            <w:r w:rsidR="00321C43">
              <w:rPr>
                <w:b/>
                <w:color w:val="000000"/>
                <w:sz w:val="22"/>
                <w:szCs w:val="22"/>
                <w:lang w:val="en-GB" w:eastAsia="en-US"/>
              </w:rPr>
              <w:t>2</w:t>
            </w:r>
            <w:r w:rsidR="00487B50">
              <w:rPr>
                <w:b/>
                <w:color w:val="000000"/>
                <w:sz w:val="22"/>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54F26CA2" w14:textId="5A354A7B" w:rsidR="00DE5153" w:rsidRPr="00DE5153" w:rsidRDefault="003D4035" w:rsidP="00DE5153">
            <w:pPr>
              <w:widowControl/>
              <w:spacing w:line="256" w:lineRule="auto"/>
              <w:rPr>
                <w:b/>
                <w:color w:val="000000"/>
                <w:sz w:val="22"/>
                <w:szCs w:val="22"/>
                <w:lang w:val="en-GB" w:eastAsia="en-US"/>
              </w:rPr>
            </w:pPr>
            <w:r>
              <w:rPr>
                <w:b/>
                <w:color w:val="000000"/>
                <w:sz w:val="22"/>
                <w:szCs w:val="22"/>
                <w:lang w:val="en-GB" w:eastAsia="en-US"/>
              </w:rPr>
              <w:t>§</w:t>
            </w:r>
            <w:r w:rsidR="00321C43">
              <w:rPr>
                <w:b/>
                <w:color w:val="000000"/>
                <w:sz w:val="22"/>
                <w:szCs w:val="22"/>
                <w:lang w:val="en-GB" w:eastAsia="en-US"/>
              </w:rPr>
              <w:t xml:space="preserve"> </w:t>
            </w:r>
            <w:r w:rsidR="00487B50">
              <w:rPr>
                <w:b/>
                <w:color w:val="000000"/>
                <w:sz w:val="22"/>
                <w:szCs w:val="22"/>
                <w:lang w:val="en-GB" w:eastAsia="en-US"/>
              </w:rPr>
              <w:t>4</w:t>
            </w:r>
            <w:r w:rsidR="0089531C">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733E538C" w14:textId="2828C886"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1813C0" w14:textId="30692679" w:rsidR="00DE5153" w:rsidRPr="00DE5153" w:rsidRDefault="00DE5153" w:rsidP="00DE5153">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BBA8A2F" w14:textId="7CE83653" w:rsidR="00DE5153" w:rsidRPr="00DE5153" w:rsidRDefault="00DE5153" w:rsidP="00DE515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DE5153" w:rsidRPr="00DE5153" w:rsidRDefault="00DE5153" w:rsidP="00DE5153">
            <w:pPr>
              <w:widowControl/>
              <w:spacing w:line="256" w:lineRule="auto"/>
              <w:rPr>
                <w:b/>
                <w:color w:val="000000"/>
                <w:sz w:val="22"/>
                <w:szCs w:val="22"/>
                <w:lang w:val="en-GB" w:eastAsia="en-US"/>
              </w:rPr>
            </w:pPr>
          </w:p>
        </w:tc>
      </w:tr>
      <w:tr w:rsidR="00DE5153" w:rsidRPr="00DE5153" w14:paraId="466638D9"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DE5153" w:rsidRPr="00DE5153" w:rsidRDefault="00DE5153" w:rsidP="00DE5153">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DE5153" w:rsidRPr="00DE5153" w:rsidRDefault="00DE5153" w:rsidP="00DE5153">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1B17B966" w:rsidR="00DE5153" w:rsidRPr="00DE5153" w:rsidRDefault="003E5937"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76370CAD" w:rsidR="00DE5153" w:rsidRPr="00DE5153" w:rsidRDefault="003D4035" w:rsidP="00DE5153">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A3A5D2" w14:textId="20638818"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51D56FB" w14:textId="107D8910" w:rsidR="00DE5153" w:rsidRPr="00DE5153" w:rsidRDefault="00DE5153" w:rsidP="00DE5153">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19ED865" w14:textId="7378FD0B" w:rsidR="00DE5153" w:rsidRPr="00DE5153" w:rsidRDefault="00DE5153" w:rsidP="00DE5153">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DE5153" w:rsidRPr="00DE5153" w:rsidRDefault="00DE5153" w:rsidP="00DE5153">
            <w:pPr>
              <w:widowControl/>
              <w:spacing w:line="256" w:lineRule="auto"/>
              <w:rPr>
                <w:color w:val="000000"/>
                <w:sz w:val="22"/>
                <w:szCs w:val="22"/>
                <w:lang w:val="en-GB" w:eastAsia="en-US"/>
              </w:rPr>
            </w:pPr>
          </w:p>
        </w:tc>
      </w:tr>
      <w:tr w:rsidR="00CA6886" w:rsidRPr="00DE5153" w14:paraId="48F2BB6E"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Pyry Niemi (S) (Ordf.)</w:t>
            </w:r>
          </w:p>
        </w:tc>
        <w:tc>
          <w:tcPr>
            <w:tcW w:w="728" w:type="dxa"/>
            <w:tcBorders>
              <w:top w:val="single" w:sz="12" w:space="0" w:color="auto"/>
              <w:left w:val="single" w:sz="4" w:space="0" w:color="auto"/>
              <w:bottom w:val="single" w:sz="4" w:space="0" w:color="auto"/>
              <w:right w:val="single" w:sz="4" w:space="0" w:color="auto"/>
            </w:tcBorders>
            <w:noWrap/>
          </w:tcPr>
          <w:p w14:paraId="3F0CB52E" w14:textId="650D22E6"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369A4235"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4082F1F2" w:rsidR="00CA6886" w:rsidRPr="00DE5153" w:rsidRDefault="00CA6886"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4EE2C37" w14:textId="2568B65F"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0230763" w14:textId="4D7E4050"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ADF066D" w14:textId="0390889C"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456D226" w14:textId="77777777" w:rsidTr="00867119">
        <w:trPr>
          <w:trHeight w:val="300"/>
        </w:trPr>
        <w:tc>
          <w:tcPr>
            <w:tcW w:w="4548" w:type="dxa"/>
            <w:tcBorders>
              <w:top w:val="nil"/>
              <w:left w:val="single" w:sz="4" w:space="0" w:color="auto"/>
              <w:bottom w:val="single" w:sz="4" w:space="0" w:color="auto"/>
              <w:right w:val="nil"/>
            </w:tcBorders>
            <w:noWrap/>
            <w:hideMark/>
          </w:tcPr>
          <w:p w14:paraId="230D3B10"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4239F45A" w:rsidR="00CA6886" w:rsidRPr="00DE5153" w:rsidRDefault="00CA6886" w:rsidP="00CA6886">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D3C250B" w14:textId="501EA202" w:rsidR="00CA6886" w:rsidRPr="0053205B"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7660140" w14:textId="17C3DDBF" w:rsidR="00CA6886" w:rsidRPr="0053205B"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4A973D" w14:textId="68D6E95F" w:rsidR="00CA6886" w:rsidRPr="0053205B"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B98F8B2" w14:textId="430B3500" w:rsidR="00CA6886" w:rsidRPr="0053205B"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5689901E" w14:textId="5AD574A7" w:rsidR="00CA6886" w:rsidRPr="0053205B"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CA6886" w:rsidRPr="0053205B" w:rsidRDefault="00CA6886" w:rsidP="00CA6886">
            <w:pPr>
              <w:widowControl/>
              <w:spacing w:line="256" w:lineRule="auto"/>
              <w:rPr>
                <w:color w:val="000000"/>
                <w:sz w:val="22"/>
                <w:szCs w:val="22"/>
                <w:lang w:eastAsia="en-US"/>
              </w:rPr>
            </w:pPr>
          </w:p>
        </w:tc>
      </w:tr>
      <w:tr w:rsidR="00CA6886" w:rsidRPr="00DE5153" w14:paraId="772BD4DF" w14:textId="77777777" w:rsidTr="00867119">
        <w:trPr>
          <w:trHeight w:val="300"/>
        </w:trPr>
        <w:tc>
          <w:tcPr>
            <w:tcW w:w="4548" w:type="dxa"/>
            <w:tcBorders>
              <w:top w:val="nil"/>
              <w:left w:val="single" w:sz="4" w:space="0" w:color="auto"/>
              <w:bottom w:val="single" w:sz="4" w:space="0" w:color="auto"/>
              <w:right w:val="nil"/>
            </w:tcBorders>
            <w:noWrap/>
            <w:hideMark/>
          </w:tcPr>
          <w:p w14:paraId="41C8F54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Jessika Roswall (M) (Andre vice ordf.)</w:t>
            </w:r>
          </w:p>
        </w:tc>
        <w:tc>
          <w:tcPr>
            <w:tcW w:w="728" w:type="dxa"/>
            <w:tcBorders>
              <w:top w:val="nil"/>
              <w:left w:val="single" w:sz="4" w:space="0" w:color="auto"/>
              <w:bottom w:val="single" w:sz="4" w:space="0" w:color="auto"/>
              <w:right w:val="single" w:sz="4" w:space="0" w:color="auto"/>
            </w:tcBorders>
            <w:noWrap/>
          </w:tcPr>
          <w:p w14:paraId="5575F61D" w14:textId="240FC797"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16DA75B2"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13EF48" w14:textId="733C8789"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CF7354" w14:textId="4460016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80C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59F97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AC7B951" w14:textId="77777777" w:rsidTr="00867119">
        <w:trPr>
          <w:trHeight w:val="300"/>
        </w:trPr>
        <w:tc>
          <w:tcPr>
            <w:tcW w:w="4548" w:type="dxa"/>
            <w:tcBorders>
              <w:top w:val="nil"/>
              <w:left w:val="single" w:sz="4" w:space="0" w:color="auto"/>
              <w:bottom w:val="single" w:sz="4" w:space="0" w:color="auto"/>
              <w:right w:val="nil"/>
            </w:tcBorders>
            <w:noWrap/>
            <w:hideMark/>
          </w:tcPr>
          <w:p w14:paraId="6792748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48BEF0C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4D14ED0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0EBB93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9699A26" w14:textId="77777777" w:rsidTr="00867119">
        <w:trPr>
          <w:trHeight w:val="300"/>
        </w:trPr>
        <w:tc>
          <w:tcPr>
            <w:tcW w:w="4548" w:type="dxa"/>
            <w:tcBorders>
              <w:top w:val="nil"/>
              <w:left w:val="single" w:sz="4" w:space="0" w:color="auto"/>
              <w:bottom w:val="single" w:sz="4" w:space="0" w:color="auto"/>
              <w:right w:val="nil"/>
            </w:tcBorders>
            <w:noWrap/>
            <w:hideMark/>
          </w:tcPr>
          <w:p w14:paraId="3B1D4C3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284E6FF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DC4566F" w14:textId="58E019E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4BD29" w14:textId="36A2AE2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B803E8E" w14:textId="77777777" w:rsidTr="00867119">
        <w:trPr>
          <w:trHeight w:val="300"/>
        </w:trPr>
        <w:tc>
          <w:tcPr>
            <w:tcW w:w="4548" w:type="dxa"/>
            <w:tcBorders>
              <w:top w:val="nil"/>
              <w:left w:val="single" w:sz="4" w:space="0" w:color="auto"/>
              <w:bottom w:val="single" w:sz="4" w:space="0" w:color="auto"/>
              <w:right w:val="nil"/>
            </w:tcBorders>
            <w:noWrap/>
            <w:hideMark/>
          </w:tcPr>
          <w:p w14:paraId="534B5C8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4342269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6530C1" w14:textId="6563DDD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3D118D3B" w:rsidR="00CA6886" w:rsidRPr="00DE5153"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5FEA5D7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883E665" w14:textId="77777777" w:rsidTr="00867119">
        <w:trPr>
          <w:trHeight w:val="300"/>
        </w:trPr>
        <w:tc>
          <w:tcPr>
            <w:tcW w:w="4548" w:type="dxa"/>
            <w:tcBorders>
              <w:top w:val="nil"/>
              <w:left w:val="single" w:sz="4" w:space="0" w:color="auto"/>
              <w:bottom w:val="single" w:sz="4" w:space="0" w:color="auto"/>
              <w:right w:val="nil"/>
            </w:tcBorders>
            <w:noWrap/>
            <w:hideMark/>
          </w:tcPr>
          <w:p w14:paraId="21EC9C1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499D149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0A04F8" w14:textId="1C5D7D5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5BCE81F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4A396D9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8BBCEC2" w14:textId="77777777" w:rsidTr="00867119">
        <w:trPr>
          <w:trHeight w:val="300"/>
        </w:trPr>
        <w:tc>
          <w:tcPr>
            <w:tcW w:w="4548" w:type="dxa"/>
            <w:tcBorders>
              <w:top w:val="nil"/>
              <w:left w:val="single" w:sz="4" w:space="0" w:color="auto"/>
              <w:bottom w:val="single" w:sz="4" w:space="0" w:color="auto"/>
              <w:right w:val="nil"/>
            </w:tcBorders>
            <w:noWrap/>
            <w:hideMark/>
          </w:tcPr>
          <w:p w14:paraId="272A985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37821B9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6BFD70E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52DC643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2273E31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F795614" w14:textId="77777777" w:rsidTr="00867119">
        <w:trPr>
          <w:trHeight w:val="300"/>
        </w:trPr>
        <w:tc>
          <w:tcPr>
            <w:tcW w:w="4548" w:type="dxa"/>
            <w:tcBorders>
              <w:top w:val="nil"/>
              <w:left w:val="single" w:sz="4" w:space="0" w:color="auto"/>
              <w:bottom w:val="single" w:sz="4" w:space="0" w:color="auto"/>
              <w:right w:val="nil"/>
            </w:tcBorders>
            <w:noWrap/>
            <w:hideMark/>
          </w:tcPr>
          <w:p w14:paraId="77F7B08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5269C0A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812A8D4" w14:textId="77777777" w:rsidTr="00867119">
        <w:trPr>
          <w:trHeight w:val="300"/>
        </w:trPr>
        <w:tc>
          <w:tcPr>
            <w:tcW w:w="4548" w:type="dxa"/>
            <w:tcBorders>
              <w:top w:val="nil"/>
              <w:left w:val="single" w:sz="4" w:space="0" w:color="auto"/>
              <w:bottom w:val="single" w:sz="4" w:space="0" w:color="auto"/>
              <w:right w:val="nil"/>
            </w:tcBorders>
            <w:noWrap/>
            <w:hideMark/>
          </w:tcPr>
          <w:p w14:paraId="6CE8426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4D1A99A1"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4094D2" w14:textId="34A41C32" w:rsidR="00CA6886" w:rsidRPr="00DE5153" w:rsidRDefault="001A08FB" w:rsidP="00CA6886">
            <w:pPr>
              <w:widowControl/>
              <w:spacing w:line="256" w:lineRule="auto"/>
              <w:rPr>
                <w:color w:val="000000"/>
                <w:sz w:val="22"/>
                <w:szCs w:val="22"/>
                <w:highlight w:val="yellow"/>
                <w:lang w:val="en-GB" w:eastAsia="en-US"/>
              </w:rPr>
            </w:pPr>
            <w:r w:rsidRPr="001A08FB">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9A2616" w14:textId="2588470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B406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5B649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2E0D4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94B135" w14:textId="77777777" w:rsidTr="00867119">
        <w:trPr>
          <w:trHeight w:val="300"/>
        </w:trPr>
        <w:tc>
          <w:tcPr>
            <w:tcW w:w="4548" w:type="dxa"/>
            <w:tcBorders>
              <w:top w:val="nil"/>
              <w:left w:val="single" w:sz="4" w:space="0" w:color="auto"/>
              <w:bottom w:val="single" w:sz="4" w:space="0" w:color="auto"/>
              <w:right w:val="nil"/>
            </w:tcBorders>
            <w:noWrap/>
            <w:hideMark/>
          </w:tcPr>
          <w:p w14:paraId="5EE3B9B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1FA52829"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A777A45" w14:textId="2D43DDE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A88FA" w14:textId="6FD72F7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5A57B" w14:textId="2A2BDD5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A1E2D" w14:textId="3E8B4DB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8F510F" w14:textId="77777777" w:rsidTr="00867119">
        <w:trPr>
          <w:trHeight w:val="300"/>
        </w:trPr>
        <w:tc>
          <w:tcPr>
            <w:tcW w:w="4548" w:type="dxa"/>
            <w:tcBorders>
              <w:top w:val="nil"/>
              <w:left w:val="single" w:sz="4" w:space="0" w:color="auto"/>
              <w:bottom w:val="single" w:sz="4" w:space="0" w:color="auto"/>
              <w:right w:val="nil"/>
            </w:tcBorders>
            <w:noWrap/>
            <w:hideMark/>
          </w:tcPr>
          <w:p w14:paraId="0D5F1D6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23ACB44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B78DF5" w14:textId="6A42E73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DB277" w14:textId="5ECFF04F"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445D7D" w14:textId="1E0271A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C3719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E92DA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3A1F1C4" w14:textId="77777777" w:rsidTr="00867119">
        <w:trPr>
          <w:trHeight w:val="300"/>
        </w:trPr>
        <w:tc>
          <w:tcPr>
            <w:tcW w:w="4548" w:type="dxa"/>
            <w:tcBorders>
              <w:top w:val="nil"/>
              <w:left w:val="single" w:sz="4" w:space="0" w:color="auto"/>
              <w:bottom w:val="single" w:sz="4" w:space="0" w:color="auto"/>
              <w:right w:val="nil"/>
            </w:tcBorders>
            <w:noWrap/>
            <w:hideMark/>
          </w:tcPr>
          <w:p w14:paraId="14255E5B" w14:textId="5B044D0F" w:rsidR="00CA6886" w:rsidRPr="00166DC1" w:rsidRDefault="00CA6886" w:rsidP="00CA6886">
            <w:pPr>
              <w:widowControl/>
              <w:spacing w:line="256" w:lineRule="auto"/>
              <w:rPr>
                <w:color w:val="000000"/>
                <w:sz w:val="18"/>
                <w:szCs w:val="18"/>
                <w:lang w:val="en-GB" w:eastAsia="en-US"/>
              </w:rPr>
            </w:pPr>
            <w:r w:rsidRPr="00166DC1">
              <w:rPr>
                <w:color w:val="000000"/>
                <w:sz w:val="18"/>
                <w:szCs w:val="18"/>
                <w:lang w:val="en-GB" w:eastAsia="en-US"/>
              </w:rPr>
              <w:t>Monica Haider</w:t>
            </w:r>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8A186FC" w14:textId="2D846F70" w:rsidR="00CA6886" w:rsidRPr="00DE5153" w:rsidRDefault="00CA6886" w:rsidP="00CA6886">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5D700533" w:rsidR="00CA6886" w:rsidRPr="00DE5153"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582D505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338D8B7F"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D96171" w14:textId="77777777" w:rsidTr="00867119">
        <w:trPr>
          <w:trHeight w:val="300"/>
        </w:trPr>
        <w:tc>
          <w:tcPr>
            <w:tcW w:w="4548" w:type="dxa"/>
            <w:tcBorders>
              <w:top w:val="nil"/>
              <w:left w:val="single" w:sz="4" w:space="0" w:color="auto"/>
              <w:bottom w:val="single" w:sz="4" w:space="0" w:color="auto"/>
              <w:right w:val="nil"/>
            </w:tcBorders>
            <w:noWrap/>
            <w:hideMark/>
          </w:tcPr>
          <w:p w14:paraId="76C497A9" w14:textId="6109E992"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nil"/>
              <w:left w:val="single" w:sz="4" w:space="0" w:color="auto"/>
              <w:bottom w:val="single" w:sz="4" w:space="0" w:color="auto"/>
              <w:right w:val="single" w:sz="4" w:space="0" w:color="auto"/>
            </w:tcBorders>
            <w:noWrap/>
          </w:tcPr>
          <w:p w14:paraId="6EFB15B8" w14:textId="740D3812" w:rsidR="00CA6886" w:rsidRPr="00DE5153" w:rsidRDefault="00E47E48"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17D2044" w14:textId="2196E38B"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4BA440" w14:textId="74288029"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E8F307" w14:textId="4CB3E37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C8970D3" w14:textId="77777777" w:rsidTr="00867119">
        <w:trPr>
          <w:trHeight w:val="300"/>
        </w:trPr>
        <w:tc>
          <w:tcPr>
            <w:tcW w:w="4548" w:type="dxa"/>
            <w:tcBorders>
              <w:top w:val="nil"/>
              <w:left w:val="single" w:sz="4" w:space="0" w:color="auto"/>
              <w:bottom w:val="single" w:sz="4" w:space="0" w:color="auto"/>
              <w:right w:val="nil"/>
            </w:tcBorders>
            <w:noWrap/>
            <w:hideMark/>
          </w:tcPr>
          <w:p w14:paraId="147BE30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0087E81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C429BC" w14:textId="6652EC8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81CAC5" w14:textId="6BEC610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4CA741" w14:textId="3CEBCE5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B9519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7BD3B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B81A1F6" w14:textId="77777777" w:rsidTr="00867119">
        <w:trPr>
          <w:trHeight w:val="300"/>
        </w:trPr>
        <w:tc>
          <w:tcPr>
            <w:tcW w:w="4548" w:type="dxa"/>
            <w:tcBorders>
              <w:top w:val="nil"/>
              <w:left w:val="single" w:sz="4" w:space="0" w:color="auto"/>
              <w:bottom w:val="single" w:sz="4" w:space="0" w:color="auto"/>
              <w:right w:val="nil"/>
            </w:tcBorders>
            <w:noWrap/>
            <w:hideMark/>
          </w:tcPr>
          <w:p w14:paraId="1FBA2C17" w14:textId="42514B8B"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 xml:space="preserve">Maria Ferm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443A353D" w14:textId="4AD70007"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819388F" w14:textId="55F3D710"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9B7FCB" w14:textId="50C9AC97"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82714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40852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4163F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41D130" w14:textId="77777777" w:rsidTr="000978AE">
        <w:trPr>
          <w:trHeight w:val="300"/>
        </w:trPr>
        <w:tc>
          <w:tcPr>
            <w:tcW w:w="4548" w:type="dxa"/>
            <w:tcBorders>
              <w:top w:val="nil"/>
              <w:left w:val="single" w:sz="4" w:space="0" w:color="auto"/>
              <w:bottom w:val="single" w:sz="12" w:space="0" w:color="auto"/>
              <w:right w:val="nil"/>
            </w:tcBorders>
            <w:noWrap/>
            <w:hideMark/>
          </w:tcPr>
          <w:p w14:paraId="172F410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59328E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7A151DC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0B4891F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2C72EFC" w14:textId="77777777" w:rsidTr="000978AE">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CA6886" w:rsidRPr="00DE5153" w:rsidRDefault="00CA6886" w:rsidP="00CA6886">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FBC4EDC"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42E6BC70" w:rsidR="00CA6886" w:rsidRPr="00DE5153" w:rsidRDefault="00CA6886" w:rsidP="00CA6886">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64EE713" w14:textId="39490F8F"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C03975F" w14:textId="472D8B62"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0D2FEB1" w14:textId="684A6F26"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81845A" w14:textId="4450BC09" w:rsidR="00CA6886" w:rsidRPr="00DE5153" w:rsidRDefault="00CA6886" w:rsidP="00CA6886">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8BF1F13" w14:textId="3E7DD2D2" w:rsidR="00CA6886" w:rsidRPr="00DE5153" w:rsidRDefault="00CA6886" w:rsidP="00CA6886">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8B6207"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58D80F6" w:rsidR="00CA6886" w:rsidRPr="00DE5153" w:rsidRDefault="00CA6886" w:rsidP="00CA6886">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F9DCA3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499D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6ECDE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6C0F74E"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69828036"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13C4371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08C54A6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05FE531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22340D6" w14:textId="77777777" w:rsidTr="00867119">
        <w:trPr>
          <w:trHeight w:val="300"/>
        </w:trPr>
        <w:tc>
          <w:tcPr>
            <w:tcW w:w="4548" w:type="dxa"/>
            <w:tcBorders>
              <w:top w:val="nil"/>
              <w:left w:val="single" w:sz="4" w:space="0" w:color="auto"/>
              <w:bottom w:val="single" w:sz="4" w:space="0" w:color="auto"/>
              <w:right w:val="nil"/>
            </w:tcBorders>
            <w:noWrap/>
            <w:hideMark/>
          </w:tcPr>
          <w:p w14:paraId="43DC59D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175BC10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FE05E36" w14:textId="77777777" w:rsidTr="00867119">
        <w:trPr>
          <w:trHeight w:val="300"/>
        </w:trPr>
        <w:tc>
          <w:tcPr>
            <w:tcW w:w="4548" w:type="dxa"/>
            <w:tcBorders>
              <w:top w:val="nil"/>
              <w:left w:val="single" w:sz="4" w:space="0" w:color="auto"/>
              <w:bottom w:val="single" w:sz="4" w:space="0" w:color="auto"/>
              <w:right w:val="nil"/>
            </w:tcBorders>
            <w:noWrap/>
            <w:hideMark/>
          </w:tcPr>
          <w:p w14:paraId="1D7B0705"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71C76A7" w14:textId="77777777" w:rsidTr="00867119">
        <w:trPr>
          <w:trHeight w:val="300"/>
        </w:trPr>
        <w:tc>
          <w:tcPr>
            <w:tcW w:w="4548" w:type="dxa"/>
            <w:tcBorders>
              <w:top w:val="nil"/>
              <w:left w:val="single" w:sz="4" w:space="0" w:color="auto"/>
              <w:bottom w:val="single" w:sz="4" w:space="0" w:color="auto"/>
              <w:right w:val="nil"/>
            </w:tcBorders>
            <w:noWrap/>
            <w:hideMark/>
          </w:tcPr>
          <w:p w14:paraId="1D8B241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24513833"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E224042" w14:textId="068E7122"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080B4E" w14:textId="63EEF4E5"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A67552" w14:textId="3D4964D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F974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8BDD2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D5DB303" w14:textId="77777777" w:rsidTr="00867119">
        <w:trPr>
          <w:trHeight w:val="300"/>
        </w:trPr>
        <w:tc>
          <w:tcPr>
            <w:tcW w:w="4548" w:type="dxa"/>
            <w:tcBorders>
              <w:top w:val="nil"/>
              <w:left w:val="single" w:sz="4" w:space="0" w:color="auto"/>
              <w:bottom w:val="single" w:sz="4" w:space="0" w:color="auto"/>
              <w:right w:val="nil"/>
            </w:tcBorders>
            <w:noWrap/>
            <w:hideMark/>
          </w:tcPr>
          <w:p w14:paraId="7A00BD7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7EC9D3E" w14:textId="77777777" w:rsidTr="00867119">
        <w:trPr>
          <w:trHeight w:val="300"/>
        </w:trPr>
        <w:tc>
          <w:tcPr>
            <w:tcW w:w="4548" w:type="dxa"/>
            <w:tcBorders>
              <w:top w:val="nil"/>
              <w:left w:val="single" w:sz="4" w:space="0" w:color="auto"/>
              <w:bottom w:val="single" w:sz="4" w:space="0" w:color="auto"/>
              <w:right w:val="nil"/>
            </w:tcBorders>
            <w:noWrap/>
            <w:hideMark/>
          </w:tcPr>
          <w:p w14:paraId="3EA95B7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0227F61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7301931" w14:textId="77777777" w:rsidTr="00867119">
        <w:trPr>
          <w:trHeight w:val="300"/>
        </w:trPr>
        <w:tc>
          <w:tcPr>
            <w:tcW w:w="4548" w:type="dxa"/>
            <w:tcBorders>
              <w:top w:val="nil"/>
              <w:left w:val="single" w:sz="4" w:space="0" w:color="auto"/>
              <w:bottom w:val="single" w:sz="4" w:space="0" w:color="auto"/>
              <w:right w:val="nil"/>
            </w:tcBorders>
            <w:noWrap/>
            <w:hideMark/>
          </w:tcPr>
          <w:p w14:paraId="5B593F6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194AF48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70CA3B1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2C73C7F1" w:rsidR="00CA6886" w:rsidRPr="00DE5153" w:rsidRDefault="00CA6886" w:rsidP="00CA6886">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03C4E0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C5D3A2D" w14:textId="77777777" w:rsidTr="00867119">
        <w:trPr>
          <w:trHeight w:val="300"/>
        </w:trPr>
        <w:tc>
          <w:tcPr>
            <w:tcW w:w="4548" w:type="dxa"/>
            <w:tcBorders>
              <w:top w:val="nil"/>
              <w:left w:val="single" w:sz="4" w:space="0" w:color="auto"/>
              <w:bottom w:val="single" w:sz="4" w:space="0" w:color="auto"/>
              <w:right w:val="nil"/>
            </w:tcBorders>
            <w:noWrap/>
            <w:hideMark/>
          </w:tcPr>
          <w:p w14:paraId="2B4331A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0167337" w14:textId="77777777" w:rsidTr="00867119">
        <w:trPr>
          <w:trHeight w:val="300"/>
        </w:trPr>
        <w:tc>
          <w:tcPr>
            <w:tcW w:w="4548" w:type="dxa"/>
            <w:tcBorders>
              <w:top w:val="nil"/>
              <w:left w:val="single" w:sz="4" w:space="0" w:color="auto"/>
              <w:bottom w:val="single" w:sz="4" w:space="0" w:color="auto"/>
              <w:right w:val="nil"/>
            </w:tcBorders>
            <w:noWrap/>
            <w:hideMark/>
          </w:tcPr>
          <w:p w14:paraId="0F8D8DA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5AE5C7C1"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DB90437" w14:textId="5A066AC7"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E3B148" w14:textId="6135DF70"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315085F" w14:textId="6B94621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39463D" w14:textId="77777777" w:rsidTr="00867119">
        <w:trPr>
          <w:trHeight w:val="300"/>
        </w:trPr>
        <w:tc>
          <w:tcPr>
            <w:tcW w:w="4548" w:type="dxa"/>
            <w:tcBorders>
              <w:top w:val="nil"/>
              <w:left w:val="single" w:sz="4" w:space="0" w:color="auto"/>
              <w:bottom w:val="single" w:sz="4" w:space="0" w:color="auto"/>
              <w:right w:val="nil"/>
            </w:tcBorders>
            <w:noWrap/>
            <w:hideMark/>
          </w:tcPr>
          <w:p w14:paraId="784EB74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03864A5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1725369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8CADA1D" w14:textId="77777777" w:rsidTr="00867119">
        <w:trPr>
          <w:trHeight w:val="300"/>
        </w:trPr>
        <w:tc>
          <w:tcPr>
            <w:tcW w:w="4548" w:type="dxa"/>
            <w:tcBorders>
              <w:top w:val="nil"/>
              <w:left w:val="single" w:sz="4" w:space="0" w:color="auto"/>
              <w:bottom w:val="single" w:sz="4" w:space="0" w:color="auto"/>
              <w:right w:val="nil"/>
            </w:tcBorders>
            <w:noWrap/>
            <w:hideMark/>
          </w:tcPr>
          <w:p w14:paraId="66486EE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11B5C45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016819E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434D23E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E7D986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49F6AF4" w14:textId="77777777" w:rsidTr="00867119">
        <w:trPr>
          <w:trHeight w:val="300"/>
        </w:trPr>
        <w:tc>
          <w:tcPr>
            <w:tcW w:w="4548" w:type="dxa"/>
            <w:tcBorders>
              <w:top w:val="nil"/>
              <w:left w:val="single" w:sz="4" w:space="0" w:color="auto"/>
              <w:bottom w:val="single" w:sz="4" w:space="0" w:color="auto"/>
              <w:right w:val="nil"/>
            </w:tcBorders>
            <w:noWrap/>
            <w:hideMark/>
          </w:tcPr>
          <w:p w14:paraId="091E517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6D32E82" w14:textId="77777777" w:rsidTr="00867119">
        <w:trPr>
          <w:trHeight w:val="300"/>
        </w:trPr>
        <w:tc>
          <w:tcPr>
            <w:tcW w:w="4548" w:type="dxa"/>
            <w:tcBorders>
              <w:top w:val="nil"/>
              <w:left w:val="single" w:sz="4" w:space="0" w:color="auto"/>
              <w:bottom w:val="single" w:sz="4" w:space="0" w:color="auto"/>
              <w:right w:val="nil"/>
            </w:tcBorders>
            <w:noWrap/>
            <w:hideMark/>
          </w:tcPr>
          <w:p w14:paraId="12D6CC5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10849F11"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7F0955A" w14:textId="075EC709" w:rsidR="00CA6886" w:rsidRPr="002C630D" w:rsidRDefault="001A08FB" w:rsidP="00CA6886">
            <w:pPr>
              <w:widowControl/>
              <w:spacing w:line="256" w:lineRule="auto"/>
              <w:rPr>
                <w:color w:val="000000"/>
                <w:sz w:val="22"/>
                <w:szCs w:val="22"/>
                <w:highlight w:val="yellow"/>
                <w:lang w:val="en-GB" w:eastAsia="en-US"/>
              </w:rPr>
            </w:pPr>
            <w:r w:rsidRPr="001A08FB">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39E8B04" w14:textId="1BD9232A"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447F2D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0155357" w14:textId="77777777" w:rsidTr="00867119">
        <w:trPr>
          <w:trHeight w:val="300"/>
        </w:trPr>
        <w:tc>
          <w:tcPr>
            <w:tcW w:w="4548" w:type="dxa"/>
            <w:tcBorders>
              <w:top w:val="nil"/>
              <w:left w:val="single" w:sz="4" w:space="0" w:color="auto"/>
              <w:bottom w:val="single" w:sz="4" w:space="0" w:color="auto"/>
              <w:right w:val="nil"/>
            </w:tcBorders>
            <w:noWrap/>
            <w:hideMark/>
          </w:tcPr>
          <w:p w14:paraId="4EAC2CC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684218" w14:textId="77777777" w:rsidTr="00867119">
        <w:trPr>
          <w:trHeight w:val="300"/>
        </w:trPr>
        <w:tc>
          <w:tcPr>
            <w:tcW w:w="4548" w:type="dxa"/>
            <w:tcBorders>
              <w:top w:val="nil"/>
              <w:left w:val="single" w:sz="4" w:space="0" w:color="auto"/>
              <w:bottom w:val="single" w:sz="4" w:space="0" w:color="auto"/>
              <w:right w:val="nil"/>
            </w:tcBorders>
            <w:noWrap/>
            <w:hideMark/>
          </w:tcPr>
          <w:p w14:paraId="5D2B194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0ECD553D"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3EAB92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090DDD2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05397A1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F7021E8" w14:textId="77777777" w:rsidTr="00867119">
        <w:trPr>
          <w:trHeight w:val="300"/>
        </w:trPr>
        <w:tc>
          <w:tcPr>
            <w:tcW w:w="4548" w:type="dxa"/>
            <w:tcBorders>
              <w:top w:val="nil"/>
              <w:left w:val="single" w:sz="4" w:space="0" w:color="auto"/>
              <w:bottom w:val="single" w:sz="4" w:space="0" w:color="auto"/>
              <w:right w:val="nil"/>
            </w:tcBorders>
            <w:noWrap/>
            <w:hideMark/>
          </w:tcPr>
          <w:p w14:paraId="20BC44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3D251E9" w14:textId="77777777" w:rsidTr="00867119">
        <w:trPr>
          <w:trHeight w:val="300"/>
        </w:trPr>
        <w:tc>
          <w:tcPr>
            <w:tcW w:w="4548" w:type="dxa"/>
            <w:tcBorders>
              <w:top w:val="nil"/>
              <w:left w:val="single" w:sz="4" w:space="0" w:color="auto"/>
              <w:bottom w:val="single" w:sz="4" w:space="0" w:color="auto"/>
              <w:right w:val="nil"/>
            </w:tcBorders>
            <w:noWrap/>
            <w:hideMark/>
          </w:tcPr>
          <w:p w14:paraId="4BD186B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01F6E4C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6202014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516D1D1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64BB50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C3F158F" w14:textId="77777777" w:rsidTr="00867119">
        <w:trPr>
          <w:trHeight w:val="300"/>
        </w:trPr>
        <w:tc>
          <w:tcPr>
            <w:tcW w:w="4548" w:type="dxa"/>
            <w:tcBorders>
              <w:top w:val="nil"/>
              <w:left w:val="single" w:sz="4" w:space="0" w:color="auto"/>
              <w:bottom w:val="single" w:sz="4" w:space="0" w:color="auto"/>
              <w:right w:val="nil"/>
            </w:tcBorders>
            <w:noWrap/>
            <w:hideMark/>
          </w:tcPr>
          <w:p w14:paraId="769D397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7F9372D1"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3BB359B" w14:textId="788AFED2"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047896" w14:textId="1C3321EE"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69307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ACC5D73" w14:textId="77777777" w:rsidTr="00867119">
        <w:trPr>
          <w:trHeight w:val="300"/>
        </w:trPr>
        <w:tc>
          <w:tcPr>
            <w:tcW w:w="4548" w:type="dxa"/>
            <w:tcBorders>
              <w:top w:val="nil"/>
              <w:left w:val="single" w:sz="4" w:space="0" w:color="auto"/>
              <w:bottom w:val="single" w:sz="4" w:space="0" w:color="auto"/>
              <w:right w:val="nil"/>
            </w:tcBorders>
            <w:noWrap/>
            <w:hideMark/>
          </w:tcPr>
          <w:p w14:paraId="1B2B15A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3528F6DE"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FDFF9B8" w14:textId="36ABD158"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7C14C9" w14:textId="70A96F17"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363020" w14:textId="6EBE395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E0EB93" w14:textId="4F724B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BA7033" w14:textId="1E9F0D95"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2617A60" w14:textId="77777777" w:rsidTr="00867119">
        <w:trPr>
          <w:trHeight w:val="300"/>
        </w:trPr>
        <w:tc>
          <w:tcPr>
            <w:tcW w:w="4548" w:type="dxa"/>
            <w:tcBorders>
              <w:top w:val="nil"/>
              <w:left w:val="single" w:sz="4" w:space="0" w:color="auto"/>
              <w:bottom w:val="single" w:sz="4" w:space="0" w:color="auto"/>
              <w:right w:val="nil"/>
            </w:tcBorders>
            <w:noWrap/>
            <w:hideMark/>
          </w:tcPr>
          <w:p w14:paraId="4D29D8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620E7D13"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6311E5" w14:textId="006A41F8"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B2540F" w14:textId="4018546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4FA36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A6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3A990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253447F" w14:textId="77777777" w:rsidTr="00867119">
        <w:trPr>
          <w:trHeight w:val="300"/>
        </w:trPr>
        <w:tc>
          <w:tcPr>
            <w:tcW w:w="4548" w:type="dxa"/>
            <w:tcBorders>
              <w:top w:val="nil"/>
              <w:left w:val="single" w:sz="4" w:space="0" w:color="auto"/>
              <w:bottom w:val="single" w:sz="2" w:space="0" w:color="auto"/>
              <w:right w:val="nil"/>
            </w:tcBorders>
            <w:noWrap/>
            <w:hideMark/>
          </w:tcPr>
          <w:p w14:paraId="70A058D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765F524F"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75E8931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127A38FA"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173CCC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7738EE90"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0923D936" w:rsidR="00CA6886" w:rsidRPr="00DE5153" w:rsidRDefault="00CA6886" w:rsidP="00CA688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3AEFC8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B1BD9B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9D164BD" w14:textId="77777777" w:rsidTr="00867119">
        <w:trPr>
          <w:trHeight w:val="300"/>
        </w:trPr>
        <w:tc>
          <w:tcPr>
            <w:tcW w:w="4548" w:type="dxa"/>
            <w:tcBorders>
              <w:top w:val="nil"/>
              <w:left w:val="single" w:sz="4" w:space="0" w:color="auto"/>
              <w:bottom w:val="single" w:sz="4" w:space="0" w:color="auto"/>
              <w:right w:val="nil"/>
            </w:tcBorders>
            <w:noWrap/>
            <w:hideMark/>
          </w:tcPr>
          <w:p w14:paraId="5E24F2C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1BA9D4A3"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FDE2EA" w14:textId="4F1B2E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713AF" w14:textId="632CF76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BAF0F9" w14:textId="5CFC6241"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B5679" w14:textId="028C574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F14DE1" w14:textId="3DAE0C2D"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D5A2004" w14:textId="77777777" w:rsidTr="00867119">
        <w:trPr>
          <w:trHeight w:val="300"/>
        </w:trPr>
        <w:tc>
          <w:tcPr>
            <w:tcW w:w="4548" w:type="dxa"/>
            <w:tcBorders>
              <w:top w:val="nil"/>
              <w:left w:val="single" w:sz="4" w:space="0" w:color="auto"/>
              <w:bottom w:val="single" w:sz="4" w:space="0" w:color="auto"/>
              <w:right w:val="nil"/>
            </w:tcBorders>
            <w:noWrap/>
            <w:hideMark/>
          </w:tcPr>
          <w:p w14:paraId="7112B30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147D941A" w:rsidR="00CA6886" w:rsidRPr="00EC257D"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2CA357E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1EE044E" w14:textId="77777777" w:rsidTr="00867119">
        <w:trPr>
          <w:trHeight w:val="339"/>
        </w:trPr>
        <w:tc>
          <w:tcPr>
            <w:tcW w:w="4548" w:type="dxa"/>
            <w:tcBorders>
              <w:top w:val="nil"/>
              <w:left w:val="single" w:sz="4" w:space="0" w:color="auto"/>
              <w:bottom w:val="single" w:sz="4" w:space="0" w:color="auto"/>
              <w:right w:val="nil"/>
            </w:tcBorders>
            <w:noWrap/>
            <w:hideMark/>
          </w:tcPr>
          <w:p w14:paraId="558B016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0200CEE1" w:rsidR="00CA6886" w:rsidRPr="00DE5153" w:rsidRDefault="00E47E48"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8EFAE31" w14:textId="31918519"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FA500A" w14:textId="2F17B812"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DD58FD" w14:textId="451FCB3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D6915D8" w14:textId="77777777" w:rsidTr="00867119">
        <w:trPr>
          <w:trHeight w:val="300"/>
        </w:trPr>
        <w:tc>
          <w:tcPr>
            <w:tcW w:w="4548" w:type="dxa"/>
            <w:tcBorders>
              <w:top w:val="nil"/>
              <w:left w:val="single" w:sz="4" w:space="0" w:color="auto"/>
              <w:bottom w:val="single" w:sz="4" w:space="0" w:color="auto"/>
              <w:right w:val="nil"/>
            </w:tcBorders>
            <w:noWrap/>
            <w:hideMark/>
          </w:tcPr>
          <w:p w14:paraId="4327F6A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259C3CC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3703BDF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4DA466A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43EBF1B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56C874" w14:textId="77777777" w:rsidTr="00867119">
        <w:trPr>
          <w:trHeight w:val="300"/>
        </w:trPr>
        <w:tc>
          <w:tcPr>
            <w:tcW w:w="4548" w:type="dxa"/>
            <w:tcBorders>
              <w:top w:val="nil"/>
              <w:left w:val="single" w:sz="4" w:space="0" w:color="auto"/>
              <w:bottom w:val="single" w:sz="4" w:space="0" w:color="auto"/>
              <w:right w:val="nil"/>
            </w:tcBorders>
            <w:noWrap/>
            <w:hideMark/>
          </w:tcPr>
          <w:p w14:paraId="43780943" w14:textId="184ECF8D" w:rsidR="00CA6886" w:rsidRPr="00DE5153" w:rsidRDefault="00CA6886" w:rsidP="00CA6886">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0C68A4CE"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75A18CC" w14:textId="6AF0C3B9"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761DF4" w14:textId="3BFD67FA"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C67FD4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1E42051" w14:textId="77777777" w:rsidTr="00867119">
        <w:trPr>
          <w:trHeight w:val="300"/>
        </w:trPr>
        <w:tc>
          <w:tcPr>
            <w:tcW w:w="4548" w:type="dxa"/>
            <w:tcBorders>
              <w:top w:val="nil"/>
              <w:left w:val="single" w:sz="4" w:space="0" w:color="auto"/>
              <w:bottom w:val="single" w:sz="4" w:space="0" w:color="auto"/>
              <w:right w:val="nil"/>
            </w:tcBorders>
            <w:noWrap/>
            <w:hideMark/>
          </w:tcPr>
          <w:p w14:paraId="6554FC7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EFFCC7A" w14:textId="77777777" w:rsidTr="00867119">
        <w:trPr>
          <w:trHeight w:val="300"/>
        </w:trPr>
        <w:tc>
          <w:tcPr>
            <w:tcW w:w="4548" w:type="dxa"/>
            <w:tcBorders>
              <w:top w:val="nil"/>
              <w:left w:val="single" w:sz="4" w:space="0" w:color="auto"/>
              <w:bottom w:val="single" w:sz="4" w:space="0" w:color="auto"/>
              <w:right w:val="nil"/>
            </w:tcBorders>
            <w:noWrap/>
            <w:hideMark/>
          </w:tcPr>
          <w:p w14:paraId="57B8C11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D59A0B7" w14:textId="77777777" w:rsidTr="00867119">
        <w:trPr>
          <w:trHeight w:val="300"/>
        </w:trPr>
        <w:tc>
          <w:tcPr>
            <w:tcW w:w="4548" w:type="dxa"/>
            <w:tcBorders>
              <w:top w:val="nil"/>
              <w:left w:val="single" w:sz="4" w:space="0" w:color="auto"/>
              <w:bottom w:val="single" w:sz="4" w:space="0" w:color="auto"/>
              <w:right w:val="nil"/>
            </w:tcBorders>
            <w:noWrap/>
            <w:hideMark/>
          </w:tcPr>
          <w:p w14:paraId="06542FE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34FFAAE" w14:textId="77777777" w:rsidTr="00867119">
        <w:trPr>
          <w:trHeight w:val="300"/>
        </w:trPr>
        <w:tc>
          <w:tcPr>
            <w:tcW w:w="4548" w:type="dxa"/>
            <w:tcBorders>
              <w:top w:val="nil"/>
              <w:left w:val="single" w:sz="4" w:space="0" w:color="auto"/>
              <w:bottom w:val="single" w:sz="4" w:space="0" w:color="auto"/>
              <w:right w:val="nil"/>
            </w:tcBorders>
            <w:noWrap/>
            <w:hideMark/>
          </w:tcPr>
          <w:p w14:paraId="22776BF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A5DFCEA" w14:textId="77777777" w:rsidTr="00867119">
        <w:trPr>
          <w:trHeight w:val="300"/>
        </w:trPr>
        <w:tc>
          <w:tcPr>
            <w:tcW w:w="4548" w:type="dxa"/>
            <w:tcBorders>
              <w:top w:val="nil"/>
              <w:left w:val="single" w:sz="4" w:space="0" w:color="auto"/>
              <w:bottom w:val="single" w:sz="4" w:space="0" w:color="auto"/>
              <w:right w:val="nil"/>
            </w:tcBorders>
            <w:noWrap/>
            <w:hideMark/>
          </w:tcPr>
          <w:p w14:paraId="7E50ADF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61CE7BA2"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5A008A8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506BFE1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00657CA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2D4DBB" w14:textId="77777777" w:rsidTr="00867119">
        <w:trPr>
          <w:trHeight w:val="300"/>
        </w:trPr>
        <w:tc>
          <w:tcPr>
            <w:tcW w:w="4548" w:type="dxa"/>
            <w:tcBorders>
              <w:top w:val="nil"/>
              <w:left w:val="single" w:sz="4" w:space="0" w:color="auto"/>
              <w:bottom w:val="single" w:sz="4" w:space="0" w:color="auto"/>
              <w:right w:val="nil"/>
            </w:tcBorders>
            <w:noWrap/>
            <w:hideMark/>
          </w:tcPr>
          <w:p w14:paraId="52BC53C8"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CA6886" w:rsidRPr="00DE5153" w:rsidRDefault="00CA6886" w:rsidP="00CA6886">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CA6886" w:rsidRPr="00DE5153"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CA6886" w:rsidRPr="00DE5153" w:rsidRDefault="00CA6886" w:rsidP="00CA6886">
            <w:pPr>
              <w:widowControl/>
              <w:spacing w:line="256" w:lineRule="auto"/>
              <w:rPr>
                <w:color w:val="000000"/>
                <w:sz w:val="22"/>
                <w:szCs w:val="22"/>
                <w:lang w:eastAsia="en-US"/>
              </w:rPr>
            </w:pPr>
          </w:p>
        </w:tc>
      </w:tr>
      <w:tr w:rsidR="00CA6886" w:rsidRPr="00DE5153" w14:paraId="26EBA88C" w14:textId="77777777" w:rsidTr="00867119">
        <w:trPr>
          <w:trHeight w:val="300"/>
        </w:trPr>
        <w:tc>
          <w:tcPr>
            <w:tcW w:w="4548" w:type="dxa"/>
            <w:tcBorders>
              <w:top w:val="nil"/>
              <w:left w:val="single" w:sz="4" w:space="0" w:color="auto"/>
              <w:bottom w:val="single" w:sz="4" w:space="0" w:color="auto"/>
              <w:right w:val="nil"/>
            </w:tcBorders>
            <w:noWrap/>
            <w:hideMark/>
          </w:tcPr>
          <w:p w14:paraId="640BAF6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ECD3424" w14:textId="77777777" w:rsidTr="00867119">
        <w:trPr>
          <w:trHeight w:val="300"/>
        </w:trPr>
        <w:tc>
          <w:tcPr>
            <w:tcW w:w="4548" w:type="dxa"/>
            <w:tcBorders>
              <w:top w:val="nil"/>
              <w:left w:val="single" w:sz="4" w:space="0" w:color="auto"/>
              <w:bottom w:val="single" w:sz="4" w:space="0" w:color="auto"/>
              <w:right w:val="nil"/>
            </w:tcBorders>
            <w:noWrap/>
            <w:hideMark/>
          </w:tcPr>
          <w:p w14:paraId="39ADD70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63FA0B5C"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0EF18EA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415C59E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F78FB23" w14:textId="77777777" w:rsidTr="00867119">
        <w:trPr>
          <w:trHeight w:val="300"/>
        </w:trPr>
        <w:tc>
          <w:tcPr>
            <w:tcW w:w="4548" w:type="dxa"/>
            <w:tcBorders>
              <w:top w:val="nil"/>
              <w:left w:val="single" w:sz="4" w:space="0" w:color="auto"/>
              <w:bottom w:val="single" w:sz="4" w:space="0" w:color="auto"/>
              <w:right w:val="nil"/>
            </w:tcBorders>
            <w:noWrap/>
            <w:hideMark/>
          </w:tcPr>
          <w:p w14:paraId="51564C6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2B8F5B9" w14:textId="77777777" w:rsidTr="00867119">
        <w:trPr>
          <w:trHeight w:val="300"/>
        </w:trPr>
        <w:tc>
          <w:tcPr>
            <w:tcW w:w="4548" w:type="dxa"/>
            <w:tcBorders>
              <w:top w:val="nil"/>
              <w:left w:val="single" w:sz="4" w:space="0" w:color="auto"/>
              <w:bottom w:val="single" w:sz="4" w:space="0" w:color="auto"/>
              <w:right w:val="nil"/>
            </w:tcBorders>
            <w:noWrap/>
            <w:hideMark/>
          </w:tcPr>
          <w:p w14:paraId="3F474E99" w14:textId="77777777" w:rsidR="00CA6886" w:rsidRPr="00DE5153" w:rsidRDefault="00CA6886" w:rsidP="00CA6886">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CA6886" w:rsidRPr="00DE5153" w:rsidRDefault="00CA6886" w:rsidP="00CA6886">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CA6886" w:rsidRPr="00DE5153" w:rsidRDefault="00CA6886" w:rsidP="00CA6886">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CA6886" w:rsidRPr="00DE5153" w:rsidRDefault="00CA6886" w:rsidP="00CA6886">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CA6886" w:rsidRPr="00DE5153" w:rsidRDefault="00CA6886" w:rsidP="00CA6886">
            <w:pPr>
              <w:widowControl/>
              <w:spacing w:line="256" w:lineRule="auto"/>
              <w:rPr>
                <w:color w:val="000000"/>
                <w:sz w:val="22"/>
                <w:szCs w:val="22"/>
                <w:lang w:eastAsia="en-US"/>
              </w:rPr>
            </w:pPr>
          </w:p>
        </w:tc>
      </w:tr>
      <w:tr w:rsidR="00CA6886" w:rsidRPr="00DE5153" w14:paraId="1A892BB3" w14:textId="77777777" w:rsidTr="00867119">
        <w:trPr>
          <w:trHeight w:val="300"/>
        </w:trPr>
        <w:tc>
          <w:tcPr>
            <w:tcW w:w="4548" w:type="dxa"/>
            <w:tcBorders>
              <w:top w:val="nil"/>
              <w:left w:val="single" w:sz="4" w:space="0" w:color="auto"/>
              <w:bottom w:val="single" w:sz="4" w:space="0" w:color="auto"/>
              <w:right w:val="nil"/>
            </w:tcBorders>
            <w:noWrap/>
            <w:hideMark/>
          </w:tcPr>
          <w:p w14:paraId="6CB7A9B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CA6886" w:rsidRPr="00DE5153" w:rsidRDefault="00CA6886" w:rsidP="00CA6886">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931D6C2" w14:textId="77777777" w:rsidTr="00867119">
        <w:trPr>
          <w:trHeight w:val="300"/>
        </w:trPr>
        <w:tc>
          <w:tcPr>
            <w:tcW w:w="4548" w:type="dxa"/>
            <w:tcBorders>
              <w:top w:val="nil"/>
              <w:left w:val="single" w:sz="4" w:space="0" w:color="auto"/>
              <w:bottom w:val="single" w:sz="4" w:space="0" w:color="auto"/>
              <w:right w:val="nil"/>
            </w:tcBorders>
            <w:noWrap/>
            <w:hideMark/>
          </w:tcPr>
          <w:p w14:paraId="1B5E40D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909AA74" w14:textId="77777777" w:rsidTr="00867119">
        <w:trPr>
          <w:trHeight w:val="300"/>
        </w:trPr>
        <w:tc>
          <w:tcPr>
            <w:tcW w:w="4548" w:type="dxa"/>
            <w:tcBorders>
              <w:top w:val="nil"/>
              <w:left w:val="single" w:sz="4" w:space="0" w:color="auto"/>
              <w:bottom w:val="single" w:sz="4" w:space="0" w:color="auto"/>
              <w:right w:val="nil"/>
            </w:tcBorders>
            <w:noWrap/>
            <w:hideMark/>
          </w:tcPr>
          <w:p w14:paraId="0808C63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69240C91" w14:textId="77777777" w:rsidTr="00867119">
        <w:trPr>
          <w:trHeight w:val="300"/>
        </w:trPr>
        <w:tc>
          <w:tcPr>
            <w:tcW w:w="4548" w:type="dxa"/>
            <w:tcBorders>
              <w:top w:val="nil"/>
              <w:left w:val="single" w:sz="4" w:space="0" w:color="auto"/>
              <w:bottom w:val="single" w:sz="4" w:space="0" w:color="auto"/>
              <w:right w:val="nil"/>
            </w:tcBorders>
            <w:noWrap/>
            <w:hideMark/>
          </w:tcPr>
          <w:p w14:paraId="52DCDFC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77B412D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5D586460" w:rsidR="00CA6886" w:rsidRPr="00DE5153" w:rsidRDefault="00321C43"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3A907F1" w14:textId="038AA8B5"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6A25BA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BFA85AE" w14:textId="77777777" w:rsidTr="00867119">
        <w:trPr>
          <w:trHeight w:val="300"/>
        </w:trPr>
        <w:tc>
          <w:tcPr>
            <w:tcW w:w="4548" w:type="dxa"/>
            <w:tcBorders>
              <w:top w:val="nil"/>
              <w:left w:val="single" w:sz="4" w:space="0" w:color="auto"/>
              <w:bottom w:val="single" w:sz="4" w:space="0" w:color="auto"/>
              <w:right w:val="nil"/>
            </w:tcBorders>
            <w:noWrap/>
            <w:hideMark/>
          </w:tcPr>
          <w:p w14:paraId="2702FD1B"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7750BB6B"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523FDEB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3013A83" w14:textId="77777777" w:rsidTr="00867119">
        <w:trPr>
          <w:trHeight w:val="300"/>
        </w:trPr>
        <w:tc>
          <w:tcPr>
            <w:tcW w:w="4548" w:type="dxa"/>
            <w:tcBorders>
              <w:top w:val="nil"/>
              <w:left w:val="single" w:sz="4" w:space="0" w:color="auto"/>
              <w:bottom w:val="single" w:sz="4" w:space="0" w:color="auto"/>
              <w:right w:val="nil"/>
            </w:tcBorders>
            <w:noWrap/>
            <w:hideMark/>
          </w:tcPr>
          <w:p w14:paraId="24E72C5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454B5B7" w14:textId="77777777" w:rsidTr="00867119">
        <w:trPr>
          <w:trHeight w:val="300"/>
        </w:trPr>
        <w:tc>
          <w:tcPr>
            <w:tcW w:w="4548" w:type="dxa"/>
            <w:tcBorders>
              <w:top w:val="nil"/>
              <w:left w:val="single" w:sz="4" w:space="0" w:color="auto"/>
              <w:bottom w:val="single" w:sz="4" w:space="0" w:color="auto"/>
              <w:right w:val="nil"/>
            </w:tcBorders>
            <w:noWrap/>
            <w:hideMark/>
          </w:tcPr>
          <w:p w14:paraId="112EB03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52B86BA" w14:textId="77777777" w:rsidTr="00867119">
        <w:trPr>
          <w:trHeight w:val="300"/>
        </w:trPr>
        <w:tc>
          <w:tcPr>
            <w:tcW w:w="4548" w:type="dxa"/>
            <w:tcBorders>
              <w:top w:val="nil"/>
              <w:left w:val="single" w:sz="4" w:space="0" w:color="auto"/>
              <w:bottom w:val="single" w:sz="4" w:space="0" w:color="auto"/>
              <w:right w:val="nil"/>
            </w:tcBorders>
            <w:noWrap/>
            <w:hideMark/>
          </w:tcPr>
          <w:p w14:paraId="70CC35C6"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367E36" w14:textId="77777777" w:rsidTr="00867119">
        <w:trPr>
          <w:trHeight w:val="300"/>
        </w:trPr>
        <w:tc>
          <w:tcPr>
            <w:tcW w:w="4548" w:type="dxa"/>
            <w:tcBorders>
              <w:top w:val="nil"/>
              <w:left w:val="single" w:sz="4" w:space="0" w:color="auto"/>
              <w:bottom w:val="single" w:sz="4" w:space="0" w:color="auto"/>
              <w:right w:val="nil"/>
            </w:tcBorders>
            <w:noWrap/>
            <w:hideMark/>
          </w:tcPr>
          <w:p w14:paraId="31DC6CA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70412FC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061A82D" w14:textId="77777777" w:rsidTr="00867119">
        <w:trPr>
          <w:trHeight w:val="300"/>
        </w:trPr>
        <w:tc>
          <w:tcPr>
            <w:tcW w:w="4548" w:type="dxa"/>
            <w:tcBorders>
              <w:top w:val="nil"/>
              <w:left w:val="single" w:sz="4" w:space="0" w:color="auto"/>
              <w:bottom w:val="single" w:sz="4" w:space="0" w:color="auto"/>
              <w:right w:val="nil"/>
            </w:tcBorders>
            <w:noWrap/>
            <w:hideMark/>
          </w:tcPr>
          <w:p w14:paraId="0E94D46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59F2117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09493E92"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243ACC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D95A7AF" w14:textId="77777777" w:rsidTr="00867119">
        <w:trPr>
          <w:trHeight w:val="300"/>
        </w:trPr>
        <w:tc>
          <w:tcPr>
            <w:tcW w:w="4548" w:type="dxa"/>
            <w:tcBorders>
              <w:top w:val="nil"/>
              <w:left w:val="single" w:sz="4" w:space="0" w:color="auto"/>
              <w:bottom w:val="single" w:sz="4" w:space="0" w:color="auto"/>
              <w:right w:val="nil"/>
            </w:tcBorders>
            <w:noWrap/>
            <w:hideMark/>
          </w:tcPr>
          <w:p w14:paraId="3D7D6F7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2587281D"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51C1F404" w14:textId="59CDF646" w:rsidR="00CA6886" w:rsidRPr="00DE5153" w:rsidRDefault="004A23CB" w:rsidP="00CA6886">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8BB1FE9" w14:textId="7976D4C8"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C3FB0B" w14:textId="36943B4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A58247B" w14:textId="77777777" w:rsidTr="00867119">
        <w:trPr>
          <w:trHeight w:val="300"/>
        </w:trPr>
        <w:tc>
          <w:tcPr>
            <w:tcW w:w="4548" w:type="dxa"/>
            <w:tcBorders>
              <w:top w:val="nil"/>
              <w:left w:val="single" w:sz="4" w:space="0" w:color="auto"/>
              <w:bottom w:val="single" w:sz="4" w:space="0" w:color="auto"/>
              <w:right w:val="nil"/>
            </w:tcBorders>
            <w:noWrap/>
            <w:hideMark/>
          </w:tcPr>
          <w:p w14:paraId="414E9055"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C21012" w14:textId="77777777" w:rsidTr="00867119">
        <w:trPr>
          <w:trHeight w:val="300"/>
        </w:trPr>
        <w:tc>
          <w:tcPr>
            <w:tcW w:w="4548" w:type="dxa"/>
            <w:tcBorders>
              <w:top w:val="nil"/>
              <w:left w:val="single" w:sz="4" w:space="0" w:color="auto"/>
              <w:bottom w:val="single" w:sz="4" w:space="0" w:color="auto"/>
              <w:right w:val="nil"/>
            </w:tcBorders>
            <w:noWrap/>
            <w:hideMark/>
          </w:tcPr>
          <w:p w14:paraId="727C332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107AED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EDCC96" w14:textId="6F32F200"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CE8A0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9C61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64AC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8B73E23" w14:textId="77777777" w:rsidTr="00867119">
        <w:trPr>
          <w:trHeight w:val="300"/>
        </w:trPr>
        <w:tc>
          <w:tcPr>
            <w:tcW w:w="4548" w:type="dxa"/>
            <w:tcBorders>
              <w:top w:val="nil"/>
              <w:left w:val="single" w:sz="4" w:space="0" w:color="auto"/>
              <w:bottom w:val="single" w:sz="4" w:space="0" w:color="auto"/>
              <w:right w:val="nil"/>
            </w:tcBorders>
            <w:noWrap/>
            <w:hideMark/>
          </w:tcPr>
          <w:p w14:paraId="65EF51B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68F25D7A"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5FAD96C2" w:rsidR="00CA6886" w:rsidRPr="00DE5153" w:rsidRDefault="00CA6886" w:rsidP="00CA6886">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620E7656" w:rsidR="00CA6886" w:rsidRPr="00DE5153" w:rsidRDefault="00CA6886" w:rsidP="00CA6886">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3F5CB166"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AFF0F30" w14:textId="77777777" w:rsidTr="00867119">
        <w:trPr>
          <w:trHeight w:val="300"/>
        </w:trPr>
        <w:tc>
          <w:tcPr>
            <w:tcW w:w="4548" w:type="dxa"/>
            <w:tcBorders>
              <w:top w:val="nil"/>
              <w:left w:val="single" w:sz="4" w:space="0" w:color="auto"/>
              <w:bottom w:val="single" w:sz="4" w:space="0" w:color="auto"/>
              <w:right w:val="nil"/>
            </w:tcBorders>
            <w:noWrap/>
            <w:hideMark/>
          </w:tcPr>
          <w:p w14:paraId="08D79C8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E65672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404A532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4F851A2F"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CA8BC85" w14:textId="77777777" w:rsidTr="00867119">
        <w:trPr>
          <w:trHeight w:val="300"/>
        </w:trPr>
        <w:tc>
          <w:tcPr>
            <w:tcW w:w="4548" w:type="dxa"/>
            <w:tcBorders>
              <w:top w:val="nil"/>
              <w:left w:val="single" w:sz="4" w:space="0" w:color="auto"/>
              <w:bottom w:val="single" w:sz="4" w:space="0" w:color="auto"/>
              <w:right w:val="nil"/>
            </w:tcBorders>
            <w:noWrap/>
            <w:hideMark/>
          </w:tcPr>
          <w:p w14:paraId="15F67F2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30258734" w14:textId="77777777" w:rsidTr="00867119">
        <w:trPr>
          <w:trHeight w:val="300"/>
        </w:trPr>
        <w:tc>
          <w:tcPr>
            <w:tcW w:w="4548" w:type="dxa"/>
            <w:tcBorders>
              <w:top w:val="nil"/>
              <w:left w:val="single" w:sz="4" w:space="0" w:color="auto"/>
              <w:bottom w:val="single" w:sz="4" w:space="0" w:color="auto"/>
              <w:right w:val="nil"/>
            </w:tcBorders>
            <w:noWrap/>
            <w:hideMark/>
          </w:tcPr>
          <w:p w14:paraId="505524F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0A0AEC06" w14:textId="77777777" w:rsidTr="00867119">
        <w:trPr>
          <w:trHeight w:val="300"/>
        </w:trPr>
        <w:tc>
          <w:tcPr>
            <w:tcW w:w="4548" w:type="dxa"/>
            <w:tcBorders>
              <w:top w:val="nil"/>
              <w:left w:val="single" w:sz="4" w:space="0" w:color="auto"/>
              <w:bottom w:val="single" w:sz="4" w:space="0" w:color="auto"/>
              <w:right w:val="nil"/>
            </w:tcBorders>
            <w:noWrap/>
            <w:hideMark/>
          </w:tcPr>
          <w:p w14:paraId="2AC096DB" w14:textId="3BEC0A7E"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2B7A6D4" w14:textId="77777777" w:rsidTr="00867119">
        <w:trPr>
          <w:trHeight w:val="300"/>
        </w:trPr>
        <w:tc>
          <w:tcPr>
            <w:tcW w:w="4548" w:type="dxa"/>
            <w:tcBorders>
              <w:top w:val="nil"/>
              <w:left w:val="single" w:sz="4" w:space="0" w:color="auto"/>
              <w:bottom w:val="single" w:sz="4" w:space="0" w:color="auto"/>
              <w:right w:val="nil"/>
            </w:tcBorders>
            <w:noWrap/>
            <w:hideMark/>
          </w:tcPr>
          <w:p w14:paraId="600D670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168345D" w14:textId="77777777" w:rsidTr="00867119">
        <w:trPr>
          <w:trHeight w:val="300"/>
        </w:trPr>
        <w:tc>
          <w:tcPr>
            <w:tcW w:w="4548" w:type="dxa"/>
            <w:tcBorders>
              <w:top w:val="nil"/>
              <w:left w:val="single" w:sz="4" w:space="0" w:color="auto"/>
              <w:bottom w:val="single" w:sz="4" w:space="0" w:color="auto"/>
              <w:right w:val="nil"/>
            </w:tcBorders>
            <w:noWrap/>
            <w:hideMark/>
          </w:tcPr>
          <w:p w14:paraId="2A87C9F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FAEADEF" w14:textId="77777777" w:rsidTr="00867119">
        <w:trPr>
          <w:trHeight w:val="300"/>
        </w:trPr>
        <w:tc>
          <w:tcPr>
            <w:tcW w:w="4548" w:type="dxa"/>
            <w:tcBorders>
              <w:top w:val="nil"/>
              <w:left w:val="single" w:sz="4" w:space="0" w:color="auto"/>
              <w:bottom w:val="single" w:sz="4" w:space="0" w:color="auto"/>
              <w:right w:val="nil"/>
            </w:tcBorders>
            <w:noWrap/>
            <w:hideMark/>
          </w:tcPr>
          <w:p w14:paraId="75ADCE11" w14:textId="0B8362B5"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Malin Björk</w:t>
            </w:r>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30A76CA8"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446CF34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004DD18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4969F0F5"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E0F7B40" w14:textId="77777777" w:rsidTr="00867119">
        <w:trPr>
          <w:trHeight w:val="300"/>
        </w:trPr>
        <w:tc>
          <w:tcPr>
            <w:tcW w:w="4548" w:type="dxa"/>
            <w:tcBorders>
              <w:top w:val="nil"/>
              <w:left w:val="single" w:sz="4" w:space="0" w:color="auto"/>
              <w:bottom w:val="single" w:sz="4" w:space="0" w:color="auto"/>
              <w:right w:val="nil"/>
            </w:tcBorders>
            <w:noWrap/>
            <w:hideMark/>
          </w:tcPr>
          <w:p w14:paraId="7B53919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4837C69" w14:textId="77777777" w:rsidTr="00867119">
        <w:trPr>
          <w:trHeight w:val="300"/>
        </w:trPr>
        <w:tc>
          <w:tcPr>
            <w:tcW w:w="4548" w:type="dxa"/>
            <w:tcBorders>
              <w:top w:val="nil"/>
              <w:left w:val="single" w:sz="4" w:space="0" w:color="auto"/>
              <w:bottom w:val="single" w:sz="4" w:space="0" w:color="auto"/>
              <w:right w:val="nil"/>
            </w:tcBorders>
            <w:noWrap/>
            <w:hideMark/>
          </w:tcPr>
          <w:p w14:paraId="62F84554"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C8ECC69" w14:textId="77777777" w:rsidTr="00867119">
        <w:trPr>
          <w:trHeight w:val="300"/>
        </w:trPr>
        <w:tc>
          <w:tcPr>
            <w:tcW w:w="4548" w:type="dxa"/>
            <w:tcBorders>
              <w:top w:val="nil"/>
              <w:left w:val="single" w:sz="4" w:space="0" w:color="auto"/>
              <w:bottom w:val="single" w:sz="4" w:space="0" w:color="auto"/>
              <w:right w:val="nil"/>
            </w:tcBorders>
            <w:noWrap/>
            <w:hideMark/>
          </w:tcPr>
          <w:p w14:paraId="0348A030"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56A8C9C4" w:rsidR="00CA6886" w:rsidRPr="00DE5153" w:rsidRDefault="00F80FB5"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9DCDA5B" w14:textId="66991AE2"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B1D7A9" w14:textId="5ECE033A"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AB38F3" w14:textId="5FDEAAB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491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4C2E4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12487F2" w14:textId="77777777" w:rsidTr="00867119">
        <w:trPr>
          <w:trHeight w:val="218"/>
        </w:trPr>
        <w:tc>
          <w:tcPr>
            <w:tcW w:w="4548" w:type="dxa"/>
            <w:tcBorders>
              <w:top w:val="nil"/>
              <w:left w:val="single" w:sz="4" w:space="0" w:color="auto"/>
              <w:bottom w:val="single" w:sz="4" w:space="0" w:color="auto"/>
              <w:right w:val="nil"/>
            </w:tcBorders>
            <w:noWrap/>
            <w:hideMark/>
          </w:tcPr>
          <w:p w14:paraId="7D4493A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3C95A7E" w14:textId="77777777" w:rsidTr="00867119">
        <w:trPr>
          <w:trHeight w:val="300"/>
        </w:trPr>
        <w:tc>
          <w:tcPr>
            <w:tcW w:w="4548" w:type="dxa"/>
            <w:tcBorders>
              <w:top w:val="nil"/>
              <w:left w:val="single" w:sz="4" w:space="0" w:color="auto"/>
              <w:bottom w:val="single" w:sz="4" w:space="0" w:color="auto"/>
              <w:right w:val="nil"/>
            </w:tcBorders>
            <w:noWrap/>
            <w:hideMark/>
          </w:tcPr>
          <w:p w14:paraId="71800D1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010E3F34"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56EA99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79DF8BC" w14:textId="77777777" w:rsidTr="00867119">
        <w:trPr>
          <w:trHeight w:val="300"/>
        </w:trPr>
        <w:tc>
          <w:tcPr>
            <w:tcW w:w="4548" w:type="dxa"/>
            <w:tcBorders>
              <w:top w:val="nil"/>
              <w:left w:val="single" w:sz="4" w:space="0" w:color="auto"/>
              <w:bottom w:val="single" w:sz="4" w:space="0" w:color="auto"/>
              <w:right w:val="nil"/>
            </w:tcBorders>
            <w:noWrap/>
            <w:hideMark/>
          </w:tcPr>
          <w:p w14:paraId="3EA18A4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7492F49" w14:textId="77777777" w:rsidTr="00867119">
        <w:trPr>
          <w:trHeight w:val="300"/>
        </w:trPr>
        <w:tc>
          <w:tcPr>
            <w:tcW w:w="4548" w:type="dxa"/>
            <w:tcBorders>
              <w:top w:val="nil"/>
              <w:left w:val="single" w:sz="4" w:space="0" w:color="auto"/>
              <w:bottom w:val="single" w:sz="4" w:space="0" w:color="auto"/>
              <w:right w:val="nil"/>
            </w:tcBorders>
            <w:noWrap/>
            <w:hideMark/>
          </w:tcPr>
          <w:p w14:paraId="225BFC6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E533C15" w14:textId="77777777" w:rsidTr="00867119">
        <w:trPr>
          <w:trHeight w:val="300"/>
        </w:trPr>
        <w:tc>
          <w:tcPr>
            <w:tcW w:w="4548" w:type="dxa"/>
            <w:tcBorders>
              <w:top w:val="nil"/>
              <w:left w:val="single" w:sz="4" w:space="0" w:color="auto"/>
              <w:bottom w:val="single" w:sz="2" w:space="0" w:color="auto"/>
              <w:right w:val="nil"/>
            </w:tcBorders>
            <w:noWrap/>
            <w:hideMark/>
          </w:tcPr>
          <w:p w14:paraId="3DA7CFB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1EE4C7F"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47AED6D8" w14:textId="77777777" w:rsidTr="00867119">
        <w:trPr>
          <w:trHeight w:val="300"/>
        </w:trPr>
        <w:tc>
          <w:tcPr>
            <w:tcW w:w="4548" w:type="dxa"/>
            <w:tcBorders>
              <w:top w:val="nil"/>
              <w:left w:val="single" w:sz="4" w:space="0" w:color="auto"/>
              <w:bottom w:val="single" w:sz="4" w:space="0" w:color="auto"/>
              <w:right w:val="nil"/>
            </w:tcBorders>
            <w:noWrap/>
            <w:hideMark/>
          </w:tcPr>
          <w:p w14:paraId="6DF975C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EAD9B3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CEECD9F" w14:textId="77777777" w:rsidTr="00867119">
        <w:trPr>
          <w:trHeight w:val="300"/>
        </w:trPr>
        <w:tc>
          <w:tcPr>
            <w:tcW w:w="4548" w:type="dxa"/>
            <w:tcBorders>
              <w:top w:val="nil"/>
              <w:left w:val="single" w:sz="4" w:space="0" w:color="auto"/>
              <w:bottom w:val="single" w:sz="4" w:space="0" w:color="auto"/>
              <w:right w:val="nil"/>
            </w:tcBorders>
            <w:noWrap/>
            <w:hideMark/>
          </w:tcPr>
          <w:p w14:paraId="1974E4D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70A7FD15" w14:textId="77777777" w:rsidTr="00867119">
        <w:trPr>
          <w:trHeight w:val="300"/>
        </w:trPr>
        <w:tc>
          <w:tcPr>
            <w:tcW w:w="4548" w:type="dxa"/>
            <w:tcBorders>
              <w:top w:val="nil"/>
              <w:left w:val="single" w:sz="4" w:space="0" w:color="auto"/>
              <w:bottom w:val="single" w:sz="4" w:space="0" w:color="auto"/>
              <w:right w:val="nil"/>
            </w:tcBorders>
            <w:noWrap/>
            <w:hideMark/>
          </w:tcPr>
          <w:p w14:paraId="6053153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5235534F" w14:textId="77777777" w:rsidTr="00867119">
        <w:trPr>
          <w:trHeight w:val="300"/>
        </w:trPr>
        <w:tc>
          <w:tcPr>
            <w:tcW w:w="4548" w:type="dxa"/>
            <w:tcBorders>
              <w:top w:val="nil"/>
              <w:left w:val="single" w:sz="4" w:space="0" w:color="auto"/>
              <w:bottom w:val="single" w:sz="4" w:space="0" w:color="auto"/>
              <w:right w:val="nil"/>
            </w:tcBorders>
            <w:noWrap/>
            <w:hideMark/>
          </w:tcPr>
          <w:p w14:paraId="77A50FB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12595194"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64E7118B" w14:textId="77777777" w:rsidTr="00867119">
        <w:trPr>
          <w:trHeight w:val="300"/>
        </w:trPr>
        <w:tc>
          <w:tcPr>
            <w:tcW w:w="4548" w:type="dxa"/>
            <w:tcBorders>
              <w:top w:val="nil"/>
              <w:left w:val="single" w:sz="4" w:space="0" w:color="auto"/>
              <w:bottom w:val="single" w:sz="4" w:space="0" w:color="auto"/>
              <w:right w:val="nil"/>
            </w:tcBorders>
            <w:noWrap/>
            <w:hideMark/>
          </w:tcPr>
          <w:p w14:paraId="62C9EA5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174A5321" w14:textId="77777777" w:rsidTr="00867119">
        <w:trPr>
          <w:trHeight w:val="300"/>
        </w:trPr>
        <w:tc>
          <w:tcPr>
            <w:tcW w:w="4548" w:type="dxa"/>
            <w:tcBorders>
              <w:top w:val="nil"/>
              <w:left w:val="single" w:sz="4" w:space="0" w:color="auto"/>
              <w:bottom w:val="single" w:sz="4" w:space="0" w:color="auto"/>
              <w:right w:val="nil"/>
            </w:tcBorders>
            <w:noWrap/>
            <w:hideMark/>
          </w:tcPr>
          <w:p w14:paraId="0F98DE43"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CA6886" w:rsidRPr="00DE5153" w:rsidRDefault="00CA6886" w:rsidP="00CA6886">
            <w:pPr>
              <w:widowControl/>
              <w:spacing w:line="256" w:lineRule="auto"/>
              <w:rPr>
                <w:color w:val="000000"/>
                <w:sz w:val="18"/>
                <w:szCs w:val="18"/>
                <w:lang w:val="en-GB" w:eastAsia="en-US"/>
              </w:rPr>
            </w:pPr>
          </w:p>
        </w:tc>
      </w:tr>
      <w:tr w:rsidR="00CA6886" w:rsidRPr="00DE5153" w14:paraId="25ECA176" w14:textId="77777777" w:rsidTr="00867119">
        <w:trPr>
          <w:trHeight w:val="300"/>
        </w:trPr>
        <w:tc>
          <w:tcPr>
            <w:tcW w:w="4548" w:type="dxa"/>
            <w:tcBorders>
              <w:top w:val="nil"/>
              <w:left w:val="single" w:sz="4" w:space="0" w:color="auto"/>
              <w:bottom w:val="single" w:sz="4" w:space="0" w:color="auto"/>
              <w:right w:val="nil"/>
            </w:tcBorders>
            <w:noWrap/>
            <w:hideMark/>
          </w:tcPr>
          <w:p w14:paraId="1963E05C"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646D42A5"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6CB12F3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504E737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61B74E9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B27F001" w14:textId="77777777" w:rsidTr="00867119">
        <w:trPr>
          <w:trHeight w:val="300"/>
        </w:trPr>
        <w:tc>
          <w:tcPr>
            <w:tcW w:w="4548" w:type="dxa"/>
            <w:tcBorders>
              <w:top w:val="nil"/>
              <w:left w:val="single" w:sz="4" w:space="0" w:color="auto"/>
              <w:bottom w:val="single" w:sz="4" w:space="0" w:color="auto"/>
              <w:right w:val="nil"/>
            </w:tcBorders>
            <w:noWrap/>
            <w:hideMark/>
          </w:tcPr>
          <w:p w14:paraId="01FAEE8F"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3C0699B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3FEB2C13"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50509EDC"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4EA2A2E9"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EBD9F20" w14:textId="77777777" w:rsidTr="00867119">
        <w:trPr>
          <w:trHeight w:val="300"/>
        </w:trPr>
        <w:tc>
          <w:tcPr>
            <w:tcW w:w="4548" w:type="dxa"/>
            <w:tcBorders>
              <w:top w:val="nil"/>
              <w:left w:val="single" w:sz="4" w:space="0" w:color="auto"/>
              <w:bottom w:val="single" w:sz="4" w:space="0" w:color="auto"/>
              <w:right w:val="nil"/>
            </w:tcBorders>
            <w:noWrap/>
            <w:hideMark/>
          </w:tcPr>
          <w:p w14:paraId="562F3692" w14:textId="498EA15C"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Per Bolund</w:t>
            </w:r>
            <w:r w:rsidRPr="00DE5153">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C4D6191" w14:textId="7A35F68B"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6494927" w14:textId="77777777" w:rsidTr="00867119">
        <w:trPr>
          <w:trHeight w:val="300"/>
        </w:trPr>
        <w:tc>
          <w:tcPr>
            <w:tcW w:w="4548" w:type="dxa"/>
            <w:tcBorders>
              <w:top w:val="nil"/>
              <w:left w:val="single" w:sz="4" w:space="0" w:color="auto"/>
              <w:bottom w:val="single" w:sz="4" w:space="0" w:color="auto"/>
              <w:right w:val="nil"/>
            </w:tcBorders>
            <w:noWrap/>
            <w:hideMark/>
          </w:tcPr>
          <w:p w14:paraId="3B8E65B1"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20CA0A7B" w:rsidR="00CA6886" w:rsidRPr="00DE5153" w:rsidRDefault="00E47E48"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F601F5B" w14:textId="18574259"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9FA66B" w14:textId="205EAA9A"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8C05833" w14:textId="5926761B"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45512CD" w14:textId="77777777" w:rsidTr="00867119">
        <w:trPr>
          <w:trHeight w:val="300"/>
        </w:trPr>
        <w:tc>
          <w:tcPr>
            <w:tcW w:w="4548" w:type="dxa"/>
            <w:tcBorders>
              <w:top w:val="nil"/>
              <w:left w:val="single" w:sz="4" w:space="0" w:color="auto"/>
              <w:bottom w:val="single" w:sz="4" w:space="0" w:color="auto"/>
              <w:right w:val="nil"/>
            </w:tcBorders>
            <w:noWrap/>
            <w:hideMark/>
          </w:tcPr>
          <w:p w14:paraId="04882B7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6F21388" w14:textId="77777777" w:rsidTr="00867119">
        <w:trPr>
          <w:trHeight w:val="300"/>
        </w:trPr>
        <w:tc>
          <w:tcPr>
            <w:tcW w:w="4548" w:type="dxa"/>
            <w:tcBorders>
              <w:top w:val="nil"/>
              <w:left w:val="single" w:sz="4" w:space="0" w:color="auto"/>
              <w:bottom w:val="single" w:sz="4" w:space="0" w:color="auto"/>
              <w:right w:val="nil"/>
            </w:tcBorders>
            <w:noWrap/>
            <w:hideMark/>
          </w:tcPr>
          <w:p w14:paraId="3EBEFF8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EE61DD6" w14:textId="77777777" w:rsidTr="00867119">
        <w:trPr>
          <w:trHeight w:val="300"/>
        </w:trPr>
        <w:tc>
          <w:tcPr>
            <w:tcW w:w="4548" w:type="dxa"/>
            <w:tcBorders>
              <w:top w:val="nil"/>
              <w:left w:val="single" w:sz="4" w:space="0" w:color="auto"/>
              <w:bottom w:val="single" w:sz="4" w:space="0" w:color="auto"/>
              <w:right w:val="nil"/>
            </w:tcBorders>
            <w:noWrap/>
            <w:hideMark/>
          </w:tcPr>
          <w:p w14:paraId="3FE43068"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C9AE2E6" w14:textId="77777777" w:rsidTr="00867119">
        <w:trPr>
          <w:trHeight w:val="300"/>
        </w:trPr>
        <w:tc>
          <w:tcPr>
            <w:tcW w:w="4548" w:type="dxa"/>
            <w:tcBorders>
              <w:top w:val="nil"/>
              <w:left w:val="single" w:sz="4" w:space="0" w:color="auto"/>
              <w:bottom w:val="single" w:sz="4" w:space="0" w:color="auto"/>
              <w:right w:val="nil"/>
            </w:tcBorders>
            <w:noWrap/>
            <w:hideMark/>
          </w:tcPr>
          <w:p w14:paraId="7D136B4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41043BC" w14:textId="77777777" w:rsidTr="00867119">
        <w:trPr>
          <w:trHeight w:val="300"/>
        </w:trPr>
        <w:tc>
          <w:tcPr>
            <w:tcW w:w="4548" w:type="dxa"/>
            <w:tcBorders>
              <w:top w:val="nil"/>
              <w:left w:val="single" w:sz="4" w:space="0" w:color="auto"/>
              <w:bottom w:val="single" w:sz="4" w:space="0" w:color="auto"/>
              <w:right w:val="nil"/>
            </w:tcBorders>
            <w:noWrap/>
            <w:hideMark/>
          </w:tcPr>
          <w:p w14:paraId="2CFF571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479E83A" w14:textId="77777777" w:rsidTr="00867119">
        <w:trPr>
          <w:trHeight w:val="300"/>
        </w:trPr>
        <w:tc>
          <w:tcPr>
            <w:tcW w:w="4548" w:type="dxa"/>
            <w:tcBorders>
              <w:top w:val="nil"/>
              <w:left w:val="single" w:sz="4" w:space="0" w:color="auto"/>
              <w:bottom w:val="single" w:sz="4" w:space="0" w:color="auto"/>
              <w:right w:val="nil"/>
            </w:tcBorders>
            <w:noWrap/>
            <w:hideMark/>
          </w:tcPr>
          <w:p w14:paraId="7F03482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30D32036" w14:textId="77777777" w:rsidTr="00867119">
        <w:trPr>
          <w:trHeight w:val="300"/>
        </w:trPr>
        <w:tc>
          <w:tcPr>
            <w:tcW w:w="4548" w:type="dxa"/>
            <w:tcBorders>
              <w:top w:val="nil"/>
              <w:left w:val="single" w:sz="4" w:space="0" w:color="auto"/>
              <w:bottom w:val="single" w:sz="4" w:space="0" w:color="auto"/>
              <w:right w:val="nil"/>
            </w:tcBorders>
            <w:noWrap/>
            <w:hideMark/>
          </w:tcPr>
          <w:p w14:paraId="23CEB58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Vakant</w:t>
            </w:r>
          </w:p>
        </w:tc>
        <w:tc>
          <w:tcPr>
            <w:tcW w:w="728" w:type="dxa"/>
            <w:tcBorders>
              <w:top w:val="nil"/>
              <w:left w:val="single" w:sz="4" w:space="0" w:color="auto"/>
              <w:bottom w:val="single" w:sz="4" w:space="0" w:color="auto"/>
              <w:right w:val="single" w:sz="4" w:space="0" w:color="auto"/>
            </w:tcBorders>
            <w:noWrap/>
          </w:tcPr>
          <w:p w14:paraId="4C173903"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2409C81B" w14:textId="77777777" w:rsidTr="00867119">
        <w:trPr>
          <w:trHeight w:val="300"/>
        </w:trPr>
        <w:tc>
          <w:tcPr>
            <w:tcW w:w="4548" w:type="dxa"/>
            <w:tcBorders>
              <w:top w:val="nil"/>
              <w:left w:val="single" w:sz="4" w:space="0" w:color="auto"/>
              <w:bottom w:val="single" w:sz="4" w:space="0" w:color="auto"/>
              <w:right w:val="nil"/>
            </w:tcBorders>
            <w:noWrap/>
            <w:hideMark/>
          </w:tcPr>
          <w:p w14:paraId="2E878E29"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D78A0AC" w14:textId="77777777" w:rsidTr="00867119">
        <w:trPr>
          <w:trHeight w:val="300"/>
        </w:trPr>
        <w:tc>
          <w:tcPr>
            <w:tcW w:w="4548" w:type="dxa"/>
            <w:tcBorders>
              <w:top w:val="nil"/>
              <w:left w:val="single" w:sz="4" w:space="0" w:color="auto"/>
              <w:bottom w:val="single" w:sz="4" w:space="0" w:color="auto"/>
              <w:right w:val="nil"/>
            </w:tcBorders>
            <w:noWrap/>
            <w:hideMark/>
          </w:tcPr>
          <w:p w14:paraId="264E8542"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01914252" w14:textId="77777777" w:rsidTr="00867119">
        <w:trPr>
          <w:trHeight w:val="300"/>
        </w:trPr>
        <w:tc>
          <w:tcPr>
            <w:tcW w:w="4548" w:type="dxa"/>
            <w:tcBorders>
              <w:top w:val="nil"/>
              <w:left w:val="single" w:sz="4" w:space="0" w:color="auto"/>
              <w:bottom w:val="single" w:sz="4" w:space="0" w:color="auto"/>
              <w:right w:val="nil"/>
            </w:tcBorders>
            <w:noWrap/>
            <w:hideMark/>
          </w:tcPr>
          <w:p w14:paraId="77B8D00E"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58FDCE59" w14:textId="77777777" w:rsidTr="00867119">
        <w:trPr>
          <w:trHeight w:val="300"/>
        </w:trPr>
        <w:tc>
          <w:tcPr>
            <w:tcW w:w="4548" w:type="dxa"/>
            <w:tcBorders>
              <w:top w:val="nil"/>
              <w:left w:val="single" w:sz="4" w:space="0" w:color="auto"/>
              <w:bottom w:val="single" w:sz="4" w:space="0" w:color="auto"/>
              <w:right w:val="nil"/>
            </w:tcBorders>
            <w:noWrap/>
            <w:hideMark/>
          </w:tcPr>
          <w:p w14:paraId="3CAA00C8" w14:textId="44AA27CD" w:rsidR="00CA6886" w:rsidRPr="00DE5153" w:rsidRDefault="00CA6886" w:rsidP="00CA6886">
            <w:pPr>
              <w:widowControl/>
              <w:spacing w:line="256" w:lineRule="auto"/>
              <w:rPr>
                <w:color w:val="000000"/>
                <w:sz w:val="18"/>
                <w:szCs w:val="18"/>
                <w:lang w:val="en-GB" w:eastAsia="en-US"/>
              </w:rPr>
            </w:pPr>
            <w:r w:rsidRPr="00997E77">
              <w:rPr>
                <w:color w:val="000000"/>
                <w:sz w:val="18"/>
                <w:szCs w:val="18"/>
                <w:lang w:val="en-GB" w:eastAsia="en-US"/>
              </w:rPr>
              <w:t xml:space="preserve">Janine Alm Ericson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60ECCCF3" w14:textId="55434BF0"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35994D9D"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07C5429E"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2FD13404"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E4DCE8E" w14:textId="77777777" w:rsidTr="00867119">
        <w:trPr>
          <w:trHeight w:val="300"/>
        </w:trPr>
        <w:tc>
          <w:tcPr>
            <w:tcW w:w="4548" w:type="dxa"/>
            <w:tcBorders>
              <w:top w:val="nil"/>
              <w:left w:val="single" w:sz="4" w:space="0" w:color="auto"/>
              <w:bottom w:val="single" w:sz="4" w:space="0" w:color="auto"/>
              <w:right w:val="nil"/>
            </w:tcBorders>
            <w:noWrap/>
            <w:hideMark/>
          </w:tcPr>
          <w:p w14:paraId="1BE211DD"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54DF33F" w14:textId="77777777" w:rsidTr="00867119">
        <w:trPr>
          <w:trHeight w:val="300"/>
        </w:trPr>
        <w:tc>
          <w:tcPr>
            <w:tcW w:w="4548" w:type="dxa"/>
            <w:tcBorders>
              <w:top w:val="nil"/>
              <w:left w:val="single" w:sz="4" w:space="0" w:color="auto"/>
              <w:bottom w:val="single" w:sz="4" w:space="0" w:color="auto"/>
              <w:right w:val="nil"/>
            </w:tcBorders>
            <w:noWrap/>
            <w:hideMark/>
          </w:tcPr>
          <w:p w14:paraId="09FA1254" w14:textId="186C59C6" w:rsidR="00CA6886" w:rsidRPr="00DE5153" w:rsidRDefault="00CA6886" w:rsidP="00CA6886">
            <w:pPr>
              <w:widowControl/>
              <w:spacing w:line="256" w:lineRule="auto"/>
              <w:rPr>
                <w:color w:val="000000"/>
                <w:sz w:val="18"/>
                <w:szCs w:val="18"/>
                <w:lang w:val="en-GB" w:eastAsia="en-US"/>
              </w:rPr>
            </w:pPr>
            <w:r>
              <w:rPr>
                <w:color w:val="000000"/>
                <w:sz w:val="18"/>
                <w:szCs w:val="18"/>
                <w:lang w:val="en-GB" w:eastAsia="en-US"/>
              </w:rPr>
              <w:t>Vakant</w:t>
            </w:r>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19007D3D"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3A2CFC6F" w:rsidR="00CA6886" w:rsidRPr="00DE5153" w:rsidRDefault="00E47E48" w:rsidP="00CA6886">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5F695804" w14:textId="6CD3E724" w:rsidR="00CA6886" w:rsidRPr="00DE5153" w:rsidRDefault="001A08FB"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6762710F" w14:textId="6AC3AA50" w:rsidR="00CA6886" w:rsidRPr="00DE5153" w:rsidRDefault="00487B50" w:rsidP="00CA6886">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755301CD" w14:textId="77777777" w:rsidTr="0031245F">
        <w:trPr>
          <w:trHeight w:val="300"/>
        </w:trPr>
        <w:tc>
          <w:tcPr>
            <w:tcW w:w="4548" w:type="dxa"/>
            <w:tcBorders>
              <w:top w:val="single" w:sz="4" w:space="0" w:color="auto"/>
              <w:left w:val="single" w:sz="4" w:space="0" w:color="auto"/>
              <w:bottom w:val="single" w:sz="4" w:space="0" w:color="000000"/>
              <w:right w:val="nil"/>
            </w:tcBorders>
            <w:noWrap/>
            <w:hideMark/>
          </w:tcPr>
          <w:p w14:paraId="42D13E77" w14:textId="77777777" w:rsidR="00CA6886" w:rsidRPr="00DE5153" w:rsidRDefault="00CA6886" w:rsidP="00CA6886">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4" w:space="0" w:color="000000"/>
              <w:right w:val="single" w:sz="4" w:space="0" w:color="auto"/>
            </w:tcBorders>
            <w:noWrap/>
          </w:tcPr>
          <w:p w14:paraId="705622A2" w14:textId="77777777" w:rsidR="00CA6886" w:rsidRPr="00DE5153" w:rsidRDefault="00CA6886" w:rsidP="00CA6886">
            <w:pPr>
              <w:widowControl/>
              <w:spacing w:line="256" w:lineRule="auto"/>
              <w:rPr>
                <w:color w:val="000000"/>
                <w:sz w:val="22"/>
                <w:szCs w:val="22"/>
                <w:lang w:val="en-GB" w:eastAsia="en-US"/>
              </w:rPr>
            </w:pPr>
          </w:p>
        </w:tc>
        <w:tc>
          <w:tcPr>
            <w:tcW w:w="728" w:type="dxa"/>
            <w:tcBorders>
              <w:top w:val="single" w:sz="4" w:space="0" w:color="auto"/>
              <w:left w:val="nil"/>
              <w:bottom w:val="single" w:sz="4" w:space="0" w:color="000000"/>
              <w:right w:val="single" w:sz="4" w:space="0" w:color="auto"/>
            </w:tcBorders>
            <w:noWrap/>
          </w:tcPr>
          <w:p w14:paraId="337BA507" w14:textId="4CE2B743"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2976C0E8" w14:textId="50078E16"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4BD34312" w14:textId="11C5101B"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02C0EBA0" w14:textId="77777777" w:rsidR="00CA6886" w:rsidRPr="00DE5153" w:rsidRDefault="00CA6886" w:rsidP="00CA6886">
            <w:pPr>
              <w:widowControl/>
              <w:spacing w:line="256" w:lineRule="auto"/>
              <w:rPr>
                <w:color w:val="000000"/>
                <w:sz w:val="22"/>
                <w:szCs w:val="22"/>
                <w:lang w:val="en-GB" w:eastAsia="en-US"/>
              </w:rPr>
            </w:pPr>
          </w:p>
        </w:tc>
        <w:tc>
          <w:tcPr>
            <w:tcW w:w="727" w:type="dxa"/>
            <w:tcBorders>
              <w:top w:val="single" w:sz="4" w:space="0" w:color="auto"/>
              <w:left w:val="nil"/>
              <w:bottom w:val="single" w:sz="4" w:space="0" w:color="000000"/>
              <w:right w:val="single" w:sz="4" w:space="0" w:color="auto"/>
            </w:tcBorders>
            <w:noWrap/>
          </w:tcPr>
          <w:p w14:paraId="3E1C03AF" w14:textId="77777777" w:rsidR="00CA6886" w:rsidRPr="00DE5153" w:rsidRDefault="00CA6886" w:rsidP="00CA6886">
            <w:pPr>
              <w:widowControl/>
              <w:spacing w:line="256" w:lineRule="auto"/>
              <w:rPr>
                <w:color w:val="000000"/>
                <w:sz w:val="22"/>
                <w:szCs w:val="22"/>
                <w:lang w:val="en-GB" w:eastAsia="en-US"/>
              </w:rPr>
            </w:pPr>
          </w:p>
        </w:tc>
        <w:tc>
          <w:tcPr>
            <w:tcW w:w="732" w:type="dxa"/>
            <w:tcBorders>
              <w:top w:val="single" w:sz="4" w:space="0" w:color="auto"/>
              <w:left w:val="nil"/>
              <w:bottom w:val="single" w:sz="4" w:space="0" w:color="000000"/>
              <w:right w:val="single" w:sz="4" w:space="0" w:color="auto"/>
            </w:tcBorders>
            <w:noWrap/>
          </w:tcPr>
          <w:p w14:paraId="53C63102" w14:textId="77777777" w:rsidR="00CA6886" w:rsidRPr="00DE5153" w:rsidRDefault="00CA6886" w:rsidP="00CA6886">
            <w:pPr>
              <w:widowControl/>
              <w:spacing w:line="256" w:lineRule="auto"/>
              <w:rPr>
                <w:color w:val="000000"/>
                <w:sz w:val="22"/>
                <w:szCs w:val="22"/>
                <w:lang w:val="en-GB" w:eastAsia="en-US"/>
              </w:rPr>
            </w:pPr>
          </w:p>
        </w:tc>
      </w:tr>
      <w:tr w:rsidR="00CA6886" w:rsidRPr="00DE5153" w14:paraId="48FDD40B" w14:textId="77777777" w:rsidTr="000978AE">
        <w:trPr>
          <w:trHeight w:val="300"/>
        </w:trPr>
        <w:tc>
          <w:tcPr>
            <w:tcW w:w="4548" w:type="dxa"/>
            <w:tcBorders>
              <w:top w:val="single" w:sz="4" w:space="0" w:color="000000"/>
              <w:left w:val="single" w:sz="4" w:space="0" w:color="000000"/>
              <w:bottom w:val="single" w:sz="12" w:space="0" w:color="auto"/>
              <w:right w:val="single" w:sz="4" w:space="0" w:color="000000"/>
            </w:tcBorders>
            <w:noWrap/>
          </w:tcPr>
          <w:p w14:paraId="0C78FAC7" w14:textId="77777777" w:rsidR="00CA6886" w:rsidRPr="00F61746" w:rsidRDefault="00CA6886" w:rsidP="00CA6886">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4" w:space="0" w:color="000000"/>
              <w:left w:val="single" w:sz="4" w:space="0" w:color="000000"/>
              <w:bottom w:val="single" w:sz="12" w:space="0" w:color="auto"/>
              <w:right w:val="single" w:sz="4" w:space="0" w:color="000000"/>
            </w:tcBorders>
            <w:noWrap/>
          </w:tcPr>
          <w:p w14:paraId="18396DF3" w14:textId="67CF0915" w:rsidR="00CA6886" w:rsidRPr="00F61746" w:rsidRDefault="00CA6886" w:rsidP="00CA6886">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12" w:space="0" w:color="auto"/>
              <w:right w:val="single" w:sz="4" w:space="0" w:color="000000"/>
            </w:tcBorders>
            <w:noWrap/>
          </w:tcPr>
          <w:p w14:paraId="6E3BCBF5" w14:textId="7CB93263"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070C5731" w14:textId="1EAA0CC9"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F79968A" w14:textId="309D53F1"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76911E9F"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12" w:space="0" w:color="auto"/>
              <w:right w:val="single" w:sz="4" w:space="0" w:color="000000"/>
            </w:tcBorders>
            <w:noWrap/>
          </w:tcPr>
          <w:p w14:paraId="3850A895"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12" w:space="0" w:color="auto"/>
              <w:right w:val="single" w:sz="4" w:space="0" w:color="000000"/>
            </w:tcBorders>
            <w:noWrap/>
          </w:tcPr>
          <w:p w14:paraId="0960287C" w14:textId="77777777" w:rsidR="00CA6886" w:rsidRPr="00F61746" w:rsidRDefault="00CA6886" w:rsidP="00CA6886">
            <w:pPr>
              <w:widowControl/>
              <w:spacing w:line="256" w:lineRule="auto"/>
              <w:rPr>
                <w:color w:val="000000"/>
                <w:sz w:val="22"/>
                <w:szCs w:val="22"/>
                <w:lang w:eastAsia="en-US"/>
              </w:rPr>
            </w:pPr>
          </w:p>
        </w:tc>
      </w:tr>
      <w:tr w:rsidR="00CA6886" w:rsidRPr="00DE5153" w14:paraId="79749687" w14:textId="77777777" w:rsidTr="000978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54F4F72F" w14:textId="49D7E6A5" w:rsidR="00CA6886" w:rsidRPr="00F61746" w:rsidRDefault="00CA6886" w:rsidP="00CA6886">
            <w:pPr>
              <w:widowControl/>
              <w:spacing w:line="256" w:lineRule="auto"/>
              <w:rPr>
                <w:color w:val="000000"/>
                <w:sz w:val="18"/>
                <w:szCs w:val="18"/>
                <w:lang w:eastAsia="en-US"/>
              </w:rPr>
            </w:pPr>
            <w:r>
              <w:rPr>
                <w:i/>
                <w:color w:val="000000"/>
                <w:lang w:val="en-GB" w:eastAsia="en-US"/>
              </w:rPr>
              <w:t xml:space="preserve">EXTRA </w:t>
            </w:r>
            <w:r w:rsidRPr="00DE5153">
              <w:rPr>
                <w:i/>
                <w:color w:val="000000"/>
                <w:lang w:val="en-GB" w:eastAsia="en-US"/>
              </w:rPr>
              <w:t>SUPPLEANTER</w:t>
            </w:r>
          </w:p>
        </w:tc>
        <w:tc>
          <w:tcPr>
            <w:tcW w:w="728" w:type="dxa"/>
            <w:tcBorders>
              <w:top w:val="single" w:sz="12" w:space="0" w:color="auto"/>
              <w:left w:val="single" w:sz="4" w:space="0" w:color="000000"/>
              <w:bottom w:val="single" w:sz="12" w:space="0" w:color="auto"/>
              <w:right w:val="single" w:sz="4" w:space="0" w:color="000000"/>
            </w:tcBorders>
            <w:noWrap/>
          </w:tcPr>
          <w:p w14:paraId="54BBB471" w14:textId="77777777" w:rsidR="00CA6886" w:rsidRPr="00F61746" w:rsidRDefault="00CA6886" w:rsidP="00CA6886">
            <w:pPr>
              <w:widowControl/>
              <w:spacing w:line="256" w:lineRule="auto"/>
              <w:rPr>
                <w:color w:val="000000"/>
                <w:sz w:val="22"/>
                <w:szCs w:val="22"/>
                <w:lang w:eastAsia="en-US"/>
              </w:rPr>
            </w:pPr>
          </w:p>
        </w:tc>
        <w:tc>
          <w:tcPr>
            <w:tcW w:w="728" w:type="dxa"/>
            <w:tcBorders>
              <w:top w:val="single" w:sz="12" w:space="0" w:color="auto"/>
              <w:left w:val="single" w:sz="4" w:space="0" w:color="000000"/>
              <w:bottom w:val="single" w:sz="12" w:space="0" w:color="auto"/>
              <w:right w:val="single" w:sz="4" w:space="0" w:color="000000"/>
            </w:tcBorders>
            <w:noWrap/>
          </w:tcPr>
          <w:p w14:paraId="4006423F"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B2833A4"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05202BA"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453F85D7"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0FE7501"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2CDB706B" w14:textId="77777777" w:rsidR="00CA6886" w:rsidRPr="00F61746" w:rsidRDefault="00CA6886" w:rsidP="00CA6886">
            <w:pPr>
              <w:widowControl/>
              <w:spacing w:line="256" w:lineRule="auto"/>
              <w:rPr>
                <w:color w:val="000000"/>
                <w:sz w:val="22"/>
                <w:szCs w:val="22"/>
                <w:lang w:eastAsia="en-US"/>
              </w:rPr>
            </w:pPr>
          </w:p>
        </w:tc>
      </w:tr>
      <w:tr w:rsidR="00CA6886" w:rsidRPr="00DE5153" w14:paraId="3AB29B94"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44D12628" w14:textId="08FAC45B" w:rsidR="00CA6886" w:rsidRPr="00E47E48" w:rsidRDefault="00F80FB5" w:rsidP="00CA6886">
            <w:pPr>
              <w:widowControl/>
              <w:spacing w:line="256" w:lineRule="auto"/>
              <w:rPr>
                <w:color w:val="000000"/>
                <w:sz w:val="18"/>
                <w:szCs w:val="18"/>
                <w:lang w:eastAsia="en-US"/>
              </w:rPr>
            </w:pPr>
            <w:r w:rsidRPr="00E47E48">
              <w:rPr>
                <w:color w:val="000000"/>
                <w:sz w:val="18"/>
                <w:szCs w:val="18"/>
                <w:lang w:eastAsia="en-US"/>
              </w:rPr>
              <w:t xml:space="preserve">Clas-Göran </w:t>
            </w:r>
            <w:r w:rsidR="00E47E48" w:rsidRPr="00E47E48">
              <w:rPr>
                <w:color w:val="000000"/>
                <w:sz w:val="18"/>
                <w:szCs w:val="18"/>
                <w:lang w:eastAsia="en-US"/>
              </w:rPr>
              <w:t>Carlsson (</w:t>
            </w:r>
            <w:r w:rsidRPr="00E47E48">
              <w:rPr>
                <w:color w:val="000000"/>
                <w:sz w:val="18"/>
                <w:szCs w:val="18"/>
                <w:lang w:eastAsia="en-US"/>
              </w:rPr>
              <w:t>S</w:t>
            </w:r>
            <w:r w:rsidR="00E47E48" w:rsidRPr="00E47E48">
              <w:rPr>
                <w:color w:val="000000"/>
                <w:sz w:val="18"/>
                <w:szCs w:val="18"/>
                <w:lang w:eastAsia="en-US"/>
              </w:rPr>
              <w:t xml:space="preserve">)   </w:t>
            </w:r>
          </w:p>
        </w:tc>
        <w:tc>
          <w:tcPr>
            <w:tcW w:w="728" w:type="dxa"/>
            <w:tcBorders>
              <w:top w:val="single" w:sz="12" w:space="0" w:color="auto"/>
              <w:left w:val="single" w:sz="4" w:space="0" w:color="000000"/>
              <w:bottom w:val="single" w:sz="12" w:space="0" w:color="auto"/>
              <w:right w:val="single" w:sz="4" w:space="0" w:color="000000"/>
            </w:tcBorders>
            <w:noWrap/>
          </w:tcPr>
          <w:p w14:paraId="26B19956" w14:textId="5CEF181A" w:rsidR="00CA6886" w:rsidRPr="00E47E48" w:rsidRDefault="00E47E48" w:rsidP="00CA6886">
            <w:pPr>
              <w:widowControl/>
              <w:spacing w:line="256" w:lineRule="auto"/>
              <w:rPr>
                <w:color w:val="000000"/>
                <w:sz w:val="22"/>
                <w:szCs w:val="22"/>
                <w:lang w:eastAsia="en-US"/>
              </w:rPr>
            </w:pPr>
            <w:r w:rsidRPr="00E47E48">
              <w:rPr>
                <w:color w:val="000000"/>
                <w:sz w:val="22"/>
                <w:szCs w:val="22"/>
                <w:lang w:eastAsia="en-US"/>
              </w:rPr>
              <w:t>O</w:t>
            </w:r>
          </w:p>
        </w:tc>
        <w:tc>
          <w:tcPr>
            <w:tcW w:w="728" w:type="dxa"/>
            <w:tcBorders>
              <w:top w:val="single" w:sz="12" w:space="0" w:color="auto"/>
              <w:left w:val="single" w:sz="4" w:space="0" w:color="000000"/>
              <w:bottom w:val="single" w:sz="12" w:space="0" w:color="auto"/>
              <w:right w:val="single" w:sz="4" w:space="0" w:color="000000"/>
            </w:tcBorders>
            <w:noWrap/>
          </w:tcPr>
          <w:p w14:paraId="065432B1" w14:textId="1A9B609F"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6729577C" w14:textId="77886B21"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80E302D"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135AF90E" w14:textId="77777777" w:rsidR="00CA6886" w:rsidRPr="00F61746" w:rsidRDefault="00CA6886"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2411453C" w14:textId="77777777" w:rsidR="00CA6886" w:rsidRPr="00F61746" w:rsidRDefault="00CA6886" w:rsidP="00CA6886">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4599DCA6" w14:textId="77777777" w:rsidR="00CA6886" w:rsidRPr="00F61746" w:rsidRDefault="00CA6886" w:rsidP="00CA6886">
            <w:pPr>
              <w:widowControl/>
              <w:spacing w:line="256" w:lineRule="auto"/>
              <w:rPr>
                <w:color w:val="000000"/>
                <w:sz w:val="22"/>
                <w:szCs w:val="22"/>
                <w:lang w:eastAsia="en-US"/>
              </w:rPr>
            </w:pPr>
          </w:p>
        </w:tc>
      </w:tr>
      <w:tr w:rsidR="00E47E48" w:rsidRPr="00DE5153" w14:paraId="5F7EB544" w14:textId="77777777" w:rsidTr="001A00AE">
        <w:trPr>
          <w:trHeight w:val="300"/>
        </w:trPr>
        <w:tc>
          <w:tcPr>
            <w:tcW w:w="4548" w:type="dxa"/>
            <w:tcBorders>
              <w:top w:val="single" w:sz="12" w:space="0" w:color="auto"/>
              <w:left w:val="single" w:sz="4" w:space="0" w:color="000000"/>
              <w:bottom w:val="single" w:sz="12" w:space="0" w:color="auto"/>
              <w:right w:val="single" w:sz="4" w:space="0" w:color="000000"/>
            </w:tcBorders>
            <w:noWrap/>
          </w:tcPr>
          <w:p w14:paraId="2DEF6B44" w14:textId="3D291016" w:rsidR="00E47E48" w:rsidRPr="00E47E48" w:rsidRDefault="00E47E48" w:rsidP="00CA6886">
            <w:pPr>
              <w:widowControl/>
              <w:spacing w:line="256" w:lineRule="auto"/>
              <w:rPr>
                <w:color w:val="000000"/>
                <w:sz w:val="18"/>
                <w:szCs w:val="18"/>
                <w:lang w:eastAsia="en-US"/>
              </w:rPr>
            </w:pPr>
            <w:r w:rsidRPr="00E47E48">
              <w:rPr>
                <w:color w:val="000000"/>
                <w:sz w:val="18"/>
                <w:szCs w:val="18"/>
                <w:lang w:eastAsia="en-US"/>
              </w:rPr>
              <w:t>Helena Vilhe</w:t>
            </w:r>
            <w:r w:rsidR="0089531C">
              <w:rPr>
                <w:color w:val="000000"/>
                <w:sz w:val="18"/>
                <w:szCs w:val="18"/>
                <w:lang w:eastAsia="en-US"/>
              </w:rPr>
              <w:t>l</w:t>
            </w:r>
            <w:r w:rsidRPr="00E47E48">
              <w:rPr>
                <w:color w:val="000000"/>
                <w:sz w:val="18"/>
                <w:szCs w:val="18"/>
                <w:lang w:eastAsia="en-US"/>
              </w:rPr>
              <w:t>msson (C)</w:t>
            </w:r>
          </w:p>
        </w:tc>
        <w:tc>
          <w:tcPr>
            <w:tcW w:w="728" w:type="dxa"/>
            <w:tcBorders>
              <w:top w:val="single" w:sz="12" w:space="0" w:color="auto"/>
              <w:left w:val="single" w:sz="4" w:space="0" w:color="000000"/>
              <w:bottom w:val="single" w:sz="12" w:space="0" w:color="auto"/>
              <w:right w:val="single" w:sz="4" w:space="0" w:color="000000"/>
            </w:tcBorders>
            <w:noWrap/>
          </w:tcPr>
          <w:p w14:paraId="54F2E246" w14:textId="6C2C2FB4" w:rsidR="00E47E48" w:rsidRPr="00E47E48" w:rsidRDefault="00E47E48" w:rsidP="00CA6886">
            <w:pPr>
              <w:widowControl/>
              <w:spacing w:line="256" w:lineRule="auto"/>
              <w:rPr>
                <w:color w:val="000000"/>
                <w:sz w:val="22"/>
                <w:szCs w:val="22"/>
                <w:lang w:eastAsia="en-US"/>
              </w:rPr>
            </w:pPr>
            <w:r w:rsidRPr="00E47E48">
              <w:rPr>
                <w:color w:val="000000"/>
                <w:sz w:val="22"/>
                <w:szCs w:val="22"/>
                <w:lang w:eastAsia="en-US"/>
              </w:rPr>
              <w:t>X</w:t>
            </w:r>
          </w:p>
        </w:tc>
        <w:tc>
          <w:tcPr>
            <w:tcW w:w="728" w:type="dxa"/>
            <w:tcBorders>
              <w:top w:val="single" w:sz="12" w:space="0" w:color="auto"/>
              <w:left w:val="single" w:sz="4" w:space="0" w:color="000000"/>
              <w:bottom w:val="single" w:sz="12" w:space="0" w:color="auto"/>
              <w:right w:val="single" w:sz="4" w:space="0" w:color="000000"/>
            </w:tcBorders>
            <w:noWrap/>
          </w:tcPr>
          <w:p w14:paraId="04DF77B7" w14:textId="01EC99C6" w:rsidR="00E47E48" w:rsidRPr="00F61746" w:rsidRDefault="001A08FB" w:rsidP="00CA6886">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4" w:space="0" w:color="000000"/>
              <w:bottom w:val="single" w:sz="12" w:space="0" w:color="auto"/>
              <w:right w:val="single" w:sz="4" w:space="0" w:color="000000"/>
            </w:tcBorders>
            <w:noWrap/>
          </w:tcPr>
          <w:p w14:paraId="0C006A9F" w14:textId="6F69AD21" w:rsidR="00E47E48" w:rsidRPr="00F61746" w:rsidRDefault="00487B50" w:rsidP="00CA6886">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4" w:space="0" w:color="000000"/>
              <w:bottom w:val="single" w:sz="12" w:space="0" w:color="auto"/>
              <w:right w:val="single" w:sz="4" w:space="0" w:color="000000"/>
            </w:tcBorders>
            <w:noWrap/>
          </w:tcPr>
          <w:p w14:paraId="0706FFA7" w14:textId="77777777" w:rsidR="00E47E48" w:rsidRPr="00F61746" w:rsidRDefault="00E47E48"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328A4B63" w14:textId="77777777" w:rsidR="00E47E48" w:rsidRPr="00F61746" w:rsidRDefault="00E47E48" w:rsidP="00CA6886">
            <w:pPr>
              <w:widowControl/>
              <w:spacing w:line="256" w:lineRule="auto"/>
              <w:rPr>
                <w:color w:val="000000"/>
                <w:sz w:val="22"/>
                <w:szCs w:val="22"/>
                <w:lang w:eastAsia="en-US"/>
              </w:rPr>
            </w:pPr>
          </w:p>
        </w:tc>
        <w:tc>
          <w:tcPr>
            <w:tcW w:w="727" w:type="dxa"/>
            <w:tcBorders>
              <w:top w:val="single" w:sz="12" w:space="0" w:color="auto"/>
              <w:left w:val="single" w:sz="4" w:space="0" w:color="000000"/>
              <w:bottom w:val="single" w:sz="12" w:space="0" w:color="auto"/>
              <w:right w:val="single" w:sz="4" w:space="0" w:color="000000"/>
            </w:tcBorders>
            <w:noWrap/>
          </w:tcPr>
          <w:p w14:paraId="7E7AE4C3" w14:textId="77777777" w:rsidR="00E47E48" w:rsidRPr="00F61746" w:rsidRDefault="00E47E48" w:rsidP="00CA6886">
            <w:pPr>
              <w:widowControl/>
              <w:spacing w:line="256" w:lineRule="auto"/>
              <w:rPr>
                <w:color w:val="000000"/>
                <w:sz w:val="22"/>
                <w:szCs w:val="22"/>
                <w:lang w:eastAsia="en-US"/>
              </w:rPr>
            </w:pPr>
          </w:p>
        </w:tc>
        <w:tc>
          <w:tcPr>
            <w:tcW w:w="732" w:type="dxa"/>
            <w:tcBorders>
              <w:top w:val="single" w:sz="12" w:space="0" w:color="auto"/>
              <w:left w:val="single" w:sz="4" w:space="0" w:color="000000"/>
              <w:bottom w:val="single" w:sz="12" w:space="0" w:color="auto"/>
              <w:right w:val="single" w:sz="4" w:space="0" w:color="000000"/>
            </w:tcBorders>
            <w:noWrap/>
          </w:tcPr>
          <w:p w14:paraId="4BA6F7D6" w14:textId="77777777" w:rsidR="00E47E48" w:rsidRPr="00F61746" w:rsidRDefault="00E47E48" w:rsidP="00CA6886">
            <w:pPr>
              <w:widowControl/>
              <w:spacing w:line="256" w:lineRule="auto"/>
              <w:rPr>
                <w:color w:val="000000"/>
                <w:sz w:val="22"/>
                <w:szCs w:val="22"/>
                <w:lang w:eastAsia="en-US"/>
              </w:rPr>
            </w:pPr>
          </w:p>
        </w:tc>
      </w:tr>
    </w:tbl>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E47E4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81F29D6" w14:textId="30A1AADA" w:rsidR="00401370" w:rsidRPr="00E47E4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sidR="0002170F" w:rsidRPr="00E47E48">
              <w:rPr>
                <w:color w:val="000000" w:themeColor="text1"/>
                <w:sz w:val="20"/>
                <w:lang w:eastAsia="en-US"/>
              </w:rPr>
              <w:t>till</w:t>
            </w:r>
            <w:r w:rsidR="00F86A81" w:rsidRPr="00E47E48">
              <w:rPr>
                <w:color w:val="000000" w:themeColor="text1"/>
                <w:sz w:val="20"/>
                <w:lang w:eastAsia="en-US"/>
              </w:rPr>
              <w:t xml:space="preserve"> kl.</w:t>
            </w:r>
          </w:p>
          <w:p w14:paraId="0E94F526" w14:textId="6CB3098B"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2) </w:t>
            </w:r>
            <w:r w:rsidR="00E47E48">
              <w:rPr>
                <w:color w:val="000000" w:themeColor="text1"/>
                <w:sz w:val="20"/>
                <w:lang w:eastAsia="en-US"/>
              </w:rPr>
              <w:t>från</w:t>
            </w:r>
            <w:r w:rsidR="00F86A81" w:rsidRPr="00E47E48">
              <w:rPr>
                <w:color w:val="000000" w:themeColor="text1"/>
                <w:sz w:val="20"/>
                <w:lang w:eastAsia="en-US"/>
              </w:rPr>
              <w:t xml:space="preserve"> kl.</w:t>
            </w:r>
            <w:r w:rsidR="003E49E7" w:rsidRPr="00E47E48">
              <w:rPr>
                <w:color w:val="000000" w:themeColor="text1"/>
                <w:sz w:val="20"/>
                <w:lang w:eastAsia="en-US"/>
              </w:rPr>
              <w:t xml:space="preserve"> </w:t>
            </w:r>
          </w:p>
          <w:p w14:paraId="7D433D5A" w14:textId="06FB22C3" w:rsidR="00F70DB9" w:rsidRPr="000475F8" w:rsidRDefault="00F70DB9" w:rsidP="0057036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2EBC5225" w:rsidR="00B52F21" w:rsidRDefault="00B52F21">
      <w:pPr>
        <w:widowControl/>
        <w:spacing w:after="160" w:line="259" w:lineRule="auto"/>
        <w:rPr>
          <w:sz w:val="22"/>
          <w:szCs w:val="22"/>
        </w:rPr>
      </w:pPr>
    </w:p>
    <w:p w14:paraId="585C1CAD" w14:textId="0EDF8F5E" w:rsidR="00076F48" w:rsidRDefault="00076F48">
      <w:pPr>
        <w:widowControl/>
        <w:spacing w:after="160" w:line="259" w:lineRule="auto"/>
        <w:rPr>
          <w:sz w:val="22"/>
          <w:szCs w:val="22"/>
        </w:rPr>
      </w:pPr>
      <w:r>
        <w:rPr>
          <w:sz w:val="22"/>
          <w:szCs w:val="22"/>
        </w:rPr>
        <w:br w:type="page"/>
      </w:r>
    </w:p>
    <w:p w14:paraId="7078EE0D" w14:textId="135E3006" w:rsidR="00D978B6" w:rsidRDefault="00076F48" w:rsidP="00076F48">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sidR="00204FAA">
        <w:rPr>
          <w:b/>
          <w:color w:val="000000"/>
          <w:lang w:eastAsia="en-US"/>
        </w:rPr>
        <w:t>2</w:t>
      </w:r>
      <w:r w:rsidR="00FF4D12">
        <w:rPr>
          <w:b/>
          <w:color w:val="000000"/>
          <w:lang w:eastAsia="en-US"/>
        </w:rPr>
        <w:t>4</w:t>
      </w:r>
      <w:r w:rsidRPr="00577962">
        <w:rPr>
          <w:b/>
          <w:color w:val="000000"/>
          <w:lang w:eastAsia="en-US"/>
        </w:rPr>
        <w:br/>
      </w:r>
    </w:p>
    <w:p w14:paraId="4B3ED843" w14:textId="7682D1DF" w:rsidR="00D2502C" w:rsidRDefault="003628A6" w:rsidP="00D2502C">
      <w:pPr>
        <w:rPr>
          <w:sz w:val="22"/>
          <w:szCs w:val="22"/>
        </w:rPr>
      </w:pPr>
      <w:r w:rsidRPr="00202542">
        <w:rPr>
          <w:b/>
        </w:rPr>
        <w:t>Skriftligt samråd</w:t>
      </w:r>
      <w:r>
        <w:rPr>
          <w:b/>
        </w:rPr>
        <w:t xml:space="preserve"> med EU-nämnden avseende</w:t>
      </w:r>
      <w:r w:rsidR="00D2502C">
        <w:t xml:space="preserve"> </w:t>
      </w:r>
      <w:r w:rsidR="00D2502C" w:rsidRPr="00D2502C">
        <w:rPr>
          <w:b/>
        </w:rPr>
        <w:t xml:space="preserve">troliga A-punkter </w:t>
      </w:r>
      <w:r w:rsidR="00D2502C">
        <w:rPr>
          <w:b/>
        </w:rPr>
        <w:t>v</w:t>
      </w:r>
      <w:r w:rsidR="00265530">
        <w:rPr>
          <w:b/>
        </w:rPr>
        <w:t>.</w:t>
      </w:r>
      <w:r w:rsidR="00D2502C" w:rsidRPr="00D2502C">
        <w:rPr>
          <w:b/>
        </w:rPr>
        <w:t xml:space="preserve"> 8.</w:t>
      </w:r>
      <w:r w:rsidR="00D2502C">
        <w:t> </w:t>
      </w:r>
      <w:r w:rsidR="00D2502C">
        <w:br/>
        <w:t xml:space="preserve">Samrådet avslutades den 24 februari 2022. Det fanns stöd för regeringens ståndpunkter. </w:t>
      </w:r>
    </w:p>
    <w:p w14:paraId="44FB6758" w14:textId="77777777" w:rsidR="00D2502C" w:rsidRDefault="00D2502C" w:rsidP="00D2502C"/>
    <w:p w14:paraId="7BB86F1C" w14:textId="77777777" w:rsidR="00D2502C" w:rsidRPr="00D2502C" w:rsidRDefault="00D2502C" w:rsidP="00D2502C">
      <w:pPr>
        <w:rPr>
          <w:sz w:val="22"/>
          <w:szCs w:val="22"/>
          <w:u w:val="single"/>
        </w:rPr>
      </w:pPr>
      <w:r w:rsidRPr="00D2502C">
        <w:rPr>
          <w:sz w:val="22"/>
          <w:szCs w:val="22"/>
          <w:u w:val="single"/>
        </w:rPr>
        <w:t>Följande avvikande ståndpunkt har inkommit från Centerpartiet:</w:t>
      </w:r>
    </w:p>
    <w:p w14:paraId="6D8B84B3" w14:textId="7CFC4491" w:rsidR="00D2502C" w:rsidRPr="00D2502C" w:rsidRDefault="00D2502C" w:rsidP="00D2502C">
      <w:pPr>
        <w:rPr>
          <w:sz w:val="22"/>
          <w:szCs w:val="22"/>
        </w:rPr>
      </w:pPr>
      <w:r w:rsidRPr="00D2502C">
        <w:rPr>
          <w:sz w:val="22"/>
          <w:szCs w:val="22"/>
          <w:shd w:val="clear" w:color="auto" w:fill="FFFFFF"/>
        </w:rPr>
        <w:t>”Centerpartiet anmäler avvikande på punkt 5 och 6 för att vi är i grunden kritiskt till Europeiska Globaliseringsfondens existens. För det första bör den typ av arbetsmarknadspolitiska åtgärder som fonden finansierar både beslutas och finansieras av medlemsstaterna själva. Det finns helt enkelt inget mervärde i att politik på detta område tar omvägen via Bryssel. För det andra bygger fonden på tanken att globalisering är något ensidigt negativt som behöver ”justeras”.</w:t>
      </w:r>
      <w:r>
        <w:rPr>
          <w:sz w:val="22"/>
          <w:szCs w:val="22"/>
          <w:shd w:val="clear" w:color="auto" w:fill="FFFFFF"/>
        </w:rPr>
        <w:t xml:space="preserve"> ”</w:t>
      </w:r>
    </w:p>
    <w:p w14:paraId="100C229E" w14:textId="77777777" w:rsidR="00265530" w:rsidRDefault="00265530" w:rsidP="00D2502C">
      <w:pPr>
        <w:rPr>
          <w:b/>
        </w:rPr>
      </w:pPr>
    </w:p>
    <w:p w14:paraId="365623FB" w14:textId="1158A059" w:rsidR="00D2502C" w:rsidRDefault="003628A6" w:rsidP="00D2502C">
      <w:pPr>
        <w:rPr>
          <w:sz w:val="22"/>
          <w:szCs w:val="22"/>
        </w:rPr>
      </w:pPr>
      <w:r w:rsidRPr="00202542">
        <w:rPr>
          <w:b/>
        </w:rPr>
        <w:t>Skriftligt samråd</w:t>
      </w:r>
      <w:r>
        <w:rPr>
          <w:b/>
        </w:rPr>
        <w:t xml:space="preserve"> med EU-nämnden avseende</w:t>
      </w:r>
      <w:r w:rsidR="00D2502C" w:rsidRPr="00D2502C">
        <w:t xml:space="preserve"> </w:t>
      </w:r>
      <w:r w:rsidR="00D2502C" w:rsidRPr="00D2502C">
        <w:rPr>
          <w:b/>
        </w:rPr>
        <w:t>avseende restriktiva åtgärder med anledningen av situationen i Ukraina.</w:t>
      </w:r>
      <w:r w:rsidR="00D2502C" w:rsidRPr="00D2502C">
        <w:rPr>
          <w:b/>
        </w:rPr>
        <w:br/>
      </w:r>
      <w:r w:rsidR="00D2502C">
        <w:t>Samrådet avslutades den 23 februari 2022. Det fanns stöd för regeringens ståndpunkter. Ingen avvikande ståndpunkt har inkommit.</w:t>
      </w:r>
    </w:p>
    <w:p w14:paraId="1412B12E" w14:textId="77777777" w:rsidR="00265530" w:rsidRDefault="00265530" w:rsidP="00D2502C">
      <w:pPr>
        <w:rPr>
          <w:b/>
        </w:rPr>
      </w:pPr>
    </w:p>
    <w:p w14:paraId="77DDE858" w14:textId="4C487DE6" w:rsidR="00D2502C" w:rsidRDefault="003628A6" w:rsidP="00D2502C">
      <w:pPr>
        <w:rPr>
          <w:sz w:val="22"/>
          <w:szCs w:val="22"/>
        </w:rPr>
      </w:pPr>
      <w:r w:rsidRPr="00202542">
        <w:rPr>
          <w:b/>
        </w:rPr>
        <w:t>Skriftligt samråd</w:t>
      </w:r>
      <w:r>
        <w:rPr>
          <w:b/>
        </w:rPr>
        <w:t xml:space="preserve"> med EU-nämnden avseende</w:t>
      </w:r>
      <w:r w:rsidR="00D2502C" w:rsidRPr="00D2502C">
        <w:rPr>
          <w:b/>
        </w:rPr>
        <w:t xml:space="preserve"> rådets rekommendation om de tillfälliga restriktionerna för icke nödvändiga resor till EU.</w:t>
      </w:r>
      <w:r w:rsidR="00D2502C">
        <w:rPr>
          <w:b/>
        </w:rPr>
        <w:br/>
      </w:r>
      <w:r w:rsidR="00D2502C" w:rsidRPr="00D2502C">
        <w:t xml:space="preserve">Samrådet avslutades den 21 febrruari 2022. </w:t>
      </w:r>
      <w:r w:rsidR="00D2502C">
        <w:t>Det fanns stöd för regeringens ståndpunkt. Ingen avvikande ståndpunkt har anmälts.</w:t>
      </w:r>
    </w:p>
    <w:p w14:paraId="23BE3EA2" w14:textId="77777777" w:rsidR="00265530" w:rsidRDefault="00265530" w:rsidP="00D2502C">
      <w:pPr>
        <w:rPr>
          <w:b/>
        </w:rPr>
      </w:pPr>
    </w:p>
    <w:p w14:paraId="2264D1C6" w14:textId="7AAB969F" w:rsidR="00D2502C" w:rsidRDefault="003628A6" w:rsidP="00D2502C">
      <w:pPr>
        <w:rPr>
          <w:sz w:val="22"/>
          <w:szCs w:val="22"/>
        </w:rPr>
      </w:pPr>
      <w:r w:rsidRPr="00202542">
        <w:rPr>
          <w:b/>
        </w:rPr>
        <w:t>Skriftligt samråd</w:t>
      </w:r>
      <w:r>
        <w:rPr>
          <w:b/>
        </w:rPr>
        <w:t xml:space="preserve"> med EU-nämnden avseende</w:t>
      </w:r>
      <w:r w:rsidR="00D2502C" w:rsidRPr="00D2502C">
        <w:t xml:space="preserve"> </w:t>
      </w:r>
      <w:r w:rsidR="00D2502C" w:rsidRPr="00D2502C">
        <w:rPr>
          <w:b/>
        </w:rPr>
        <w:t>den gemensamma deklarationen som förhandlats mellan EU och Gulfstaternas samarbetsråd.</w:t>
      </w:r>
      <w:r w:rsidR="00D2502C">
        <w:t xml:space="preserve"> </w:t>
      </w:r>
    </w:p>
    <w:p w14:paraId="21AA7CD4" w14:textId="77777777" w:rsidR="00D2502C" w:rsidRDefault="00D2502C" w:rsidP="00D2502C">
      <w:pPr>
        <w:rPr>
          <w:sz w:val="22"/>
          <w:szCs w:val="22"/>
        </w:rPr>
      </w:pPr>
      <w:r w:rsidRPr="00D2502C">
        <w:rPr>
          <w:bCs/>
        </w:rPr>
        <w:t>Samrådet avslutades den 21 februari 2022.</w:t>
      </w:r>
      <w:r>
        <w:rPr>
          <w:b/>
          <w:bCs/>
        </w:rPr>
        <w:t xml:space="preserve"> </w:t>
      </w:r>
      <w:r>
        <w:t>Det fanns stöd för regeringens ståndpunkt.</w:t>
      </w:r>
    </w:p>
    <w:p w14:paraId="401B6AE3" w14:textId="77777777" w:rsidR="00265530" w:rsidRDefault="00265530" w:rsidP="00D2502C"/>
    <w:p w14:paraId="66B20E18" w14:textId="5475A3D8" w:rsidR="00D2502C" w:rsidRPr="00D2502C" w:rsidRDefault="00D2502C" w:rsidP="00D2502C">
      <w:pPr>
        <w:rPr>
          <w:sz w:val="22"/>
          <w:szCs w:val="22"/>
          <w:u w:val="single"/>
        </w:rPr>
      </w:pPr>
      <w:r w:rsidRPr="00D2502C">
        <w:rPr>
          <w:sz w:val="22"/>
          <w:szCs w:val="22"/>
          <w:u w:val="single"/>
        </w:rPr>
        <w:t>Följande avvikande ståndpunkt har inkommit från Vänsterpartiet:</w:t>
      </w:r>
    </w:p>
    <w:p w14:paraId="57D3AC5F" w14:textId="77777777" w:rsidR="00D2502C" w:rsidRPr="00D2502C" w:rsidRDefault="00D2502C" w:rsidP="00D2502C">
      <w:pPr>
        <w:rPr>
          <w:sz w:val="22"/>
          <w:szCs w:val="22"/>
        </w:rPr>
      </w:pPr>
      <w:r w:rsidRPr="00D2502C">
        <w:rPr>
          <w:sz w:val="22"/>
          <w:szCs w:val="22"/>
        </w:rPr>
        <w:t>”Vänsterpartiet saknar skrivningar om  arbetsvillkor och arbetsrätt och menar att regeringen borde driva detta.”</w:t>
      </w:r>
    </w:p>
    <w:p w14:paraId="3532A455" w14:textId="77777777" w:rsidR="00265530" w:rsidRDefault="00265530" w:rsidP="003628A6">
      <w:pPr>
        <w:rPr>
          <w:b/>
        </w:rPr>
      </w:pPr>
    </w:p>
    <w:p w14:paraId="05239070" w14:textId="1942DD5B" w:rsidR="003628A6" w:rsidRPr="00D2502C" w:rsidRDefault="003628A6" w:rsidP="003628A6">
      <w:pPr>
        <w:rPr>
          <w:b/>
        </w:rPr>
      </w:pPr>
      <w:r w:rsidRPr="00202542">
        <w:rPr>
          <w:b/>
        </w:rPr>
        <w:t>Skriftligt samråd</w:t>
      </w:r>
      <w:r>
        <w:rPr>
          <w:b/>
        </w:rPr>
        <w:t xml:space="preserve"> med EU-nämnden avseende </w:t>
      </w:r>
      <w:r w:rsidRPr="00D2502C">
        <w:rPr>
          <w:b/>
        </w:rPr>
        <w:t xml:space="preserve">makrofinansiellt stöd till Ukraina. </w:t>
      </w:r>
    </w:p>
    <w:p w14:paraId="1EB96710" w14:textId="77777777" w:rsidR="00D2502C" w:rsidRPr="00265530" w:rsidRDefault="003628A6" w:rsidP="00D2502C">
      <w:r w:rsidRPr="00265530">
        <w:t xml:space="preserve">Samrådet avslutades den 18 februari 2022. </w:t>
      </w:r>
      <w:r w:rsidR="00D2502C" w:rsidRPr="00265530">
        <w:t>Det fanns stöd för regeringens ståndpunkt. Ingen avvikande ståndpunkt har anmälts.</w:t>
      </w:r>
    </w:p>
    <w:p w14:paraId="59D89DF0" w14:textId="1AADB742" w:rsidR="003628A6" w:rsidRDefault="00265530">
      <w:pPr>
        <w:widowControl/>
        <w:spacing w:after="160" w:line="259" w:lineRule="auto"/>
        <w:rPr>
          <w:b/>
        </w:rPr>
      </w:pPr>
      <w:r>
        <w:rPr>
          <w:b/>
        </w:rPr>
        <w:br/>
        <w:t>S</w:t>
      </w:r>
      <w:r w:rsidR="003628A6" w:rsidRPr="00202542">
        <w:rPr>
          <w:b/>
        </w:rPr>
        <w:t>kriftligt samråd</w:t>
      </w:r>
      <w:r w:rsidR="003628A6">
        <w:rPr>
          <w:b/>
        </w:rPr>
        <w:t xml:space="preserve"> med EU-nämnden avseende </w:t>
      </w:r>
      <w:r w:rsidR="003628A6" w:rsidRPr="003628A6">
        <w:rPr>
          <w:b/>
        </w:rPr>
        <w:t>troliga A-punkter v. 7</w:t>
      </w:r>
      <w:r>
        <w:rPr>
          <w:b/>
        </w:rPr>
        <w:t>.</w:t>
      </w:r>
      <w:r w:rsidR="003628A6">
        <w:rPr>
          <w:b/>
        </w:rPr>
        <w:br/>
      </w:r>
      <w:r w:rsidR="003628A6" w:rsidRPr="00265530">
        <w:t>Samrådet avslutades den 18 februari 2022.</w:t>
      </w:r>
      <w:r w:rsidR="003628A6">
        <w:rPr>
          <w:b/>
        </w:rPr>
        <w:t xml:space="preserve"> </w:t>
      </w:r>
      <w:r w:rsidR="003628A6">
        <w:t>Det fanns stöd för regeringens ståndpunkter. Ingen avvikande ståndpunkt har inkommit.</w:t>
      </w:r>
    </w:p>
    <w:sectPr w:rsidR="003628A6"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8F61F8" w:rsidRDefault="008F61F8" w:rsidP="00011EB2">
      <w:r>
        <w:separator/>
      </w:r>
    </w:p>
  </w:endnote>
  <w:endnote w:type="continuationSeparator" w:id="0">
    <w:p w14:paraId="2203FCD8" w14:textId="77777777" w:rsidR="008F61F8" w:rsidRDefault="008F61F8"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8F61F8" w:rsidRDefault="008F61F8" w:rsidP="00011EB2">
      <w:r>
        <w:separator/>
      </w:r>
    </w:p>
  </w:footnote>
  <w:footnote w:type="continuationSeparator" w:id="0">
    <w:p w14:paraId="7A734F61" w14:textId="77777777" w:rsidR="008F61F8" w:rsidRDefault="008F61F8" w:rsidP="00011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87F"/>
    <w:rsid w:val="00004023"/>
    <w:rsid w:val="0000434F"/>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0839"/>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8B6"/>
    <w:rsid w:val="000E0F4A"/>
    <w:rsid w:val="000E14A0"/>
    <w:rsid w:val="000E1665"/>
    <w:rsid w:val="000E1753"/>
    <w:rsid w:val="000E187B"/>
    <w:rsid w:val="000E2060"/>
    <w:rsid w:val="000E2360"/>
    <w:rsid w:val="000E2519"/>
    <w:rsid w:val="000E359A"/>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1095"/>
    <w:rsid w:val="0013119E"/>
    <w:rsid w:val="0013177A"/>
    <w:rsid w:val="00131841"/>
    <w:rsid w:val="001318AD"/>
    <w:rsid w:val="00131C90"/>
    <w:rsid w:val="0013326C"/>
    <w:rsid w:val="001335A3"/>
    <w:rsid w:val="001336CE"/>
    <w:rsid w:val="001346B1"/>
    <w:rsid w:val="001351BE"/>
    <w:rsid w:val="001351F3"/>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E08"/>
    <w:rsid w:val="00174C2B"/>
    <w:rsid w:val="00175B22"/>
    <w:rsid w:val="00176E09"/>
    <w:rsid w:val="001774E2"/>
    <w:rsid w:val="00177AE0"/>
    <w:rsid w:val="001821D9"/>
    <w:rsid w:val="001832E6"/>
    <w:rsid w:val="00183AB0"/>
    <w:rsid w:val="00185304"/>
    <w:rsid w:val="00186A7D"/>
    <w:rsid w:val="00190386"/>
    <w:rsid w:val="00190449"/>
    <w:rsid w:val="00190ECA"/>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F5C"/>
    <w:rsid w:val="001E20AC"/>
    <w:rsid w:val="001E314C"/>
    <w:rsid w:val="001E349D"/>
    <w:rsid w:val="001E35D6"/>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100D9"/>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530"/>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8015F"/>
    <w:rsid w:val="00280556"/>
    <w:rsid w:val="00280792"/>
    <w:rsid w:val="00280BC7"/>
    <w:rsid w:val="00280BE4"/>
    <w:rsid w:val="00280E1A"/>
    <w:rsid w:val="00281284"/>
    <w:rsid w:val="0028155A"/>
    <w:rsid w:val="00281FCA"/>
    <w:rsid w:val="00282FBE"/>
    <w:rsid w:val="00283668"/>
    <w:rsid w:val="00284265"/>
    <w:rsid w:val="002844BE"/>
    <w:rsid w:val="002847BD"/>
    <w:rsid w:val="0028514F"/>
    <w:rsid w:val="0028520A"/>
    <w:rsid w:val="002854EF"/>
    <w:rsid w:val="00287373"/>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B0293"/>
    <w:rsid w:val="002B1034"/>
    <w:rsid w:val="002B162B"/>
    <w:rsid w:val="002B1E0E"/>
    <w:rsid w:val="002B2004"/>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DEF"/>
    <w:rsid w:val="002D0FD7"/>
    <w:rsid w:val="002D1567"/>
    <w:rsid w:val="002D198D"/>
    <w:rsid w:val="002D27DC"/>
    <w:rsid w:val="002D359D"/>
    <w:rsid w:val="002D3BC5"/>
    <w:rsid w:val="002D43FC"/>
    <w:rsid w:val="002D47D3"/>
    <w:rsid w:val="002D5049"/>
    <w:rsid w:val="002D631A"/>
    <w:rsid w:val="002D674C"/>
    <w:rsid w:val="002D7526"/>
    <w:rsid w:val="002D7E92"/>
    <w:rsid w:val="002E0AFA"/>
    <w:rsid w:val="002E106A"/>
    <w:rsid w:val="002E1A6D"/>
    <w:rsid w:val="002E1C9D"/>
    <w:rsid w:val="002E230C"/>
    <w:rsid w:val="002E2B18"/>
    <w:rsid w:val="002E2E12"/>
    <w:rsid w:val="002E32FF"/>
    <w:rsid w:val="002E3959"/>
    <w:rsid w:val="002E3C69"/>
    <w:rsid w:val="002E41E3"/>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ACE"/>
    <w:rsid w:val="003037E7"/>
    <w:rsid w:val="00304E80"/>
    <w:rsid w:val="00304F7D"/>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3D9A"/>
    <w:rsid w:val="00313EAF"/>
    <w:rsid w:val="003143B0"/>
    <w:rsid w:val="003175BB"/>
    <w:rsid w:val="00317FA8"/>
    <w:rsid w:val="003206EB"/>
    <w:rsid w:val="0032160A"/>
    <w:rsid w:val="00321622"/>
    <w:rsid w:val="00321ABF"/>
    <w:rsid w:val="00321B2D"/>
    <w:rsid w:val="00321C43"/>
    <w:rsid w:val="00324895"/>
    <w:rsid w:val="00325699"/>
    <w:rsid w:val="003258AE"/>
    <w:rsid w:val="00326CF1"/>
    <w:rsid w:val="00326E7A"/>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28A6"/>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E8F"/>
    <w:rsid w:val="003A1AC8"/>
    <w:rsid w:val="003A1FD6"/>
    <w:rsid w:val="003A233F"/>
    <w:rsid w:val="003A2AC6"/>
    <w:rsid w:val="003A3984"/>
    <w:rsid w:val="003A52FE"/>
    <w:rsid w:val="003A5ADB"/>
    <w:rsid w:val="003A5FA3"/>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F077D"/>
    <w:rsid w:val="003F1E86"/>
    <w:rsid w:val="003F20E8"/>
    <w:rsid w:val="003F4E8C"/>
    <w:rsid w:val="003F5664"/>
    <w:rsid w:val="003F7F24"/>
    <w:rsid w:val="00400F13"/>
    <w:rsid w:val="00401370"/>
    <w:rsid w:val="00401976"/>
    <w:rsid w:val="00404205"/>
    <w:rsid w:val="00405DBE"/>
    <w:rsid w:val="004061F8"/>
    <w:rsid w:val="004062A3"/>
    <w:rsid w:val="00406C2D"/>
    <w:rsid w:val="0040756F"/>
    <w:rsid w:val="00407CC3"/>
    <w:rsid w:val="004101F0"/>
    <w:rsid w:val="00411D06"/>
    <w:rsid w:val="00412400"/>
    <w:rsid w:val="00412F7B"/>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52AB"/>
    <w:rsid w:val="0043609E"/>
    <w:rsid w:val="004363BF"/>
    <w:rsid w:val="00436950"/>
    <w:rsid w:val="0043743A"/>
    <w:rsid w:val="00437981"/>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D22"/>
    <w:rsid w:val="004A7D56"/>
    <w:rsid w:val="004B01E1"/>
    <w:rsid w:val="004B180E"/>
    <w:rsid w:val="004B2DEA"/>
    <w:rsid w:val="004B30B3"/>
    <w:rsid w:val="004B32AE"/>
    <w:rsid w:val="004B3DAD"/>
    <w:rsid w:val="004B4835"/>
    <w:rsid w:val="004B5042"/>
    <w:rsid w:val="004B5667"/>
    <w:rsid w:val="004B58FF"/>
    <w:rsid w:val="004B5AFD"/>
    <w:rsid w:val="004B6102"/>
    <w:rsid w:val="004B6F67"/>
    <w:rsid w:val="004B7AA9"/>
    <w:rsid w:val="004B7FCC"/>
    <w:rsid w:val="004C0534"/>
    <w:rsid w:val="004C12B1"/>
    <w:rsid w:val="004C162F"/>
    <w:rsid w:val="004C219E"/>
    <w:rsid w:val="004C3467"/>
    <w:rsid w:val="004C4611"/>
    <w:rsid w:val="004C4DCC"/>
    <w:rsid w:val="004C58E3"/>
    <w:rsid w:val="004C691F"/>
    <w:rsid w:val="004D04CD"/>
    <w:rsid w:val="004D10DF"/>
    <w:rsid w:val="004D187B"/>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C4F"/>
    <w:rsid w:val="004F138B"/>
    <w:rsid w:val="004F20A3"/>
    <w:rsid w:val="004F23BA"/>
    <w:rsid w:val="004F25A5"/>
    <w:rsid w:val="004F3229"/>
    <w:rsid w:val="004F439C"/>
    <w:rsid w:val="004F667C"/>
    <w:rsid w:val="004F698F"/>
    <w:rsid w:val="004F700D"/>
    <w:rsid w:val="004F726D"/>
    <w:rsid w:val="004F7597"/>
    <w:rsid w:val="004F7667"/>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1EBF"/>
    <w:rsid w:val="0053200B"/>
    <w:rsid w:val="0053205B"/>
    <w:rsid w:val="00532321"/>
    <w:rsid w:val="0053303B"/>
    <w:rsid w:val="0053334B"/>
    <w:rsid w:val="00533F54"/>
    <w:rsid w:val="00534023"/>
    <w:rsid w:val="00535E88"/>
    <w:rsid w:val="0053610B"/>
    <w:rsid w:val="005361C3"/>
    <w:rsid w:val="00536E30"/>
    <w:rsid w:val="00536F39"/>
    <w:rsid w:val="005407D9"/>
    <w:rsid w:val="0054170A"/>
    <w:rsid w:val="00541F55"/>
    <w:rsid w:val="00543533"/>
    <w:rsid w:val="00545B92"/>
    <w:rsid w:val="00545C55"/>
    <w:rsid w:val="005462E1"/>
    <w:rsid w:val="00546B7E"/>
    <w:rsid w:val="00546D91"/>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283"/>
    <w:rsid w:val="005717E1"/>
    <w:rsid w:val="00572B6B"/>
    <w:rsid w:val="00573410"/>
    <w:rsid w:val="00574540"/>
    <w:rsid w:val="00574543"/>
    <w:rsid w:val="0057463C"/>
    <w:rsid w:val="00575140"/>
    <w:rsid w:val="005757DE"/>
    <w:rsid w:val="00575B07"/>
    <w:rsid w:val="00575BC6"/>
    <w:rsid w:val="00577962"/>
    <w:rsid w:val="00577A6E"/>
    <w:rsid w:val="0058281E"/>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61CD"/>
    <w:rsid w:val="00596A08"/>
    <w:rsid w:val="00597B29"/>
    <w:rsid w:val="00597F48"/>
    <w:rsid w:val="00597FED"/>
    <w:rsid w:val="005A0373"/>
    <w:rsid w:val="005A03F1"/>
    <w:rsid w:val="005A1DF2"/>
    <w:rsid w:val="005A23B8"/>
    <w:rsid w:val="005A29E9"/>
    <w:rsid w:val="005A35EA"/>
    <w:rsid w:val="005A3D68"/>
    <w:rsid w:val="005A444A"/>
    <w:rsid w:val="005A56DF"/>
    <w:rsid w:val="005B133C"/>
    <w:rsid w:val="005B1F18"/>
    <w:rsid w:val="005B255D"/>
    <w:rsid w:val="005B2DF1"/>
    <w:rsid w:val="005B36D1"/>
    <w:rsid w:val="005B38E3"/>
    <w:rsid w:val="005B495D"/>
    <w:rsid w:val="005B578A"/>
    <w:rsid w:val="005B59D8"/>
    <w:rsid w:val="005B5C58"/>
    <w:rsid w:val="005B5D6D"/>
    <w:rsid w:val="005B6050"/>
    <w:rsid w:val="005B6C3F"/>
    <w:rsid w:val="005B7557"/>
    <w:rsid w:val="005B792F"/>
    <w:rsid w:val="005B7E19"/>
    <w:rsid w:val="005C1162"/>
    <w:rsid w:val="005C1372"/>
    <w:rsid w:val="005C1501"/>
    <w:rsid w:val="005C15E5"/>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AE0"/>
    <w:rsid w:val="005E22E5"/>
    <w:rsid w:val="005E23B1"/>
    <w:rsid w:val="005E385B"/>
    <w:rsid w:val="005E5F1A"/>
    <w:rsid w:val="005E63C2"/>
    <w:rsid w:val="005E7F70"/>
    <w:rsid w:val="005F0351"/>
    <w:rsid w:val="005F04F6"/>
    <w:rsid w:val="005F0CEF"/>
    <w:rsid w:val="005F2D81"/>
    <w:rsid w:val="005F3AD9"/>
    <w:rsid w:val="005F3FBB"/>
    <w:rsid w:val="005F6757"/>
    <w:rsid w:val="005F7EA6"/>
    <w:rsid w:val="006002F8"/>
    <w:rsid w:val="0060080E"/>
    <w:rsid w:val="00600E6C"/>
    <w:rsid w:val="006014B5"/>
    <w:rsid w:val="00601C68"/>
    <w:rsid w:val="00601E29"/>
    <w:rsid w:val="00602F25"/>
    <w:rsid w:val="00603846"/>
    <w:rsid w:val="0060402E"/>
    <w:rsid w:val="006046DE"/>
    <w:rsid w:val="0060557F"/>
    <w:rsid w:val="0060564B"/>
    <w:rsid w:val="00605C7B"/>
    <w:rsid w:val="006060B0"/>
    <w:rsid w:val="0061084F"/>
    <w:rsid w:val="00610B18"/>
    <w:rsid w:val="00611EC2"/>
    <w:rsid w:val="00612291"/>
    <w:rsid w:val="00613198"/>
    <w:rsid w:val="0061389C"/>
    <w:rsid w:val="00614670"/>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BD2"/>
    <w:rsid w:val="00634FB8"/>
    <w:rsid w:val="00637245"/>
    <w:rsid w:val="0063732E"/>
    <w:rsid w:val="00637775"/>
    <w:rsid w:val="00641A00"/>
    <w:rsid w:val="00642489"/>
    <w:rsid w:val="00642E4D"/>
    <w:rsid w:val="00643A8F"/>
    <w:rsid w:val="00643BB2"/>
    <w:rsid w:val="0064406F"/>
    <w:rsid w:val="00644E80"/>
    <w:rsid w:val="00645A37"/>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18AA"/>
    <w:rsid w:val="00671CE7"/>
    <w:rsid w:val="00671ECF"/>
    <w:rsid w:val="00672295"/>
    <w:rsid w:val="00674857"/>
    <w:rsid w:val="00674B0B"/>
    <w:rsid w:val="00675874"/>
    <w:rsid w:val="00675E1D"/>
    <w:rsid w:val="00675F4F"/>
    <w:rsid w:val="00677A65"/>
    <w:rsid w:val="00677BC4"/>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26D7"/>
    <w:rsid w:val="0069297C"/>
    <w:rsid w:val="0069393A"/>
    <w:rsid w:val="00693AF0"/>
    <w:rsid w:val="00693F90"/>
    <w:rsid w:val="00694B0D"/>
    <w:rsid w:val="00694C26"/>
    <w:rsid w:val="006957EF"/>
    <w:rsid w:val="0069691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23333"/>
    <w:rsid w:val="00723829"/>
    <w:rsid w:val="00723C93"/>
    <w:rsid w:val="00723F1B"/>
    <w:rsid w:val="0072404B"/>
    <w:rsid w:val="00724644"/>
    <w:rsid w:val="00724830"/>
    <w:rsid w:val="007253CE"/>
    <w:rsid w:val="00725795"/>
    <w:rsid w:val="00725A77"/>
    <w:rsid w:val="007260AC"/>
    <w:rsid w:val="0072753C"/>
    <w:rsid w:val="00734182"/>
    <w:rsid w:val="00735A9E"/>
    <w:rsid w:val="00735C9B"/>
    <w:rsid w:val="007370DC"/>
    <w:rsid w:val="007402A2"/>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B01D1"/>
    <w:rsid w:val="007B10C7"/>
    <w:rsid w:val="007B1ACC"/>
    <w:rsid w:val="007B1EDE"/>
    <w:rsid w:val="007B27BB"/>
    <w:rsid w:val="007B2B59"/>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80D"/>
    <w:rsid w:val="007C29BB"/>
    <w:rsid w:val="007C3080"/>
    <w:rsid w:val="007C3868"/>
    <w:rsid w:val="007C61F9"/>
    <w:rsid w:val="007C76C6"/>
    <w:rsid w:val="007D0A0A"/>
    <w:rsid w:val="007D0A81"/>
    <w:rsid w:val="007D123E"/>
    <w:rsid w:val="007D1344"/>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DD5"/>
    <w:rsid w:val="00833A53"/>
    <w:rsid w:val="00833BFB"/>
    <w:rsid w:val="0083411F"/>
    <w:rsid w:val="00834333"/>
    <w:rsid w:val="0083529A"/>
    <w:rsid w:val="008352ED"/>
    <w:rsid w:val="008352F5"/>
    <w:rsid w:val="0083667C"/>
    <w:rsid w:val="00837D60"/>
    <w:rsid w:val="00840862"/>
    <w:rsid w:val="00841CD4"/>
    <w:rsid w:val="00843AFB"/>
    <w:rsid w:val="00844217"/>
    <w:rsid w:val="00844674"/>
    <w:rsid w:val="00844C0D"/>
    <w:rsid w:val="00845AA4"/>
    <w:rsid w:val="00845D63"/>
    <w:rsid w:val="0085085A"/>
    <w:rsid w:val="00850A7E"/>
    <w:rsid w:val="00850CB3"/>
    <w:rsid w:val="00851D36"/>
    <w:rsid w:val="008523F7"/>
    <w:rsid w:val="008526DC"/>
    <w:rsid w:val="0085315A"/>
    <w:rsid w:val="00853D4C"/>
    <w:rsid w:val="00854BBF"/>
    <w:rsid w:val="0085576F"/>
    <w:rsid w:val="008563F7"/>
    <w:rsid w:val="0085698E"/>
    <w:rsid w:val="00856C2B"/>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288"/>
    <w:rsid w:val="0087677C"/>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31C"/>
    <w:rsid w:val="0089548E"/>
    <w:rsid w:val="00895E67"/>
    <w:rsid w:val="00896477"/>
    <w:rsid w:val="00896B90"/>
    <w:rsid w:val="008972F0"/>
    <w:rsid w:val="00897F59"/>
    <w:rsid w:val="008A0FD6"/>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58BA"/>
    <w:rsid w:val="008B5C51"/>
    <w:rsid w:val="008B60FD"/>
    <w:rsid w:val="008B666A"/>
    <w:rsid w:val="008B7943"/>
    <w:rsid w:val="008B7C2A"/>
    <w:rsid w:val="008B7EC1"/>
    <w:rsid w:val="008C0124"/>
    <w:rsid w:val="008C0667"/>
    <w:rsid w:val="008C1282"/>
    <w:rsid w:val="008C2FC2"/>
    <w:rsid w:val="008C3771"/>
    <w:rsid w:val="008C47D5"/>
    <w:rsid w:val="008C55D0"/>
    <w:rsid w:val="008C77A0"/>
    <w:rsid w:val="008D0848"/>
    <w:rsid w:val="008D1064"/>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98D"/>
    <w:rsid w:val="008E37A5"/>
    <w:rsid w:val="008E40E4"/>
    <w:rsid w:val="008E556D"/>
    <w:rsid w:val="008E580B"/>
    <w:rsid w:val="008E6AF8"/>
    <w:rsid w:val="008E7B53"/>
    <w:rsid w:val="008E7FE9"/>
    <w:rsid w:val="008F1076"/>
    <w:rsid w:val="008F1981"/>
    <w:rsid w:val="008F276E"/>
    <w:rsid w:val="008F3A7B"/>
    <w:rsid w:val="008F3C54"/>
    <w:rsid w:val="008F3F44"/>
    <w:rsid w:val="008F5430"/>
    <w:rsid w:val="008F5C48"/>
    <w:rsid w:val="008F61F8"/>
    <w:rsid w:val="008F71FF"/>
    <w:rsid w:val="008F7B94"/>
    <w:rsid w:val="008F7FC8"/>
    <w:rsid w:val="009004DF"/>
    <w:rsid w:val="009012B0"/>
    <w:rsid w:val="00901C1B"/>
    <w:rsid w:val="0090349F"/>
    <w:rsid w:val="00903BB6"/>
    <w:rsid w:val="00903C90"/>
    <w:rsid w:val="009045AE"/>
    <w:rsid w:val="00906388"/>
    <w:rsid w:val="0090674E"/>
    <w:rsid w:val="009068A8"/>
    <w:rsid w:val="00906A1F"/>
    <w:rsid w:val="00907ADE"/>
    <w:rsid w:val="00907C0C"/>
    <w:rsid w:val="00910104"/>
    <w:rsid w:val="009117CD"/>
    <w:rsid w:val="00911DE1"/>
    <w:rsid w:val="00911F21"/>
    <w:rsid w:val="009120D6"/>
    <w:rsid w:val="0091231B"/>
    <w:rsid w:val="00912891"/>
    <w:rsid w:val="0091492A"/>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3AE5"/>
    <w:rsid w:val="00953C65"/>
    <w:rsid w:val="00955678"/>
    <w:rsid w:val="00955E1B"/>
    <w:rsid w:val="0095620E"/>
    <w:rsid w:val="00957035"/>
    <w:rsid w:val="00957403"/>
    <w:rsid w:val="00957E2B"/>
    <w:rsid w:val="00961419"/>
    <w:rsid w:val="00961BBC"/>
    <w:rsid w:val="00962678"/>
    <w:rsid w:val="00962F95"/>
    <w:rsid w:val="0096501A"/>
    <w:rsid w:val="009650EB"/>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B70"/>
    <w:rsid w:val="009A4EA5"/>
    <w:rsid w:val="009A4F8C"/>
    <w:rsid w:val="009A6300"/>
    <w:rsid w:val="009A6872"/>
    <w:rsid w:val="009A7347"/>
    <w:rsid w:val="009A7896"/>
    <w:rsid w:val="009B031D"/>
    <w:rsid w:val="009B157F"/>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6257"/>
    <w:rsid w:val="009C654A"/>
    <w:rsid w:val="009C67B0"/>
    <w:rsid w:val="009D063D"/>
    <w:rsid w:val="009D07FB"/>
    <w:rsid w:val="009D1B1E"/>
    <w:rsid w:val="009D2230"/>
    <w:rsid w:val="009D627D"/>
    <w:rsid w:val="009E10E7"/>
    <w:rsid w:val="009E1362"/>
    <w:rsid w:val="009E2C42"/>
    <w:rsid w:val="009E3006"/>
    <w:rsid w:val="009E3728"/>
    <w:rsid w:val="009E3E34"/>
    <w:rsid w:val="009E4271"/>
    <w:rsid w:val="009E4277"/>
    <w:rsid w:val="009F05F2"/>
    <w:rsid w:val="009F0D9A"/>
    <w:rsid w:val="009F274E"/>
    <w:rsid w:val="009F3A49"/>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557"/>
    <w:rsid w:val="00A4382F"/>
    <w:rsid w:val="00A43AF0"/>
    <w:rsid w:val="00A43ED3"/>
    <w:rsid w:val="00A44133"/>
    <w:rsid w:val="00A44F9B"/>
    <w:rsid w:val="00A44FD3"/>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D7D"/>
    <w:rsid w:val="00A753EF"/>
    <w:rsid w:val="00A75733"/>
    <w:rsid w:val="00A75C75"/>
    <w:rsid w:val="00A75CFB"/>
    <w:rsid w:val="00A7776F"/>
    <w:rsid w:val="00A81265"/>
    <w:rsid w:val="00A82874"/>
    <w:rsid w:val="00A82B96"/>
    <w:rsid w:val="00A82DE8"/>
    <w:rsid w:val="00A842D7"/>
    <w:rsid w:val="00A84DC7"/>
    <w:rsid w:val="00A84E06"/>
    <w:rsid w:val="00A86403"/>
    <w:rsid w:val="00A86914"/>
    <w:rsid w:val="00A86940"/>
    <w:rsid w:val="00A87318"/>
    <w:rsid w:val="00A87622"/>
    <w:rsid w:val="00A87CA0"/>
    <w:rsid w:val="00A90A3E"/>
    <w:rsid w:val="00A90DEF"/>
    <w:rsid w:val="00A91804"/>
    <w:rsid w:val="00A9229C"/>
    <w:rsid w:val="00A92A01"/>
    <w:rsid w:val="00A94490"/>
    <w:rsid w:val="00A94505"/>
    <w:rsid w:val="00A95203"/>
    <w:rsid w:val="00A960D5"/>
    <w:rsid w:val="00A96302"/>
    <w:rsid w:val="00A96D4C"/>
    <w:rsid w:val="00AA07C3"/>
    <w:rsid w:val="00AA0936"/>
    <w:rsid w:val="00AA1089"/>
    <w:rsid w:val="00AA2174"/>
    <w:rsid w:val="00AA324D"/>
    <w:rsid w:val="00AA3914"/>
    <w:rsid w:val="00AA4E9E"/>
    <w:rsid w:val="00AA5543"/>
    <w:rsid w:val="00AA6922"/>
    <w:rsid w:val="00AA7448"/>
    <w:rsid w:val="00AA75A5"/>
    <w:rsid w:val="00AA7A62"/>
    <w:rsid w:val="00AB06CC"/>
    <w:rsid w:val="00AB0BD7"/>
    <w:rsid w:val="00AB14B9"/>
    <w:rsid w:val="00AB14CB"/>
    <w:rsid w:val="00AB2672"/>
    <w:rsid w:val="00AB3DA9"/>
    <w:rsid w:val="00AB5067"/>
    <w:rsid w:val="00AB56CD"/>
    <w:rsid w:val="00AB5C4A"/>
    <w:rsid w:val="00AB770D"/>
    <w:rsid w:val="00AB7E1F"/>
    <w:rsid w:val="00AC174D"/>
    <w:rsid w:val="00AC2A9A"/>
    <w:rsid w:val="00AC376E"/>
    <w:rsid w:val="00AC49F7"/>
    <w:rsid w:val="00AC54D9"/>
    <w:rsid w:val="00AC5ACD"/>
    <w:rsid w:val="00AC5CC8"/>
    <w:rsid w:val="00AC6CF6"/>
    <w:rsid w:val="00AC75C0"/>
    <w:rsid w:val="00AD302F"/>
    <w:rsid w:val="00AD3A26"/>
    <w:rsid w:val="00AD495C"/>
    <w:rsid w:val="00AD5C75"/>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354"/>
    <w:rsid w:val="00B06F00"/>
    <w:rsid w:val="00B07C05"/>
    <w:rsid w:val="00B100EA"/>
    <w:rsid w:val="00B10E78"/>
    <w:rsid w:val="00B13211"/>
    <w:rsid w:val="00B13295"/>
    <w:rsid w:val="00B13B2E"/>
    <w:rsid w:val="00B13F9D"/>
    <w:rsid w:val="00B150E8"/>
    <w:rsid w:val="00B15499"/>
    <w:rsid w:val="00B16320"/>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6BDF"/>
    <w:rsid w:val="00B47109"/>
    <w:rsid w:val="00B47854"/>
    <w:rsid w:val="00B479E7"/>
    <w:rsid w:val="00B51877"/>
    <w:rsid w:val="00B52DE4"/>
    <w:rsid w:val="00B52F21"/>
    <w:rsid w:val="00B54275"/>
    <w:rsid w:val="00B549B3"/>
    <w:rsid w:val="00B54D10"/>
    <w:rsid w:val="00B55044"/>
    <w:rsid w:val="00B552ED"/>
    <w:rsid w:val="00B55755"/>
    <w:rsid w:val="00B55C75"/>
    <w:rsid w:val="00B57317"/>
    <w:rsid w:val="00B612C7"/>
    <w:rsid w:val="00B61C4D"/>
    <w:rsid w:val="00B620AA"/>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42EE"/>
    <w:rsid w:val="00B74CAA"/>
    <w:rsid w:val="00B74D1B"/>
    <w:rsid w:val="00B75570"/>
    <w:rsid w:val="00B75EA1"/>
    <w:rsid w:val="00B7654A"/>
    <w:rsid w:val="00B769D0"/>
    <w:rsid w:val="00B76FB0"/>
    <w:rsid w:val="00B77021"/>
    <w:rsid w:val="00B7776D"/>
    <w:rsid w:val="00B77932"/>
    <w:rsid w:val="00B8015A"/>
    <w:rsid w:val="00B80768"/>
    <w:rsid w:val="00B80AC1"/>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3555"/>
    <w:rsid w:val="00C04E88"/>
    <w:rsid w:val="00C04FE6"/>
    <w:rsid w:val="00C07184"/>
    <w:rsid w:val="00C074E9"/>
    <w:rsid w:val="00C103CF"/>
    <w:rsid w:val="00C11EEA"/>
    <w:rsid w:val="00C1284D"/>
    <w:rsid w:val="00C12AC4"/>
    <w:rsid w:val="00C139EE"/>
    <w:rsid w:val="00C13E47"/>
    <w:rsid w:val="00C15EF5"/>
    <w:rsid w:val="00C16C44"/>
    <w:rsid w:val="00C16DA2"/>
    <w:rsid w:val="00C17AC1"/>
    <w:rsid w:val="00C17B4C"/>
    <w:rsid w:val="00C20D8F"/>
    <w:rsid w:val="00C227BA"/>
    <w:rsid w:val="00C23735"/>
    <w:rsid w:val="00C23872"/>
    <w:rsid w:val="00C24423"/>
    <w:rsid w:val="00C250E0"/>
    <w:rsid w:val="00C25112"/>
    <w:rsid w:val="00C27509"/>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406DC"/>
    <w:rsid w:val="00C40CB2"/>
    <w:rsid w:val="00C414FE"/>
    <w:rsid w:val="00C4151A"/>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191A"/>
    <w:rsid w:val="00C61A0C"/>
    <w:rsid w:val="00C61E50"/>
    <w:rsid w:val="00C62AA9"/>
    <w:rsid w:val="00C62D31"/>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040"/>
    <w:rsid w:val="00C90570"/>
    <w:rsid w:val="00C90C35"/>
    <w:rsid w:val="00C90C61"/>
    <w:rsid w:val="00C91013"/>
    <w:rsid w:val="00C910F7"/>
    <w:rsid w:val="00C917EF"/>
    <w:rsid w:val="00C91BD0"/>
    <w:rsid w:val="00C936EB"/>
    <w:rsid w:val="00C94466"/>
    <w:rsid w:val="00C948FF"/>
    <w:rsid w:val="00C94920"/>
    <w:rsid w:val="00C94AEB"/>
    <w:rsid w:val="00C94B7B"/>
    <w:rsid w:val="00C94F9D"/>
    <w:rsid w:val="00C94FEE"/>
    <w:rsid w:val="00C95A47"/>
    <w:rsid w:val="00C96631"/>
    <w:rsid w:val="00C97ED0"/>
    <w:rsid w:val="00CA1D18"/>
    <w:rsid w:val="00CA248F"/>
    <w:rsid w:val="00CA2603"/>
    <w:rsid w:val="00CA30D5"/>
    <w:rsid w:val="00CA375A"/>
    <w:rsid w:val="00CA3E0C"/>
    <w:rsid w:val="00CA3EAF"/>
    <w:rsid w:val="00CA41A5"/>
    <w:rsid w:val="00CA433E"/>
    <w:rsid w:val="00CA4F91"/>
    <w:rsid w:val="00CA6886"/>
    <w:rsid w:val="00CA6887"/>
    <w:rsid w:val="00CA743D"/>
    <w:rsid w:val="00CB1278"/>
    <w:rsid w:val="00CB1683"/>
    <w:rsid w:val="00CB24AA"/>
    <w:rsid w:val="00CB2C6E"/>
    <w:rsid w:val="00CB3EEA"/>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56A7"/>
    <w:rsid w:val="00CF5BB7"/>
    <w:rsid w:val="00CF5F02"/>
    <w:rsid w:val="00CF6161"/>
    <w:rsid w:val="00CF64BA"/>
    <w:rsid w:val="00CF708C"/>
    <w:rsid w:val="00CF7599"/>
    <w:rsid w:val="00CF78AA"/>
    <w:rsid w:val="00CF7D92"/>
    <w:rsid w:val="00D00371"/>
    <w:rsid w:val="00D014C6"/>
    <w:rsid w:val="00D01C18"/>
    <w:rsid w:val="00D021A7"/>
    <w:rsid w:val="00D02C54"/>
    <w:rsid w:val="00D03DAF"/>
    <w:rsid w:val="00D04E3F"/>
    <w:rsid w:val="00D05216"/>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02C"/>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5C32"/>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3B37"/>
    <w:rsid w:val="00E14F95"/>
    <w:rsid w:val="00E15027"/>
    <w:rsid w:val="00E155E2"/>
    <w:rsid w:val="00E159A6"/>
    <w:rsid w:val="00E15A5C"/>
    <w:rsid w:val="00E15ADF"/>
    <w:rsid w:val="00E173D8"/>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30EB"/>
    <w:rsid w:val="00E6478D"/>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B42"/>
    <w:rsid w:val="00E81E7D"/>
    <w:rsid w:val="00E8214A"/>
    <w:rsid w:val="00E822F6"/>
    <w:rsid w:val="00E835BE"/>
    <w:rsid w:val="00E83C8F"/>
    <w:rsid w:val="00E864D6"/>
    <w:rsid w:val="00E86984"/>
    <w:rsid w:val="00E901CC"/>
    <w:rsid w:val="00E90D79"/>
    <w:rsid w:val="00E9107E"/>
    <w:rsid w:val="00E9233F"/>
    <w:rsid w:val="00E923D1"/>
    <w:rsid w:val="00E9264D"/>
    <w:rsid w:val="00E92E66"/>
    <w:rsid w:val="00E93388"/>
    <w:rsid w:val="00E93879"/>
    <w:rsid w:val="00E93D33"/>
    <w:rsid w:val="00E93EC0"/>
    <w:rsid w:val="00E94AB6"/>
    <w:rsid w:val="00E958A9"/>
    <w:rsid w:val="00E95BBA"/>
    <w:rsid w:val="00E95DC3"/>
    <w:rsid w:val="00E960D4"/>
    <w:rsid w:val="00E96F19"/>
    <w:rsid w:val="00EA1350"/>
    <w:rsid w:val="00EA17EA"/>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60"/>
    <w:rsid w:val="00F377DF"/>
    <w:rsid w:val="00F37CF0"/>
    <w:rsid w:val="00F37F47"/>
    <w:rsid w:val="00F40A12"/>
    <w:rsid w:val="00F411A4"/>
    <w:rsid w:val="00F41DBE"/>
    <w:rsid w:val="00F422CA"/>
    <w:rsid w:val="00F4316A"/>
    <w:rsid w:val="00F4413D"/>
    <w:rsid w:val="00F444E8"/>
    <w:rsid w:val="00F47692"/>
    <w:rsid w:val="00F50282"/>
    <w:rsid w:val="00F503DE"/>
    <w:rsid w:val="00F50CDF"/>
    <w:rsid w:val="00F50E75"/>
    <w:rsid w:val="00F51154"/>
    <w:rsid w:val="00F51914"/>
    <w:rsid w:val="00F51AE5"/>
    <w:rsid w:val="00F524E0"/>
    <w:rsid w:val="00F52E08"/>
    <w:rsid w:val="00F53DBA"/>
    <w:rsid w:val="00F53F0A"/>
    <w:rsid w:val="00F53F49"/>
    <w:rsid w:val="00F53F6D"/>
    <w:rsid w:val="00F543A8"/>
    <w:rsid w:val="00F543B5"/>
    <w:rsid w:val="00F54E27"/>
    <w:rsid w:val="00F5511C"/>
    <w:rsid w:val="00F56B40"/>
    <w:rsid w:val="00F5702E"/>
    <w:rsid w:val="00F57FAB"/>
    <w:rsid w:val="00F61746"/>
    <w:rsid w:val="00F61972"/>
    <w:rsid w:val="00F61ABB"/>
    <w:rsid w:val="00F61BBB"/>
    <w:rsid w:val="00F6207B"/>
    <w:rsid w:val="00F62573"/>
    <w:rsid w:val="00F63B89"/>
    <w:rsid w:val="00F63EC7"/>
    <w:rsid w:val="00F649C7"/>
    <w:rsid w:val="00F656C3"/>
    <w:rsid w:val="00F66354"/>
    <w:rsid w:val="00F6644E"/>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6356"/>
    <w:rsid w:val="00FC79D4"/>
    <w:rsid w:val="00FD0BB9"/>
    <w:rsid w:val="00FD1716"/>
    <w:rsid w:val="00FD1FC5"/>
    <w:rsid w:val="00FD2FE6"/>
    <w:rsid w:val="00FD3992"/>
    <w:rsid w:val="00FD7FE3"/>
    <w:rsid w:val="00FE2CA2"/>
    <w:rsid w:val="00FE3BB4"/>
    <w:rsid w:val="00FE3FE3"/>
    <w:rsid w:val="00FE40AF"/>
    <w:rsid w:val="00FE4C54"/>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4D12"/>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03616515">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6163988">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4556351">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0402703">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8433850">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3670979">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079808">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592547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6160376">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3632204">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026098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6029015">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0859186">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599237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5BE8-EE58-4576-9FB2-3D88BFA8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236</TotalTime>
  <Pages>8</Pages>
  <Words>1450</Words>
  <Characters>8425</Characters>
  <Application>Microsoft Office Word</Application>
  <DocSecurity>0</DocSecurity>
  <Lines>1404</Lines>
  <Paragraphs>318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18</cp:revision>
  <cp:lastPrinted>2021-11-18T12:14:00Z</cp:lastPrinted>
  <dcterms:created xsi:type="dcterms:W3CDTF">2022-02-25T07:02:00Z</dcterms:created>
  <dcterms:modified xsi:type="dcterms:W3CDTF">2022-03-02T13:01:00Z</dcterms:modified>
</cp:coreProperties>
</file>