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2F51" w:rsidRPr="00292C38" w:rsidRDefault="00912F51">
      <w:pPr>
        <w:pStyle w:val="Frslagsrubrik"/>
        <w:shd w:val="clear" w:color="000000" w:fill="auto"/>
      </w:pPr>
      <w:r w:rsidRPr="00292C38">
        <w:t>Förslag till riksdagsbeslut</w:t>
      </w:r>
    </w:p>
    <w:p w:rsidR="00912F51" w:rsidRPr="00292C38" w:rsidRDefault="00912F51">
      <w:pPr>
        <w:pStyle w:val="Hemstlatt"/>
        <w:shd w:val="clear" w:color="000000" w:fill="auto"/>
      </w:pPr>
      <w:r w:rsidRPr="00292C38">
        <w:t xml:space="preserve">Riksdagen tillkännager för regeringen som sin mening vad som anförs i motionen om </w:t>
      </w:r>
      <w:r w:rsidRPr="00292C38">
        <w:rPr>
          <w:szCs w:val="19"/>
        </w:rPr>
        <w:t>att se över utformningen av det s.k. Lärarly</w:t>
      </w:r>
      <w:r w:rsidRPr="00292C38">
        <w:rPr>
          <w:szCs w:val="19"/>
        </w:rPr>
        <w:t>f</w:t>
      </w:r>
      <w:r w:rsidRPr="00292C38">
        <w:rPr>
          <w:szCs w:val="19"/>
        </w:rPr>
        <w:t>tet.</w:t>
      </w:r>
    </w:p>
    <w:p w:rsidR="00912F51" w:rsidRPr="00292C38" w:rsidRDefault="00912F51">
      <w:pPr>
        <w:pStyle w:val="Rubrik1"/>
        <w:shd w:val="clear" w:color="000000" w:fill="auto"/>
      </w:pPr>
      <w:r w:rsidRPr="00292C38">
        <w:t>Motivering</w:t>
      </w:r>
    </w:p>
    <w:p w:rsidR="00912F51" w:rsidRPr="00292C38" w:rsidRDefault="00912F51">
      <w:pPr>
        <w:shd w:val="clear" w:color="000000" w:fill="auto"/>
      </w:pPr>
      <w:r w:rsidRPr="00292C38">
        <w:t>Alliansregeringen slog glädjande nog tidigt fast att den kvalificerade fortbil</w:t>
      </w:r>
      <w:r w:rsidRPr="00292C38">
        <w:t>d</w:t>
      </w:r>
      <w:r w:rsidRPr="00292C38">
        <w:t>ningen för lärare behövde förstärkas. I denna ambition är det också mycket välkommet att den särskilda satsningen kallad Lärarlyftet införts för att gara</w:t>
      </w:r>
      <w:r w:rsidRPr="00292C38">
        <w:t>n</w:t>
      </w:r>
      <w:r w:rsidRPr="00292C38">
        <w:t>tera lärarna en trygg sådan fortbildning.</w:t>
      </w:r>
    </w:p>
    <w:p w:rsidR="00912F51" w:rsidRPr="00292C38" w:rsidRDefault="00912F51">
      <w:pPr>
        <w:pStyle w:val="Normaltindrag"/>
        <w:shd w:val="clear" w:color="000000" w:fill="auto"/>
      </w:pPr>
      <w:r w:rsidRPr="00292C38">
        <w:t>Emellertid har även bra reformer ofta vissa ”skönhetsfläckar” och det är en sådan som denna motion syftar till att fästa uppmärksamhet på vad gäller satsningen Lärarlyftet och den utgår från ett elevperspektiv.</w:t>
      </w:r>
    </w:p>
    <w:p w:rsidR="00912F51" w:rsidRPr="00292C38" w:rsidRDefault="00912F51">
      <w:pPr>
        <w:pStyle w:val="Normaltindrag"/>
        <w:shd w:val="clear" w:color="000000" w:fill="auto"/>
      </w:pPr>
      <w:r w:rsidRPr="00292C38">
        <w:t>Såsom Lärarlyftet kommit att utformas får den fortbildande läraren vanl</w:t>
      </w:r>
      <w:r w:rsidRPr="00292C38">
        <w:t>i</w:t>
      </w:r>
      <w:r w:rsidRPr="00292C38">
        <w:t>gen enbart möjlighet att i praktiken studera på deltid för att vara verksam på sin arbetsplats under övrig tid. Sett ur ett elevperspektiv är detta inte sällan förödande för en vettig planering av lektionerna. Den flexibilitet som heltid</w:t>
      </w:r>
      <w:r w:rsidRPr="00292C38">
        <w:t>s</w:t>
      </w:r>
      <w:r w:rsidRPr="00292C38">
        <w:t>närvaro innebär för att bäst kunna schemalägga skolveckan för eleverna hämmas inte sällan påtagligt av att bara delar av veckan står till buds för att få ihop ett pussel som passar både elever och lärare bäst. Därtill utgör en endast deltidsfrånvarande ordinarie lärare oft</w:t>
      </w:r>
      <w:r w:rsidRPr="00292C38">
        <w:t>a ett hinder för unga lärare som erbjuds vikariat för den lärare som fortbildar sig att fullt ut ta sig an uppgiften att möta eleverna på heltid i skolan.</w:t>
      </w:r>
    </w:p>
    <w:p w:rsidR="00912F51" w:rsidRPr="00292C38" w:rsidRDefault="00912F51">
      <w:pPr>
        <w:pStyle w:val="Rubrik2"/>
        <w:shd w:val="clear" w:color="000000" w:fill="auto"/>
        <w:spacing w:after="0" w:line="300" w:lineRule="auto"/>
        <w:rPr>
          <w:color w:val="000000"/>
          <w:szCs w:val="23"/>
        </w:rPr>
      </w:pPr>
      <w:r w:rsidRPr="00292C38">
        <w:rPr>
          <w:color w:val="000000"/>
          <w:szCs w:val="23"/>
        </w:rPr>
        <w:t>Förslag</w:t>
      </w:r>
    </w:p>
    <w:p w:rsidR="00912F51" w:rsidRPr="00292C38" w:rsidRDefault="00912F51">
      <w:pPr>
        <w:shd w:val="clear" w:color="000000" w:fill="auto"/>
      </w:pPr>
      <w:r w:rsidRPr="00292C38">
        <w:t xml:space="preserve">När kvalificerad fortbildning för lärare erbjöds för något decennium sedan fanns en konstruktion som innebar att läraren erbjöds studera på heltid med </w:t>
      </w:r>
      <w:r w:rsidRPr="00292C38">
        <w:lastRenderedPageBreak/>
        <w:t>80 % av lönen (så kallat B-avdrag). Detta system uppfattades av de lärare som utnyttjade det som både smidigare och enklare att hantera ur både sitt eget och elevernas perspektiv jämfört med hur Lärarlyftet idag visat sig fungera i praktiken med en vanligen splittrad deltidstjänstgöring. Särskilt beaktades i det tidigare B-avdragssystemet det behov som eleverna hade av att alltid ha en och samma lärare närvarande för alla de situationer som kan uppstå under en skolvecka. Dessutom kunde den studerande lärare</w:t>
      </w:r>
      <w:r w:rsidRPr="00292C38">
        <w:t>n mera koncentrerat och effektivt inhämta de önskade fortbildningskunskaperna så att även dessa tid</w:t>
      </w:r>
      <w:r w:rsidRPr="00292C38">
        <w:t>i</w:t>
      </w:r>
      <w:r w:rsidRPr="00292C38">
        <w:t>gare än med Lärarlyftet kunde återbördas till skolan när studierna avslutats.</w:t>
      </w:r>
    </w:p>
    <w:p w:rsidR="00912F51" w:rsidRPr="00292C38" w:rsidRDefault="00912F51">
      <w:pPr>
        <w:pStyle w:val="Normaltindrag"/>
        <w:shd w:val="clear" w:color="000000" w:fill="auto"/>
      </w:pPr>
      <w:r w:rsidRPr="00292C38">
        <w:t>Vi vill därför att riksdagen ger regeringen tillkänna att en översyn av hur Lärarlyftet fungerar i praktiken med fokus på ökade möjligheter till heltid</w:t>
      </w:r>
      <w:r w:rsidRPr="00292C38">
        <w:t>s</w:t>
      </w:r>
      <w:r w:rsidRPr="00292C38">
        <w:t>studier bör komma till 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2C38">
        <w:trPr>
          <w:cantSplit/>
        </w:trPr>
        <w:tc>
          <w:tcPr>
            <w:tcW w:w="3046" w:type="dxa"/>
          </w:tcPr>
          <w:p w:rsidR="00912F51" w:rsidRPr="00292C38" w:rsidRDefault="00912F51">
            <w:pPr>
              <w:pStyle w:val="UnderskriftDatum"/>
              <w:shd w:val="clear" w:color="000000" w:fill="auto"/>
              <w:spacing w:before="240"/>
            </w:pPr>
            <w:r w:rsidRPr="00292C38">
              <w:t>Stockholm den 21 oktober 2010</w:t>
            </w:r>
          </w:p>
        </w:tc>
        <w:tc>
          <w:tcPr>
            <w:tcW w:w="3047" w:type="dxa"/>
          </w:tcPr>
          <w:p w:rsidR="00912F51" w:rsidRPr="00292C38" w:rsidRDefault="00912F51">
            <w:pPr>
              <w:pStyle w:val="Underskrifter"/>
              <w:shd w:val="clear" w:color="000000" w:fill="auto"/>
              <w:spacing w:before="240"/>
            </w:pPr>
          </w:p>
        </w:tc>
      </w:tr>
      <w:tr w:rsidR="00000000" w:rsidRPr="00292C38">
        <w:trPr>
          <w:cantSplit/>
        </w:trPr>
        <w:tc>
          <w:tcPr>
            <w:tcW w:w="3046" w:type="dxa"/>
          </w:tcPr>
          <w:p w:rsidR="00912F51" w:rsidRPr="00292C38" w:rsidRDefault="00912F51">
            <w:pPr>
              <w:pStyle w:val="Underskrifter"/>
              <w:shd w:val="clear" w:color="000000" w:fill="auto"/>
            </w:pPr>
            <w:r w:rsidRPr="00292C38">
              <w:t>Finn Bengtsson (M)</w:t>
            </w:r>
          </w:p>
        </w:tc>
        <w:tc>
          <w:tcPr>
            <w:tcW w:w="3046" w:type="dxa"/>
          </w:tcPr>
          <w:p w:rsidR="00912F51" w:rsidRPr="00292C38" w:rsidRDefault="00912F51">
            <w:pPr>
              <w:pStyle w:val="Underskrifter"/>
              <w:shd w:val="clear" w:color="000000" w:fill="auto"/>
            </w:pPr>
            <w:r w:rsidRPr="00292C38">
              <w:t>Saila Quicklund (M)</w:t>
            </w:r>
          </w:p>
        </w:tc>
      </w:tr>
    </w:tbl>
    <w:p w:rsidR="00912F51" w:rsidRPr="00292C38" w:rsidRDefault="00912F51">
      <w:pPr>
        <w:pStyle w:val="Normaltindrag"/>
        <w:shd w:val="clear" w:color="000000" w:fill="auto"/>
      </w:pPr>
    </w:p>
    <w:sectPr w:rsidR="00912F51" w:rsidRPr="00292C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2F51" w:rsidRPr="00292C38" w:rsidRDefault="00912F51">
      <w:r w:rsidRPr="00292C38">
        <w:separator/>
      </w:r>
    </w:p>
  </w:endnote>
  <w:endnote w:type="continuationSeparator" w:id="0">
    <w:p w:rsidR="00912F51" w:rsidRPr="00292C38" w:rsidRDefault="00912F51">
      <w:r w:rsidRPr="00292C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F51" w:rsidRPr="00292C38" w:rsidRDefault="00292C38">
    <w:pPr>
      <w:pStyle w:val="Sidfot"/>
    </w:pPr>
    <w:r w:rsidRPr="00292C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07549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F51" w:rsidRDefault="00912F5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2F51" w:rsidRDefault="00912F5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F51" w:rsidRPr="00292C38" w:rsidRDefault="00292C38">
    <w:pPr>
      <w:pStyle w:val="Sidfot"/>
    </w:pPr>
    <w:r w:rsidRPr="00292C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76478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F51" w:rsidRDefault="00912F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2F51" w:rsidRDefault="00912F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F51" w:rsidRPr="00292C38" w:rsidRDefault="00292C38">
    <w:pPr>
      <w:pStyle w:val="Sidfot"/>
    </w:pPr>
    <w:r w:rsidRPr="00292C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65562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F51" w:rsidRDefault="00912F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2F51" w:rsidRDefault="00912F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2F51" w:rsidRPr="00292C38" w:rsidRDefault="00912F51">
      <w:r w:rsidRPr="00292C38">
        <w:separator/>
      </w:r>
    </w:p>
  </w:footnote>
  <w:footnote w:type="continuationSeparator" w:id="0">
    <w:p w:rsidR="00912F51" w:rsidRPr="00292C38" w:rsidRDefault="00912F51">
      <w:r w:rsidRPr="00292C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F51" w:rsidRPr="00292C38" w:rsidRDefault="00292C38">
    <w:pPr>
      <w:pStyle w:val="Sidhuvud"/>
    </w:pPr>
    <w:r w:rsidRPr="00292C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49816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F51" w:rsidRDefault="00912F5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2F51" w:rsidRDefault="00912F5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F51" w:rsidRPr="00292C38" w:rsidRDefault="00292C38">
    <w:pPr>
      <w:pStyle w:val="Sidhuvud"/>
    </w:pPr>
    <w:r w:rsidRPr="00292C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86377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2F51" w:rsidRDefault="00912F5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2F51" w:rsidRDefault="00912F5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F51" w:rsidRPr="00292C38" w:rsidRDefault="00912F51">
    <w:pPr>
      <w:pStyle w:val="FSHNormal"/>
      <w:tabs>
        <w:tab w:val="right" w:pos="5840"/>
      </w:tabs>
    </w:pPr>
    <w:r w:rsidRPr="00292C38">
      <w:br/>
    </w:r>
    <w:r w:rsidRPr="00292C38">
      <w:fldChar w:fldCharType="begin" w:fldLock="1"/>
    </w:r>
    <w:r w:rsidRPr="00292C38">
      <w:instrText xml:space="preserve"> DOCPROPERTY</w:instrText>
    </w:r>
    <w:r w:rsidRPr="00292C38">
      <w:rPr>
        <w:sz w:val="18"/>
      </w:rPr>
      <w:instrText xml:space="preserve"> "YearUser" *\charformat </w:instrText>
    </w:r>
    <w:r w:rsidRPr="00292C38">
      <w:fldChar w:fldCharType="separate"/>
    </w:r>
    <w:r w:rsidRPr="00292C38">
      <w:t>2010/11</w:t>
    </w:r>
    <w:r w:rsidRPr="00292C38">
      <w:fldChar w:fldCharType="end"/>
    </w:r>
    <w:r w:rsidRPr="00292C38">
      <w:t xml:space="preserve"> </w:t>
    </w:r>
    <w:r w:rsidRPr="00292C38">
      <w:tab/>
      <w:t xml:space="preserve">mnr: </w:t>
    </w:r>
    <w:r w:rsidRPr="00292C38">
      <w:fldChar w:fldCharType="begin" w:fldLock="1"/>
    </w:r>
    <w:r w:rsidRPr="00292C38">
      <w:instrText xml:space="preserve"> DOCPROPERTY</w:instrText>
    </w:r>
    <w:r w:rsidRPr="00292C38">
      <w:rPr>
        <w:sz w:val="18"/>
      </w:rPr>
      <w:instrText xml:space="preserve"> "Motionsnummer" *\charformat </w:instrText>
    </w:r>
    <w:r w:rsidRPr="00292C38">
      <w:fldChar w:fldCharType="separate"/>
    </w:r>
    <w:r w:rsidRPr="00292C38">
      <w:t>Ub302</w:t>
    </w:r>
    <w:r w:rsidRPr="00292C38">
      <w:fldChar w:fldCharType="end"/>
    </w:r>
    <w:r w:rsidRPr="00292C38">
      <w:br/>
    </w:r>
    <w:r w:rsidRPr="00292C38">
      <w:fldChar w:fldCharType="begin" w:fldLock="1"/>
    </w:r>
    <w:r w:rsidRPr="00292C38">
      <w:instrText xml:space="preserve"> DOCPROPERTY</w:instrText>
    </w:r>
    <w:r w:rsidRPr="00292C38">
      <w:rPr>
        <w:sz w:val="18"/>
      </w:rPr>
      <w:instrText xml:space="preserve"> "Samling" *\charformat </w:instrText>
    </w:r>
    <w:r w:rsidRPr="00292C38">
      <w:fldChar w:fldCharType="end"/>
    </w:r>
    <w:r w:rsidRPr="00292C38">
      <w:tab/>
      <w:t xml:space="preserve">pnr: </w:t>
    </w:r>
    <w:r w:rsidRPr="00292C38">
      <w:fldChar w:fldCharType="begin" w:fldLock="1"/>
    </w:r>
    <w:r w:rsidRPr="00292C38">
      <w:instrText xml:space="preserve"> DOCPROPERTY</w:instrText>
    </w:r>
    <w:r w:rsidRPr="00292C38">
      <w:rPr>
        <w:sz w:val="18"/>
      </w:rPr>
      <w:instrText xml:space="preserve"> "Partinummer" *\charformat </w:instrText>
    </w:r>
    <w:r w:rsidRPr="00292C38">
      <w:fldChar w:fldCharType="separate"/>
    </w:r>
    <w:r w:rsidRPr="00292C38">
      <w:t>M1891</w:t>
    </w:r>
    <w:r w:rsidRPr="00292C38">
      <w:fldChar w:fldCharType="end"/>
    </w:r>
  </w:p>
  <w:p w:rsidR="00912F51" w:rsidRPr="00292C38" w:rsidRDefault="00912F51">
    <w:pPr>
      <w:pStyle w:val="FSHRub1"/>
    </w:pPr>
    <w:r w:rsidRPr="00292C38">
      <w:t>Motion till riksdagen</w:t>
    </w:r>
    <w:r w:rsidRPr="00292C38">
      <w:br/>
    </w:r>
    <w:r w:rsidRPr="00292C38">
      <w:fldChar w:fldCharType="begin" w:fldLock="1"/>
    </w:r>
    <w:r w:rsidRPr="00292C38">
      <w:instrText xml:space="preserve"> DOCPROPERTY "YearUser" *\charformat </w:instrText>
    </w:r>
    <w:r w:rsidRPr="00292C38">
      <w:fldChar w:fldCharType="separate"/>
    </w:r>
    <w:r w:rsidRPr="00292C38">
      <w:t>2010/11</w:t>
    </w:r>
    <w:r w:rsidRPr="00292C38">
      <w:fldChar w:fldCharType="end"/>
    </w:r>
    <w:r w:rsidRPr="00292C38">
      <w:t>:</w:t>
    </w:r>
    <w:r w:rsidRPr="00292C38">
      <w:fldChar w:fldCharType="begin" w:fldLock="1"/>
    </w:r>
    <w:r w:rsidRPr="00292C38">
      <w:instrText xml:space="preserve"> DOCPROPERTY "Motionsnummer" *\charformat </w:instrText>
    </w:r>
    <w:r w:rsidRPr="00292C38">
      <w:fldChar w:fldCharType="separate"/>
    </w:r>
    <w:r w:rsidRPr="00292C38">
      <w:t>Ub302</w:t>
    </w:r>
    <w:r w:rsidRPr="00292C38">
      <w:fldChar w:fldCharType="end"/>
    </w:r>
  </w:p>
  <w:p w:rsidR="00912F51" w:rsidRPr="00292C38" w:rsidRDefault="00912F51">
    <w:pPr>
      <w:pStyle w:val="FSHNormalS5"/>
    </w:pPr>
    <w:r w:rsidRPr="00292C38">
      <w:fldChar w:fldCharType="begin" w:fldLock="1"/>
    </w:r>
    <w:r w:rsidRPr="00292C38">
      <w:instrText xml:space="preserve"> DOCPROPERTY "MotionarText" *\charformat </w:instrText>
    </w:r>
    <w:r w:rsidRPr="00292C38">
      <w:fldChar w:fldCharType="separate"/>
    </w:r>
    <w:r w:rsidRPr="00292C38">
      <w:t>av Finn Bengtsson och Saila Quicklund (M)</w:t>
    </w:r>
    <w:r w:rsidRPr="00292C38">
      <w:fldChar w:fldCharType="end"/>
    </w:r>
    <w:r w:rsidRPr="00292C38">
      <w:br/>
    </w:r>
    <w:r w:rsidRPr="00292C38">
      <w:fldChar w:fldCharType="begin" w:fldLock="1"/>
    </w:r>
    <w:r w:rsidRPr="00292C38">
      <w:instrText xml:space="preserve"> DOCPROPERTY "SvarFrasKort" *\charformat </w:instrText>
    </w:r>
    <w:r w:rsidRPr="00292C38">
      <w:fldChar w:fldCharType="end"/>
    </w:r>
  </w:p>
  <w:p w:rsidR="00912F51" w:rsidRPr="00292C38" w:rsidRDefault="00912F51">
    <w:pPr>
      <w:pStyle w:val="FSHTitel"/>
    </w:pPr>
    <w:r w:rsidRPr="00292C38">
      <w:fldChar w:fldCharType="begin" w:fldLock="1"/>
    </w:r>
    <w:r w:rsidRPr="00292C38">
      <w:instrText xml:space="preserve"> DOCPROPERTY</w:instrText>
    </w:r>
    <w:r w:rsidRPr="00292C38">
      <w:rPr>
        <w:sz w:val="18"/>
      </w:rPr>
      <w:instrText xml:space="preserve"> "RubrikSvar" *\charformat </w:instrText>
    </w:r>
    <w:r w:rsidRPr="00292C38">
      <w:fldChar w:fldCharType="separate"/>
    </w:r>
    <w:r w:rsidRPr="00292C38">
      <w:t>Översyn av Lärarlyftet</w:t>
    </w:r>
    <w:r w:rsidRPr="00292C38">
      <w:fldChar w:fldCharType="end"/>
    </w:r>
  </w:p>
  <w:p w:rsidR="00912F51" w:rsidRPr="00292C38" w:rsidRDefault="00912F51">
    <w:pPr>
      <w:pStyle w:val="Normal00"/>
    </w:pPr>
  </w:p>
  <w:p w:rsidR="00912F51" w:rsidRPr="00292C38" w:rsidRDefault="00912F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74480762">
    <w:abstractNumId w:val="3"/>
  </w:num>
  <w:num w:numId="2" w16cid:durableId="454106045">
    <w:abstractNumId w:val="2"/>
  </w:num>
  <w:num w:numId="3" w16cid:durableId="1541550703">
    <w:abstractNumId w:val="1"/>
  </w:num>
  <w:num w:numId="4" w16cid:durableId="241918592">
    <w:abstractNumId w:val="0"/>
  </w:num>
  <w:num w:numId="5" w16cid:durableId="143085254">
    <w:abstractNumId w:val="7"/>
  </w:num>
  <w:num w:numId="6" w16cid:durableId="1027218662">
    <w:abstractNumId w:val="6"/>
  </w:num>
  <w:num w:numId="7" w16cid:durableId="1521313425">
    <w:abstractNumId w:val="5"/>
  </w:num>
  <w:num w:numId="8" w16cid:durableId="394938039">
    <w:abstractNumId w:val="4"/>
  </w:num>
  <w:num w:numId="9" w16cid:durableId="440489388">
    <w:abstractNumId w:val="8"/>
  </w:num>
  <w:num w:numId="10" w16cid:durableId="1943566023">
    <w:abstractNumId w:val="9"/>
  </w:num>
  <w:num w:numId="11" w16cid:durableId="1864322793">
    <w:abstractNumId w:val="10"/>
  </w:num>
  <w:num w:numId="12" w16cid:durableId="60638425">
    <w:abstractNumId w:val="13"/>
  </w:num>
  <w:num w:numId="13" w16cid:durableId="1817531348">
    <w:abstractNumId w:val="15"/>
  </w:num>
  <w:num w:numId="14" w16cid:durableId="751318148">
    <w:abstractNumId w:val="16"/>
  </w:num>
  <w:num w:numId="15" w16cid:durableId="1494954084">
    <w:abstractNumId w:val="11"/>
  </w:num>
  <w:num w:numId="16" w16cid:durableId="598174995">
    <w:abstractNumId w:val="18"/>
  </w:num>
  <w:num w:numId="17" w16cid:durableId="1145855059">
    <w:abstractNumId w:val="17"/>
  </w:num>
  <w:num w:numId="18" w16cid:durableId="551891816">
    <w:abstractNumId w:val="14"/>
  </w:num>
  <w:num w:numId="19" w16cid:durableId="13728787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F1C0FD78-9D14-42EA-B1B2-0CE5B9AA8DA9},{3C32793F-CFFA-42A1-B7DF-9270FF322D43}"/>
  </w:docVars>
  <w:rsids>
    <w:rsidRoot w:val="00035944"/>
    <w:rsid w:val="00035944"/>
    <w:rsid w:val="00292C38"/>
    <w:rsid w:val="00912F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02C203-92F0-40B0-8087-D770A590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685245">
      <w:bodyDiv w:val="1"/>
      <w:marLeft w:val="0"/>
      <w:marRight w:val="0"/>
      <w:marTop w:val="0"/>
      <w:marBottom w:val="0"/>
      <w:divBdr>
        <w:top w:val="none" w:sz="0" w:space="0" w:color="auto"/>
        <w:left w:val="none" w:sz="0" w:space="0" w:color="auto"/>
        <w:bottom w:val="none" w:sz="0" w:space="0" w:color="auto"/>
        <w:right w:val="none" w:sz="0" w:space="0" w:color="auto"/>
      </w:divBdr>
      <w:divsChild>
        <w:div w:id="2122872864">
          <w:marLeft w:val="-15"/>
          <w:marRight w:val="-15"/>
          <w:marTop w:val="0"/>
          <w:marBottom w:val="0"/>
          <w:divBdr>
            <w:top w:val="none" w:sz="0" w:space="0" w:color="auto"/>
            <w:left w:val="single" w:sz="6" w:space="0" w:color="DADADA"/>
            <w:bottom w:val="none" w:sz="0" w:space="0" w:color="auto"/>
            <w:right w:val="single" w:sz="6" w:space="0" w:color="DADADA"/>
          </w:divBdr>
          <w:divsChild>
            <w:div w:id="1122966370">
              <w:marLeft w:val="0"/>
              <w:marRight w:val="0"/>
              <w:marTop w:val="0"/>
              <w:marBottom w:val="0"/>
              <w:divBdr>
                <w:top w:val="none" w:sz="0" w:space="0" w:color="auto"/>
                <w:left w:val="single" w:sz="48" w:space="0" w:color="FFFFFF"/>
                <w:bottom w:val="none" w:sz="0" w:space="0" w:color="auto"/>
                <w:right w:val="none" w:sz="0" w:space="0" w:color="auto"/>
              </w:divBdr>
              <w:divsChild>
                <w:div w:id="993025239">
                  <w:marLeft w:val="-15"/>
                  <w:marRight w:val="-15"/>
                  <w:marTop w:val="0"/>
                  <w:marBottom w:val="0"/>
                  <w:divBdr>
                    <w:top w:val="none" w:sz="0" w:space="0" w:color="auto"/>
                    <w:left w:val="single" w:sz="6" w:space="0" w:color="F9C661"/>
                    <w:bottom w:val="none" w:sz="0" w:space="0" w:color="auto"/>
                    <w:right w:val="single" w:sz="6" w:space="0" w:color="DADADA"/>
                  </w:divBdr>
                  <w:divsChild>
                    <w:div w:id="1585990693">
                      <w:marLeft w:val="-30"/>
                      <w:marRight w:val="-45"/>
                      <w:marTop w:val="0"/>
                      <w:marBottom w:val="0"/>
                      <w:divBdr>
                        <w:top w:val="none" w:sz="0" w:space="0" w:color="auto"/>
                        <w:left w:val="none" w:sz="0" w:space="0" w:color="auto"/>
                        <w:bottom w:val="none" w:sz="0" w:space="0" w:color="auto"/>
                        <w:right w:val="none" w:sz="0" w:space="0" w:color="auto"/>
                      </w:divBdr>
                      <w:divsChild>
                        <w:div w:id="89465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2121</Characters>
  <Application>Microsoft Office Word</Application>
  <DocSecurity>4</DocSecurity>
  <Lines>40</Lines>
  <Paragraphs>14</Paragraphs>
  <ScaleCrop>false</ScaleCrop>
  <HeadingPairs>
    <vt:vector size="2" baseType="variant">
      <vt:variant>
        <vt:lpstr>Rubrik</vt:lpstr>
      </vt:variant>
      <vt:variant>
        <vt:i4>1</vt:i4>
      </vt:variant>
    </vt:vector>
  </HeadingPairs>
  <TitlesOfParts>
    <vt:vector size="1" baseType="lpstr">
      <vt:lpstr>m1891</vt:lpstr>
    </vt:vector>
  </TitlesOfParts>
  <Company>Riksdagen</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m1891</dc:title>
  <dc:subject>m1891</dc:subject>
  <dc:creator>Riksdagen</dc:creator>
  <cp:keywords>Riksdagen</cp:keywords>
  <dc:description>Versal/gemen i partibeteckning. Gemen i tryck för 0910, versal för 1011 och nyare</dc:description>
  <cp:lastModifiedBy>Lars Brink</cp:lastModifiedBy>
  <cp:revision>2</cp:revision>
  <cp:lastPrinted>2010-12-01T07:34:00Z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Översyn av Lärarlyftet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Lärarlyftet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M1891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Saila Quicklund (M)</vt:lpwstr>
  </property>
  <property fmtid="{D5CDD505-2E9C-101B-9397-08002B2CF9AE}" pid="26" name="MotionarLista">
    <vt:lpwstr>Bengtsson, Finn (M)\Quicklund, Saila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Saila Quicklund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Ub302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20102011000000000109000018910069</vt:lpwstr>
  </property>
  <property fmtid="{D5CDD505-2E9C-101B-9397-08002B2CF9AE}" pid="47" name="datum">
    <vt:lpwstr>101021</vt:lpwstr>
  </property>
  <property fmtid="{D5CDD505-2E9C-101B-9397-08002B2CF9AE}" pid="48" name="avsändar-e-post">
    <vt:lpwstr>felicia.roel@riksdagen.se</vt:lpwstr>
  </property>
  <property fmtid="{D5CDD505-2E9C-101B-9397-08002B2CF9AE}" pid="49" name="id">
    <vt:lpwstr>20102011000000000109000018910069</vt:lpwstr>
  </property>
  <property fmtid="{D5CDD505-2E9C-101B-9397-08002B2CF9AE}" pid="50" name="nummer">
    <vt:lpwstr>302</vt:lpwstr>
  </property>
  <property fmtid="{D5CDD505-2E9C-101B-9397-08002B2CF9AE}" pid="51" name="utskottsbeteckning">
    <vt:lpwstr>Ub</vt:lpwstr>
  </property>
  <property fmtid="{D5CDD505-2E9C-101B-9397-08002B2CF9AE}" pid="52" name="GlobalUID">
    <vt:lpwstr>{D9BE75A9-9AC0-4705-ADED-853F72A8A4AB}</vt:lpwstr>
  </property>
  <property fmtid="{D5CDD505-2E9C-101B-9397-08002B2CF9AE}" pid="53" name="Överföringar">
    <vt:i4>0</vt:i4>
  </property>
  <property fmtid="{D5CDD505-2E9C-101B-9397-08002B2CF9AE}" pid="54" name="Checksum">
    <vt:lpwstr>*1016497343574*</vt:lpwstr>
  </property>
  <property fmtid="{D5CDD505-2E9C-101B-9397-08002B2CF9AE}" pid="55" name="skuggnummer">
    <vt:lpwstr>1080</vt:lpwstr>
  </property>
  <property fmtid="{D5CDD505-2E9C-101B-9397-08002B2CF9AE}" pid="56" name="urixVersion">
    <vt:lpwstr>4.3.2.0</vt:lpwstr>
  </property>
  <property fmtid="{D5CDD505-2E9C-101B-9397-08002B2CF9AE}" pid="57" name="urixOrigin">
    <vt:lpwstr>101201 08:34:23.643</vt:lpwstr>
  </property>
  <property fmtid="{D5CDD505-2E9C-101B-9397-08002B2CF9AE}" pid="58" name="urixGuid">
    <vt:lpwstr>{BBD121CF-3D19-4308-B969-C89797FD8603}</vt:lpwstr>
  </property>
</Properties>
</file>