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155" w:rsidRPr="00556400" w:rsidRDefault="00B62155">
      <w:pPr>
        <w:pStyle w:val="Frslagsrubrik"/>
      </w:pPr>
      <w:r w:rsidRPr="00556400">
        <w:t>Förslag till riksdagsbeslut</w:t>
      </w:r>
    </w:p>
    <w:p w:rsidR="00B62155" w:rsidRPr="00556400" w:rsidRDefault="00B62155">
      <w:pPr>
        <w:pStyle w:val="Hemstlatt"/>
        <w:ind w:left="0"/>
      </w:pPr>
      <w:r w:rsidRPr="00556400">
        <w:t>Riksdagen tillkännager för regeringen som sin mening vad som anförs i motionen om att kriminalisera tobaksinnehav hos underår</w:t>
      </w:r>
      <w:r w:rsidRPr="00556400">
        <w:t>i</w:t>
      </w:r>
      <w:r w:rsidRPr="00556400">
        <w:t>ga.</w:t>
      </w:r>
    </w:p>
    <w:p w:rsidR="00B62155" w:rsidRPr="00556400" w:rsidRDefault="00B62155">
      <w:pPr>
        <w:pStyle w:val="Rubrik1"/>
      </w:pPr>
      <w:r w:rsidRPr="00556400">
        <w:t>Motivering</w:t>
      </w:r>
    </w:p>
    <w:p w:rsidR="00B62155" w:rsidRPr="00556400" w:rsidRDefault="00B62155">
      <w:r w:rsidRPr="00556400">
        <w:t>Det är enkelt för minderåriga att få tag på tobaksprodukter. Detta vet vi efte</w:t>
      </w:r>
      <w:r w:rsidRPr="00556400">
        <w:t>r</w:t>
      </w:r>
      <w:r w:rsidRPr="00556400">
        <w:t>som nära 30 procent av alla tjejer och 20 procent av alla killar som går i årskurs 9 uppger att de röker. Tittar man på gymnasiets årskurs 2 är det så många som 40 procent av tjejerna och 35 procent av killarna. När man går årskurs 9 i grundskolan är man 15 år och ändå är det så många som 25 000 elever som röker.</w:t>
      </w:r>
    </w:p>
    <w:p w:rsidR="00B62155" w:rsidRPr="00556400" w:rsidRDefault="00B62155">
      <w:pPr>
        <w:pStyle w:val="Normaltindrag"/>
        <w:rPr>
          <w:szCs w:val="24"/>
        </w:rPr>
      </w:pPr>
      <w:r w:rsidRPr="00556400">
        <w:rPr>
          <w:szCs w:val="24"/>
        </w:rPr>
        <w:t xml:space="preserve">På det här området är den nuvarande tobakslagen tydlig. Det är olagligt att sälja tobak till minderåriga och det är också olagligt att sälja tobak om man misstänker att tobaken i ett senare skede </w:t>
      </w:r>
      <w:r w:rsidRPr="00556400">
        <w:rPr>
          <w:szCs w:val="24"/>
        </w:rPr>
        <w:t>kommer att lämnas över till minde</w:t>
      </w:r>
      <w:r w:rsidRPr="00556400">
        <w:rPr>
          <w:szCs w:val="24"/>
        </w:rPr>
        <w:t>r</w:t>
      </w:r>
      <w:r w:rsidRPr="00556400">
        <w:rPr>
          <w:szCs w:val="24"/>
        </w:rPr>
        <w:t>åriga. Den som begår brott mot lagen riskerar i nuläget som minst dagsböter och som mest upp till sex månaders fängelse.</w:t>
      </w:r>
    </w:p>
    <w:p w:rsidR="00B62155" w:rsidRPr="00556400" w:rsidRDefault="00B62155">
      <w:pPr>
        <w:pStyle w:val="Normaltindrag"/>
        <w:rPr>
          <w:szCs w:val="24"/>
        </w:rPr>
      </w:pPr>
      <w:r w:rsidRPr="00556400">
        <w:rPr>
          <w:szCs w:val="24"/>
        </w:rPr>
        <w:t>Finland har nu en lagstiftning där innehav av cigaretter är olagligt för mi</w:t>
      </w:r>
      <w:r w:rsidRPr="00556400">
        <w:rPr>
          <w:szCs w:val="24"/>
        </w:rPr>
        <w:t>n</w:t>
      </w:r>
      <w:r w:rsidRPr="00556400">
        <w:rPr>
          <w:szCs w:val="24"/>
        </w:rPr>
        <w:t>deråriga, något som Sverige borde överväga för att stävja tobaksbruket bland ungdomar.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6400">
        <w:trPr>
          <w:cantSplit/>
        </w:trPr>
        <w:tc>
          <w:tcPr>
            <w:tcW w:w="3046" w:type="dxa"/>
          </w:tcPr>
          <w:p w:rsidR="00B62155" w:rsidRPr="00556400" w:rsidRDefault="00B62155">
            <w:pPr>
              <w:pStyle w:val="UnderskriftDatum"/>
              <w:spacing w:before="240"/>
            </w:pPr>
            <w:r w:rsidRPr="00556400">
              <w:t>Stockholm den 26 september 2012</w:t>
            </w:r>
          </w:p>
        </w:tc>
        <w:tc>
          <w:tcPr>
            <w:tcW w:w="3047" w:type="dxa"/>
          </w:tcPr>
          <w:p w:rsidR="00B62155" w:rsidRPr="00556400" w:rsidRDefault="00B62155">
            <w:pPr>
              <w:pStyle w:val="Underskrifter"/>
              <w:spacing w:before="240"/>
            </w:pPr>
          </w:p>
        </w:tc>
      </w:tr>
      <w:tr w:rsidR="00000000" w:rsidRPr="00556400">
        <w:trPr>
          <w:cantSplit/>
        </w:trPr>
        <w:tc>
          <w:tcPr>
            <w:tcW w:w="3046" w:type="dxa"/>
          </w:tcPr>
          <w:p w:rsidR="00B62155" w:rsidRPr="00556400" w:rsidRDefault="00B62155">
            <w:pPr>
              <w:pStyle w:val="Underskrifter"/>
            </w:pPr>
            <w:r w:rsidRPr="00556400">
              <w:t>Camilla Waltersson Grönvall (M)</w:t>
            </w:r>
          </w:p>
        </w:tc>
        <w:tc>
          <w:tcPr>
            <w:tcW w:w="3046" w:type="dxa"/>
          </w:tcPr>
          <w:p w:rsidR="00B62155" w:rsidRPr="00556400" w:rsidRDefault="00B62155">
            <w:pPr>
              <w:pStyle w:val="Underskrifter"/>
            </w:pPr>
          </w:p>
        </w:tc>
      </w:tr>
    </w:tbl>
    <w:p w:rsidR="00B62155" w:rsidRPr="00556400" w:rsidRDefault="00B62155">
      <w:pPr>
        <w:pStyle w:val="Normaltindrag"/>
      </w:pPr>
    </w:p>
    <w:sectPr w:rsidR="00B62155" w:rsidRPr="00556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155" w:rsidRPr="00556400" w:rsidRDefault="00B62155">
      <w:r w:rsidRPr="00556400">
        <w:separator/>
      </w:r>
    </w:p>
  </w:endnote>
  <w:endnote w:type="continuationSeparator" w:id="0">
    <w:p w:rsidR="00B62155" w:rsidRPr="00556400" w:rsidRDefault="00B62155">
      <w:r w:rsidRPr="005564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155" w:rsidRPr="00556400" w:rsidRDefault="00556400">
    <w:pPr>
      <w:pStyle w:val="Sidfot"/>
    </w:pPr>
    <w:r w:rsidRPr="005564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09973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55" w:rsidRDefault="00B621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2155" w:rsidRDefault="00B621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155" w:rsidRPr="00556400" w:rsidRDefault="00556400">
    <w:pPr>
      <w:pStyle w:val="Sidfot"/>
    </w:pPr>
    <w:r w:rsidRPr="005564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977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55" w:rsidRDefault="00B621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155" w:rsidRDefault="00B621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155" w:rsidRPr="00556400" w:rsidRDefault="00556400">
    <w:pPr>
      <w:pStyle w:val="Sidfot"/>
    </w:pPr>
    <w:r w:rsidRPr="005564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02828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55" w:rsidRDefault="00B621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155" w:rsidRDefault="00B621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155" w:rsidRPr="00556400" w:rsidRDefault="00B62155">
      <w:r w:rsidRPr="00556400">
        <w:separator/>
      </w:r>
    </w:p>
  </w:footnote>
  <w:footnote w:type="continuationSeparator" w:id="0">
    <w:p w:rsidR="00B62155" w:rsidRPr="00556400" w:rsidRDefault="00B62155">
      <w:r w:rsidRPr="005564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155" w:rsidRPr="00556400" w:rsidRDefault="00556400">
    <w:pPr>
      <w:pStyle w:val="Sidhuvud"/>
    </w:pPr>
    <w:r w:rsidRPr="005564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92728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55" w:rsidRDefault="00B621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2155" w:rsidRDefault="00B621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155" w:rsidRPr="00556400" w:rsidRDefault="00556400">
    <w:pPr>
      <w:pStyle w:val="Sidhuvud"/>
    </w:pPr>
    <w:r w:rsidRPr="005564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2647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55" w:rsidRDefault="00B621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2155" w:rsidRDefault="00B621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155" w:rsidRPr="00556400" w:rsidRDefault="00B62155">
    <w:pPr>
      <w:pStyle w:val="FSHNormal"/>
      <w:tabs>
        <w:tab w:val="right" w:pos="5840"/>
      </w:tabs>
    </w:pPr>
    <w:r w:rsidRPr="00556400">
      <w:br/>
    </w:r>
    <w:r w:rsidRPr="00556400">
      <w:fldChar w:fldCharType="begin" w:fldLock="1"/>
    </w:r>
    <w:r w:rsidRPr="00556400">
      <w:instrText xml:space="preserve"> DOCPROPERTY</w:instrText>
    </w:r>
    <w:r w:rsidRPr="00556400">
      <w:rPr>
        <w:sz w:val="18"/>
      </w:rPr>
      <w:instrText xml:space="preserve"> "YearUser" *\charformat </w:instrText>
    </w:r>
    <w:r w:rsidRPr="00556400">
      <w:fldChar w:fldCharType="separate"/>
    </w:r>
    <w:r w:rsidRPr="00556400">
      <w:t>2012/13</w:t>
    </w:r>
    <w:r w:rsidRPr="00556400">
      <w:fldChar w:fldCharType="end"/>
    </w:r>
    <w:r w:rsidRPr="00556400">
      <w:t xml:space="preserve"> </w:t>
    </w:r>
    <w:r w:rsidRPr="00556400">
      <w:tab/>
      <w:t xml:space="preserve">mnr: </w:t>
    </w:r>
    <w:r w:rsidRPr="00556400">
      <w:fldChar w:fldCharType="begin" w:fldLock="1"/>
    </w:r>
    <w:r w:rsidRPr="00556400">
      <w:instrText xml:space="preserve"> DOCPROPERTY</w:instrText>
    </w:r>
    <w:r w:rsidRPr="00556400">
      <w:rPr>
        <w:sz w:val="18"/>
      </w:rPr>
      <w:instrText xml:space="preserve"> "Motionsnummer" *\charformat </w:instrText>
    </w:r>
    <w:r w:rsidRPr="00556400">
      <w:fldChar w:fldCharType="separate"/>
    </w:r>
    <w:r w:rsidRPr="00556400">
      <w:t>So435</w:t>
    </w:r>
    <w:r w:rsidRPr="00556400">
      <w:fldChar w:fldCharType="end"/>
    </w:r>
    <w:r w:rsidRPr="00556400">
      <w:br/>
    </w:r>
    <w:r w:rsidRPr="00556400">
      <w:fldChar w:fldCharType="begin" w:fldLock="1"/>
    </w:r>
    <w:r w:rsidRPr="00556400">
      <w:instrText xml:space="preserve"> DOCPROPERTY</w:instrText>
    </w:r>
    <w:r w:rsidRPr="00556400">
      <w:rPr>
        <w:sz w:val="18"/>
      </w:rPr>
      <w:instrText xml:space="preserve"> "Samling" *\charformat </w:instrText>
    </w:r>
    <w:r w:rsidRPr="00556400">
      <w:fldChar w:fldCharType="end"/>
    </w:r>
    <w:r w:rsidRPr="00556400">
      <w:tab/>
      <w:t xml:space="preserve">pnr: </w:t>
    </w:r>
    <w:r w:rsidRPr="00556400">
      <w:fldChar w:fldCharType="begin" w:fldLock="1"/>
    </w:r>
    <w:r w:rsidRPr="00556400">
      <w:instrText xml:space="preserve"> DOCPROPERTY</w:instrText>
    </w:r>
    <w:r w:rsidRPr="00556400">
      <w:rPr>
        <w:sz w:val="18"/>
      </w:rPr>
      <w:instrText xml:space="preserve"> "Partinummer" *\charformat </w:instrText>
    </w:r>
    <w:r w:rsidRPr="00556400">
      <w:fldChar w:fldCharType="separate"/>
    </w:r>
    <w:r w:rsidRPr="00556400">
      <w:t>M1352</w:t>
    </w:r>
    <w:r w:rsidRPr="00556400">
      <w:fldChar w:fldCharType="end"/>
    </w:r>
  </w:p>
  <w:p w:rsidR="00B62155" w:rsidRPr="00556400" w:rsidRDefault="00B62155">
    <w:pPr>
      <w:pStyle w:val="FSHRub1"/>
    </w:pPr>
    <w:r w:rsidRPr="00556400">
      <w:t>Motion till riksdagen</w:t>
    </w:r>
    <w:r w:rsidRPr="00556400">
      <w:br/>
    </w:r>
    <w:r w:rsidRPr="00556400">
      <w:fldChar w:fldCharType="begin" w:fldLock="1"/>
    </w:r>
    <w:r w:rsidRPr="00556400">
      <w:instrText xml:space="preserve"> DOCPROPERTY "YearUser" *\charformat </w:instrText>
    </w:r>
    <w:r w:rsidRPr="00556400">
      <w:fldChar w:fldCharType="separate"/>
    </w:r>
    <w:r w:rsidRPr="00556400">
      <w:t>2012/13</w:t>
    </w:r>
    <w:r w:rsidRPr="00556400">
      <w:fldChar w:fldCharType="end"/>
    </w:r>
    <w:r w:rsidRPr="00556400">
      <w:t>:</w:t>
    </w:r>
    <w:r w:rsidRPr="00556400">
      <w:fldChar w:fldCharType="begin" w:fldLock="1"/>
    </w:r>
    <w:r w:rsidRPr="00556400">
      <w:instrText xml:space="preserve"> DOCPROPERTY "Motionsnummer" *\charformat </w:instrText>
    </w:r>
    <w:r w:rsidRPr="00556400">
      <w:fldChar w:fldCharType="separate"/>
    </w:r>
    <w:r w:rsidRPr="00556400">
      <w:t>So435</w:t>
    </w:r>
    <w:r w:rsidRPr="00556400">
      <w:fldChar w:fldCharType="end"/>
    </w:r>
  </w:p>
  <w:p w:rsidR="00B62155" w:rsidRPr="00556400" w:rsidRDefault="00B62155">
    <w:pPr>
      <w:pStyle w:val="FSHNormalS5"/>
    </w:pPr>
    <w:r w:rsidRPr="00556400">
      <w:fldChar w:fldCharType="begin" w:fldLock="1"/>
    </w:r>
    <w:r w:rsidRPr="00556400">
      <w:instrText xml:space="preserve"> DOCPROPERTY "MotionarText" *\charformat </w:instrText>
    </w:r>
    <w:r w:rsidRPr="00556400">
      <w:fldChar w:fldCharType="separate"/>
    </w:r>
    <w:r w:rsidRPr="00556400">
      <w:t>av Camilla Waltersson Grönvall (M)</w:t>
    </w:r>
    <w:r w:rsidRPr="00556400">
      <w:fldChar w:fldCharType="end"/>
    </w:r>
    <w:r w:rsidRPr="00556400">
      <w:br/>
    </w:r>
    <w:r w:rsidRPr="00556400">
      <w:fldChar w:fldCharType="begin" w:fldLock="1"/>
    </w:r>
    <w:r w:rsidRPr="00556400">
      <w:instrText xml:space="preserve"> DOCPROPERTY "SvarFrasKort" *\charformat </w:instrText>
    </w:r>
    <w:r w:rsidRPr="00556400">
      <w:fldChar w:fldCharType="end"/>
    </w:r>
  </w:p>
  <w:p w:rsidR="00B62155" w:rsidRPr="00556400" w:rsidRDefault="00B62155">
    <w:pPr>
      <w:pStyle w:val="FSHTitel"/>
    </w:pPr>
    <w:r w:rsidRPr="00556400">
      <w:fldChar w:fldCharType="begin" w:fldLock="1"/>
    </w:r>
    <w:r w:rsidRPr="00556400">
      <w:instrText xml:space="preserve"> DOCPROPERTY</w:instrText>
    </w:r>
    <w:r w:rsidRPr="00556400">
      <w:rPr>
        <w:sz w:val="18"/>
      </w:rPr>
      <w:instrText xml:space="preserve"> "RubrikSvar" *\charformat </w:instrText>
    </w:r>
    <w:r w:rsidRPr="00556400">
      <w:fldChar w:fldCharType="separate"/>
    </w:r>
    <w:r w:rsidRPr="00556400">
      <w:t>Tobaksinnehav hos underåriga</w:t>
    </w:r>
    <w:r w:rsidRPr="00556400">
      <w:fldChar w:fldCharType="end"/>
    </w:r>
  </w:p>
  <w:p w:rsidR="00B62155" w:rsidRPr="00556400" w:rsidRDefault="00B62155">
    <w:pPr>
      <w:pStyle w:val="Normal00"/>
    </w:pPr>
  </w:p>
  <w:p w:rsidR="00B62155" w:rsidRPr="00556400" w:rsidRDefault="00B621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64317023">
    <w:abstractNumId w:val="13"/>
  </w:num>
  <w:num w:numId="2" w16cid:durableId="2053193634">
    <w:abstractNumId w:val="11"/>
  </w:num>
  <w:num w:numId="3" w16cid:durableId="1930654822">
    <w:abstractNumId w:val="14"/>
  </w:num>
  <w:num w:numId="4" w16cid:durableId="1110049381">
    <w:abstractNumId w:val="8"/>
  </w:num>
  <w:num w:numId="5" w16cid:durableId="2080440979">
    <w:abstractNumId w:val="3"/>
  </w:num>
  <w:num w:numId="6" w16cid:durableId="2056418687">
    <w:abstractNumId w:val="2"/>
  </w:num>
  <w:num w:numId="7" w16cid:durableId="1518347157">
    <w:abstractNumId w:val="1"/>
  </w:num>
  <w:num w:numId="8" w16cid:durableId="1170291790">
    <w:abstractNumId w:val="0"/>
  </w:num>
  <w:num w:numId="9" w16cid:durableId="1127047099">
    <w:abstractNumId w:val="9"/>
  </w:num>
  <w:num w:numId="10" w16cid:durableId="1376464326">
    <w:abstractNumId w:val="7"/>
  </w:num>
  <w:num w:numId="11" w16cid:durableId="996423558">
    <w:abstractNumId w:val="6"/>
  </w:num>
  <w:num w:numId="12" w16cid:durableId="1178696575">
    <w:abstractNumId w:val="5"/>
  </w:num>
  <w:num w:numId="13" w16cid:durableId="34433343">
    <w:abstractNumId w:val="4"/>
  </w:num>
  <w:num w:numId="14" w16cid:durableId="1858234293">
    <w:abstractNumId w:val="16"/>
  </w:num>
  <w:num w:numId="15" w16cid:durableId="1701397943">
    <w:abstractNumId w:val="12"/>
  </w:num>
  <w:num w:numId="16" w16cid:durableId="1031422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807BCED7-0067-4F3E-B0C6-D66A4995CE4A}"/>
  </w:docVars>
  <w:rsids>
    <w:rsidRoot w:val="00047FA8"/>
    <w:rsid w:val="00047FA8"/>
    <w:rsid w:val="00556400"/>
    <w:rsid w:val="00B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811BAA-73BC-4882-ACA0-8B98934B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4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4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953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M1352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M1352</dc:title>
  <dc:subject>M1352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2012-12-14T09:20:00Z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AnBu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Tobaksinnehav hos underåriga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Tobaksinnehav hos underåriga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Waltersson Grönvall (M)</vt:lpwstr>
  </property>
  <property fmtid="{D5CDD505-2E9C-101B-9397-08002B2CF9AE}" pid="26" name="MotionarLista">
    <vt:lpwstr>Waltersson Grönvall, Camilla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Waltersson Grönvall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20122013000000000077000013520069</vt:lpwstr>
  </property>
  <property fmtid="{D5CDD505-2E9C-101B-9397-08002B2CF9AE}" pid="47" name="datum">
    <vt:lpwstr>120926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20122013000000000077000013520069</vt:lpwstr>
  </property>
  <property fmtid="{D5CDD505-2E9C-101B-9397-08002B2CF9AE}" pid="50" name="nummer">
    <vt:lpwstr>435</vt:lpwstr>
  </property>
  <property fmtid="{D5CDD505-2E9C-101B-9397-08002B2CF9AE}" pid="51" name="utskottsbeteckning">
    <vt:lpwstr>So</vt:lpwstr>
  </property>
  <property fmtid="{D5CDD505-2E9C-101B-9397-08002B2CF9AE}" pid="52" name="GlobalUID">
    <vt:lpwstr>{D281FFD4-6C85-4BE1-80BE-713CBA3D8227}</vt:lpwstr>
  </property>
  <property fmtid="{D5CDD505-2E9C-101B-9397-08002B2CF9AE}" pid="53" name="Överföringar">
    <vt:i4>0</vt:i4>
  </property>
  <property fmtid="{D5CDD505-2E9C-101B-9397-08002B2CF9AE}" pid="54" name="Checksum">
    <vt:lpwstr>*0020547983840*</vt:lpwstr>
  </property>
  <property fmtid="{D5CDD505-2E9C-101B-9397-08002B2CF9AE}" pid="55" name="skuggnummer">
    <vt:lpwstr>1700</vt:lpwstr>
  </property>
  <property fmtid="{D5CDD505-2E9C-101B-9397-08002B2CF9AE}" pid="56" name="urixVersion">
    <vt:lpwstr>4.6.0.0</vt:lpwstr>
  </property>
  <property fmtid="{D5CDD505-2E9C-101B-9397-08002B2CF9AE}" pid="57" name="urixOrigin">
    <vt:lpwstr>121214 10:20:38.948</vt:lpwstr>
  </property>
  <property fmtid="{D5CDD505-2E9C-101B-9397-08002B2CF9AE}" pid="58" name="urixGuid">
    <vt:lpwstr>{77ACB5D7-CDAB-4A58-AF88-010E6AE61E46}</vt:lpwstr>
  </property>
</Properties>
</file>