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DA1" w:rsidRPr="004850AE" w:rsidRDefault="00306DA1">
      <w:pPr>
        <w:pStyle w:val="Frslagsrubrik"/>
      </w:pPr>
      <w:r w:rsidRPr="004850AE">
        <w:t>Förslag till riksdagsbeslut</w:t>
      </w:r>
    </w:p>
    <w:p w:rsidR="00306DA1" w:rsidRPr="004850AE" w:rsidRDefault="00306DA1">
      <w:pPr>
        <w:pStyle w:val="Hemstlatt"/>
        <w:numPr>
          <w:ilvl w:val="0"/>
          <w:numId w:val="1"/>
        </w:numPr>
      </w:pPr>
      <w:r w:rsidRPr="004850AE">
        <w:t xml:space="preserve">Riksdagen tillkännager för regeringen som sin mening vad som anförs i motionen om </w:t>
      </w:r>
      <w:r w:rsidRPr="004850AE">
        <w:rPr>
          <w:color w:val="000000"/>
          <w:szCs w:val="24"/>
        </w:rPr>
        <w:t>legal panträtt för fo</w:t>
      </w:r>
      <w:r w:rsidRPr="004850AE">
        <w:rPr>
          <w:color w:val="000000"/>
          <w:szCs w:val="24"/>
        </w:rPr>
        <w:t>r</w:t>
      </w:r>
      <w:r w:rsidRPr="004850AE">
        <w:rPr>
          <w:color w:val="000000"/>
          <w:szCs w:val="24"/>
        </w:rPr>
        <w:t>don.</w:t>
      </w:r>
    </w:p>
    <w:p w:rsidR="00306DA1" w:rsidRPr="004850AE" w:rsidRDefault="00306DA1">
      <w:pPr>
        <w:pStyle w:val="Hemstlatt"/>
        <w:numPr>
          <w:ilvl w:val="0"/>
          <w:numId w:val="1"/>
        </w:numPr>
      </w:pPr>
      <w:r w:rsidRPr="004850AE">
        <w:t xml:space="preserve">Riksdagen tillkännager för regeringen som sin mening vad som anförs i motionen om </w:t>
      </w:r>
      <w:r w:rsidRPr="004850AE">
        <w:rPr>
          <w:color w:val="000000"/>
          <w:szCs w:val="24"/>
        </w:rPr>
        <w:t>rätt att flytta felparkerade fo</w:t>
      </w:r>
      <w:r w:rsidRPr="004850AE">
        <w:rPr>
          <w:color w:val="000000"/>
          <w:szCs w:val="24"/>
        </w:rPr>
        <w:t>r</w:t>
      </w:r>
      <w:r w:rsidRPr="004850AE">
        <w:rPr>
          <w:color w:val="000000"/>
          <w:szCs w:val="24"/>
        </w:rPr>
        <w:t>don.</w:t>
      </w:r>
    </w:p>
    <w:p w:rsidR="00306DA1" w:rsidRPr="004850AE" w:rsidRDefault="00306DA1">
      <w:pPr>
        <w:pStyle w:val="Hemstlatt"/>
        <w:numPr>
          <w:ilvl w:val="0"/>
          <w:numId w:val="1"/>
        </w:numPr>
      </w:pPr>
      <w:r w:rsidRPr="004850AE">
        <w:t xml:space="preserve">Riksdagen tillkännager för regeringen som sin mening vad som anförs i motionen om </w:t>
      </w:r>
      <w:r w:rsidRPr="004850AE">
        <w:rPr>
          <w:color w:val="000000"/>
          <w:szCs w:val="24"/>
        </w:rPr>
        <w:t>körförbud vid obetalda skatter.</w:t>
      </w:r>
    </w:p>
    <w:p w:rsidR="00306DA1" w:rsidRPr="004850AE" w:rsidRDefault="00306DA1">
      <w:pPr>
        <w:pStyle w:val="Hemstlatt"/>
        <w:numPr>
          <w:ilvl w:val="0"/>
          <w:numId w:val="1"/>
        </w:numPr>
      </w:pPr>
      <w:r w:rsidRPr="004850AE">
        <w:t xml:space="preserve">Riksdagen tillkännager för regeringen som sin mening vad som anförs i motionen om </w:t>
      </w:r>
      <w:r w:rsidRPr="004850AE">
        <w:rPr>
          <w:color w:val="000000"/>
          <w:szCs w:val="24"/>
        </w:rPr>
        <w:t>spärr för nyregistrering av fo</w:t>
      </w:r>
      <w:r w:rsidRPr="004850AE">
        <w:rPr>
          <w:color w:val="000000"/>
          <w:szCs w:val="24"/>
        </w:rPr>
        <w:t>r</w:t>
      </w:r>
      <w:r w:rsidRPr="004850AE">
        <w:rPr>
          <w:color w:val="000000"/>
          <w:szCs w:val="24"/>
        </w:rPr>
        <w:t>don.</w:t>
      </w:r>
    </w:p>
    <w:p w:rsidR="00306DA1" w:rsidRPr="004850AE" w:rsidRDefault="00306DA1">
      <w:pPr>
        <w:pStyle w:val="Rubrik1"/>
      </w:pPr>
      <w:r w:rsidRPr="004850AE">
        <w:t>Motivering</w:t>
      </w:r>
    </w:p>
    <w:p w:rsidR="00306DA1" w:rsidRPr="004850AE" w:rsidRDefault="00306DA1">
      <w:r w:rsidRPr="004850AE">
        <w:t>Så kallade bilmålvakter är ett växande problem. Det finns exempel på pers</w:t>
      </w:r>
      <w:r w:rsidRPr="004850AE">
        <w:t>o</w:t>
      </w:r>
      <w:r w:rsidRPr="004850AE">
        <w:t>ner med tusentals fordon registrerade i sitt namn, med mångmiljonskulder i obetalda felparkeringsavgifter och skatter, samtidigt som de saknar både til</w:t>
      </w:r>
      <w:r w:rsidRPr="004850AE">
        <w:t>l</w:t>
      </w:r>
      <w:r w:rsidRPr="004850AE">
        <w:t>gångar och körkort. Dessa personer är med stor sannolikhet så kallade bilmå</w:t>
      </w:r>
      <w:r w:rsidRPr="004850AE">
        <w:t>l</w:t>
      </w:r>
      <w:r w:rsidRPr="004850AE">
        <w:t>vakter, som mot betalning registrerar andras bilar i sitt namn. Genom registr</w:t>
      </w:r>
      <w:r w:rsidRPr="004850AE">
        <w:t>e</w:t>
      </w:r>
      <w:r w:rsidRPr="004850AE">
        <w:t>ringen undviker fordonets användare betalningsansvaret för skatter och avgi</w:t>
      </w:r>
      <w:r w:rsidRPr="004850AE">
        <w:t>f</w:t>
      </w:r>
      <w:r w:rsidRPr="004850AE">
        <w:t>ter som är kopplade till fordonet. Dessa påförs i stället bilmålvakten som inte bryr sig om att betala dem. Bilmålvakten saknar i</w:t>
      </w:r>
      <w:r w:rsidRPr="004850AE">
        <w:t xml:space="preserve"> regel tillgångar som kan utmätas av kronofogden, och kan därför fortsätta att dra på sig skulder utan att riskera några konsekvenser.</w:t>
      </w:r>
    </w:p>
    <w:p w:rsidR="00306DA1" w:rsidRPr="004850AE" w:rsidRDefault="00306DA1">
      <w:pPr>
        <w:pStyle w:val="Normaltindrag"/>
        <w:rPr>
          <w:szCs w:val="24"/>
        </w:rPr>
      </w:pPr>
      <w:r w:rsidRPr="004850AE">
        <w:rPr>
          <w:szCs w:val="24"/>
        </w:rPr>
        <w:t>Vi föreslår nu att en legal panträtt uppstår i fordonet för varje skuld avs</w:t>
      </w:r>
      <w:r w:rsidRPr="004850AE">
        <w:rPr>
          <w:szCs w:val="24"/>
        </w:rPr>
        <w:t>e</w:t>
      </w:r>
      <w:r w:rsidRPr="004850AE">
        <w:rPr>
          <w:szCs w:val="24"/>
        </w:rPr>
        <w:t>ende trängselskatt, fordonsskatt och kommunal felparkeringsavgift. Detta gör det lättare för kronofogden att driva in obetalda skulder genom försäljning av fordonet. Fördelarna med att använda sig av en bilmålvakt minskar då kra</w:t>
      </w:r>
      <w:r w:rsidRPr="004850AE">
        <w:rPr>
          <w:szCs w:val="24"/>
        </w:rPr>
        <w:t>f</w:t>
      </w:r>
      <w:r w:rsidRPr="004850AE">
        <w:rPr>
          <w:szCs w:val="24"/>
        </w:rPr>
        <w:t>tigt.</w:t>
      </w:r>
    </w:p>
    <w:p w:rsidR="00306DA1" w:rsidRPr="004850AE" w:rsidRDefault="00306DA1">
      <w:pPr>
        <w:pStyle w:val="Normaltindrag"/>
        <w:rPr>
          <w:szCs w:val="24"/>
        </w:rPr>
      </w:pPr>
      <w:r w:rsidRPr="004850AE">
        <w:rPr>
          <w:szCs w:val="24"/>
        </w:rPr>
        <w:t>Vi föreslår vidare att stat och kommun får rätt att flytta ett felparkerat fo</w:t>
      </w:r>
      <w:r w:rsidRPr="004850AE">
        <w:rPr>
          <w:szCs w:val="24"/>
        </w:rPr>
        <w:t>r</w:t>
      </w:r>
      <w:r w:rsidRPr="004850AE">
        <w:rPr>
          <w:szCs w:val="24"/>
        </w:rPr>
        <w:t xml:space="preserve">don om den registrerade ägaren har obetalda felparkeringsavgifter på mer än </w:t>
      </w:r>
      <w:r w:rsidRPr="004850AE">
        <w:rPr>
          <w:szCs w:val="24"/>
        </w:rPr>
        <w:lastRenderedPageBreak/>
        <w:t>10 000 kronor. Fordonet återlämnas först när skulderna reglerats. Går sku</w:t>
      </w:r>
      <w:r w:rsidRPr="004850AE">
        <w:rPr>
          <w:szCs w:val="24"/>
        </w:rPr>
        <w:t>l</w:t>
      </w:r>
      <w:r w:rsidRPr="004850AE">
        <w:rPr>
          <w:szCs w:val="24"/>
        </w:rPr>
        <w:t>derna till utmätning har kronofogden rätt att beslagta fordonet för försäljning.</w:t>
      </w:r>
    </w:p>
    <w:p w:rsidR="00306DA1" w:rsidRPr="004850AE" w:rsidRDefault="00306DA1">
      <w:pPr>
        <w:pStyle w:val="Normaltindrag"/>
        <w:rPr>
          <w:szCs w:val="24"/>
        </w:rPr>
      </w:pPr>
      <w:r w:rsidRPr="004850AE">
        <w:rPr>
          <w:szCs w:val="24"/>
        </w:rPr>
        <w:t>Vi föreslår även att Transportstyrelsen får utfärda körförbud för fordon med obetalda fordonsskatter och trängselskatter, för skulder äldre än ett år. Transportstyrelsen får med vårt förslag också möjlighet att vägra nyregistrera ägare till ett fordon, om den personen sedan tidig</w:t>
      </w:r>
      <w:r w:rsidRPr="004850AE">
        <w:rPr>
          <w:szCs w:val="24"/>
        </w:rPr>
        <w:t>are har obetalda fordonsrel</w:t>
      </w:r>
      <w:r w:rsidRPr="004850AE">
        <w:rPr>
          <w:szCs w:val="24"/>
        </w:rPr>
        <w:t>a</w:t>
      </w:r>
      <w:r w:rsidRPr="004850AE">
        <w:rPr>
          <w:szCs w:val="24"/>
        </w:rPr>
        <w:t>terade skulder på betydande belopp.</w:t>
      </w:r>
    </w:p>
    <w:p w:rsidR="00306DA1" w:rsidRPr="004850AE" w:rsidRDefault="00306DA1">
      <w:pPr>
        <w:pStyle w:val="Normaltindrag"/>
        <w:rPr>
          <w:szCs w:val="24"/>
        </w:rPr>
      </w:pPr>
      <w:r w:rsidRPr="004850AE">
        <w:rPr>
          <w:szCs w:val="24"/>
        </w:rPr>
        <w:t>Motionen grundar sig på de förslag som Transportstyrelsen och kronofo</w:t>
      </w:r>
      <w:r w:rsidRPr="004850AE">
        <w:rPr>
          <w:szCs w:val="24"/>
        </w:rPr>
        <w:t>g</w:t>
      </w:r>
      <w:r w:rsidRPr="004850AE">
        <w:rPr>
          <w:szCs w:val="24"/>
        </w:rPr>
        <w:t>den presenterade i maj 2009. Nu snart två och ett halvt år senare har inget hänt. Det är dags nu att sätta stopp för bilmålvakterna.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0AE">
        <w:trPr>
          <w:cantSplit/>
        </w:trPr>
        <w:tc>
          <w:tcPr>
            <w:tcW w:w="3046" w:type="dxa"/>
          </w:tcPr>
          <w:p w:rsidR="00306DA1" w:rsidRPr="004850AE" w:rsidRDefault="00306DA1">
            <w:pPr>
              <w:pStyle w:val="UnderskriftDatum"/>
              <w:spacing w:before="240"/>
            </w:pPr>
            <w:r w:rsidRPr="004850AE">
              <w:t>Stockholm den 4 oktober 2011</w:t>
            </w:r>
          </w:p>
        </w:tc>
        <w:tc>
          <w:tcPr>
            <w:tcW w:w="3047" w:type="dxa"/>
          </w:tcPr>
          <w:p w:rsidR="00306DA1" w:rsidRPr="004850AE" w:rsidRDefault="00306DA1">
            <w:pPr>
              <w:pStyle w:val="Underskrifter"/>
              <w:spacing w:before="240"/>
            </w:pPr>
          </w:p>
        </w:tc>
      </w:tr>
      <w:tr w:rsidR="00000000" w:rsidRPr="004850AE">
        <w:trPr>
          <w:cantSplit/>
        </w:trPr>
        <w:tc>
          <w:tcPr>
            <w:tcW w:w="3046" w:type="dxa"/>
          </w:tcPr>
          <w:p w:rsidR="00306DA1" w:rsidRPr="004850AE" w:rsidRDefault="00306DA1">
            <w:pPr>
              <w:pStyle w:val="Underskrifter"/>
            </w:pPr>
            <w:r w:rsidRPr="004850AE">
              <w:t>Sven-Olof Sällström (SD)</w:t>
            </w:r>
          </w:p>
        </w:tc>
        <w:tc>
          <w:tcPr>
            <w:tcW w:w="3046" w:type="dxa"/>
          </w:tcPr>
          <w:p w:rsidR="00306DA1" w:rsidRPr="004850AE" w:rsidRDefault="00306DA1">
            <w:pPr>
              <w:pStyle w:val="Underskrifter"/>
            </w:pPr>
            <w:r w:rsidRPr="004850AE">
              <w:t>Kent Ekeroth (SD)</w:t>
            </w:r>
          </w:p>
        </w:tc>
      </w:tr>
    </w:tbl>
    <w:p w:rsidR="00306DA1" w:rsidRPr="004850AE" w:rsidRDefault="00306DA1">
      <w:pPr>
        <w:pStyle w:val="Normaltindrag"/>
      </w:pPr>
    </w:p>
    <w:sectPr w:rsidR="00306DA1" w:rsidRPr="004850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DA1" w:rsidRPr="004850AE" w:rsidRDefault="00306DA1">
      <w:r w:rsidRPr="004850AE">
        <w:separator/>
      </w:r>
    </w:p>
  </w:endnote>
  <w:endnote w:type="continuationSeparator" w:id="0">
    <w:p w:rsidR="00306DA1" w:rsidRPr="004850AE" w:rsidRDefault="00306DA1">
      <w:r w:rsidRPr="00485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A1" w:rsidRPr="004850AE" w:rsidRDefault="004850AE">
    <w:pPr>
      <w:pStyle w:val="Sidfot"/>
    </w:pPr>
    <w:r w:rsidRPr="004850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035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DA1" w:rsidRDefault="00306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DA1" w:rsidRDefault="00306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A1" w:rsidRPr="004850AE" w:rsidRDefault="004850AE">
    <w:pPr>
      <w:pStyle w:val="Sidfot"/>
    </w:pPr>
    <w:r w:rsidRPr="004850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889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DA1" w:rsidRDefault="00306D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DA1" w:rsidRDefault="00306D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A1" w:rsidRPr="004850AE" w:rsidRDefault="004850AE">
    <w:pPr>
      <w:pStyle w:val="Sidfot"/>
    </w:pPr>
    <w:r w:rsidRPr="004850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93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DA1" w:rsidRDefault="00306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DA1" w:rsidRDefault="00306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DA1" w:rsidRPr="004850AE" w:rsidRDefault="00306DA1">
      <w:r w:rsidRPr="004850AE">
        <w:separator/>
      </w:r>
    </w:p>
  </w:footnote>
  <w:footnote w:type="continuationSeparator" w:id="0">
    <w:p w:rsidR="00306DA1" w:rsidRPr="004850AE" w:rsidRDefault="00306DA1">
      <w:r w:rsidRPr="004850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A1" w:rsidRPr="004850AE" w:rsidRDefault="004850AE">
    <w:pPr>
      <w:pStyle w:val="Sidhuvud"/>
    </w:pPr>
    <w:r w:rsidRPr="004850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332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DA1" w:rsidRDefault="00306D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DA1" w:rsidRDefault="00306D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A1" w:rsidRPr="004850AE" w:rsidRDefault="004850AE">
    <w:pPr>
      <w:pStyle w:val="Sidhuvud"/>
    </w:pPr>
    <w:r w:rsidRPr="004850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251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DA1" w:rsidRDefault="00306D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DA1" w:rsidRDefault="00306D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DA1" w:rsidRPr="004850AE" w:rsidRDefault="00306DA1">
    <w:pPr>
      <w:pStyle w:val="FSHNormal"/>
      <w:tabs>
        <w:tab w:val="right" w:pos="5840"/>
      </w:tabs>
    </w:pPr>
    <w:r w:rsidRPr="004850AE">
      <w:br/>
    </w:r>
    <w:r w:rsidRPr="004850AE">
      <w:fldChar w:fldCharType="begin" w:fldLock="1"/>
    </w:r>
    <w:r w:rsidRPr="004850AE">
      <w:instrText xml:space="preserve"> DOCPROPERTY</w:instrText>
    </w:r>
    <w:r w:rsidRPr="004850AE">
      <w:rPr>
        <w:sz w:val="18"/>
      </w:rPr>
      <w:instrText xml:space="preserve"> "YearUser" *\charformat </w:instrText>
    </w:r>
    <w:r w:rsidRPr="004850AE">
      <w:fldChar w:fldCharType="separate"/>
    </w:r>
    <w:r w:rsidRPr="004850AE">
      <w:t>2011/12</w:t>
    </w:r>
    <w:r w:rsidRPr="004850AE">
      <w:fldChar w:fldCharType="end"/>
    </w:r>
    <w:r w:rsidRPr="004850AE">
      <w:t xml:space="preserve"> </w:t>
    </w:r>
    <w:r w:rsidRPr="004850AE">
      <w:tab/>
      <w:t xml:space="preserve">mnr: </w:t>
    </w:r>
    <w:r w:rsidRPr="004850AE">
      <w:fldChar w:fldCharType="begin" w:fldLock="1"/>
    </w:r>
    <w:r w:rsidRPr="004850AE">
      <w:instrText xml:space="preserve"> DOCPROPERTY</w:instrText>
    </w:r>
    <w:r w:rsidRPr="004850AE">
      <w:rPr>
        <w:sz w:val="18"/>
      </w:rPr>
      <w:instrText xml:space="preserve"> "Motionsnummer" *\charformat </w:instrText>
    </w:r>
    <w:r w:rsidRPr="004850AE">
      <w:fldChar w:fldCharType="separate"/>
    </w:r>
    <w:r w:rsidRPr="004850AE">
      <w:t>C414</w:t>
    </w:r>
    <w:r w:rsidRPr="004850AE">
      <w:fldChar w:fldCharType="end"/>
    </w:r>
    <w:r w:rsidRPr="004850AE">
      <w:br/>
    </w:r>
    <w:r w:rsidRPr="004850AE">
      <w:fldChar w:fldCharType="begin" w:fldLock="1"/>
    </w:r>
    <w:r w:rsidRPr="004850AE">
      <w:instrText xml:space="preserve"> DOCPROPERTY</w:instrText>
    </w:r>
    <w:r w:rsidRPr="004850AE">
      <w:rPr>
        <w:sz w:val="18"/>
      </w:rPr>
      <w:instrText xml:space="preserve"> "Samling" *\charformat </w:instrText>
    </w:r>
    <w:r w:rsidRPr="004850AE">
      <w:fldChar w:fldCharType="end"/>
    </w:r>
    <w:r w:rsidRPr="004850AE">
      <w:tab/>
      <w:t xml:space="preserve">pnr: </w:t>
    </w:r>
    <w:r w:rsidRPr="004850AE">
      <w:fldChar w:fldCharType="begin" w:fldLock="1"/>
    </w:r>
    <w:r w:rsidRPr="004850AE">
      <w:instrText xml:space="preserve"> DOCPROPERTY</w:instrText>
    </w:r>
    <w:r w:rsidRPr="004850AE">
      <w:rPr>
        <w:sz w:val="18"/>
      </w:rPr>
      <w:instrText xml:space="preserve"> "Partinummer" *\charformat </w:instrText>
    </w:r>
    <w:r w:rsidRPr="004850AE">
      <w:fldChar w:fldCharType="separate"/>
    </w:r>
    <w:r w:rsidRPr="004850AE">
      <w:t>SD17</w:t>
    </w:r>
    <w:r w:rsidRPr="004850AE">
      <w:fldChar w:fldCharType="end"/>
    </w:r>
  </w:p>
  <w:p w:rsidR="00306DA1" w:rsidRPr="004850AE" w:rsidRDefault="00306DA1">
    <w:pPr>
      <w:pStyle w:val="FSHRub1"/>
    </w:pPr>
    <w:r w:rsidRPr="004850AE">
      <w:t>Motion till riksdagen</w:t>
    </w:r>
    <w:r w:rsidRPr="004850AE">
      <w:br/>
    </w:r>
    <w:r w:rsidRPr="004850AE">
      <w:fldChar w:fldCharType="begin" w:fldLock="1"/>
    </w:r>
    <w:r w:rsidRPr="004850AE">
      <w:instrText xml:space="preserve"> DOCPROPERTY "YearUser" *\charformat </w:instrText>
    </w:r>
    <w:r w:rsidRPr="004850AE">
      <w:fldChar w:fldCharType="separate"/>
    </w:r>
    <w:r w:rsidRPr="004850AE">
      <w:t>2011/12</w:t>
    </w:r>
    <w:r w:rsidRPr="004850AE">
      <w:fldChar w:fldCharType="end"/>
    </w:r>
    <w:r w:rsidRPr="004850AE">
      <w:t>:</w:t>
    </w:r>
    <w:r w:rsidRPr="004850AE">
      <w:fldChar w:fldCharType="begin" w:fldLock="1"/>
    </w:r>
    <w:r w:rsidRPr="004850AE">
      <w:instrText xml:space="preserve"> DOCPROPERTY "Motionsnummer" *\charformat </w:instrText>
    </w:r>
    <w:r w:rsidRPr="004850AE">
      <w:fldChar w:fldCharType="separate"/>
    </w:r>
    <w:r w:rsidRPr="004850AE">
      <w:t>C414</w:t>
    </w:r>
    <w:r w:rsidRPr="004850AE">
      <w:fldChar w:fldCharType="end"/>
    </w:r>
  </w:p>
  <w:p w:rsidR="00306DA1" w:rsidRPr="004850AE" w:rsidRDefault="00306DA1">
    <w:pPr>
      <w:pStyle w:val="FSHNormalS5"/>
    </w:pPr>
    <w:r w:rsidRPr="004850AE">
      <w:fldChar w:fldCharType="begin" w:fldLock="1"/>
    </w:r>
    <w:r w:rsidRPr="004850AE">
      <w:instrText xml:space="preserve"> DOCPROPERTY "MotionarText" *\charformat </w:instrText>
    </w:r>
    <w:r w:rsidRPr="004850AE">
      <w:fldChar w:fldCharType="separate"/>
    </w:r>
    <w:r w:rsidRPr="004850AE">
      <w:t>av Sven-Olof Sällström och Kent Ekeroth (SD)</w:t>
    </w:r>
    <w:r w:rsidRPr="004850AE">
      <w:fldChar w:fldCharType="end"/>
    </w:r>
    <w:r w:rsidRPr="004850AE">
      <w:br/>
    </w:r>
    <w:r w:rsidRPr="004850AE">
      <w:fldChar w:fldCharType="begin" w:fldLock="1"/>
    </w:r>
    <w:r w:rsidRPr="004850AE">
      <w:instrText xml:space="preserve"> DOCPROPERTY "SvarFrasKort" *\charformat </w:instrText>
    </w:r>
    <w:r w:rsidRPr="004850AE">
      <w:fldChar w:fldCharType="end"/>
    </w:r>
  </w:p>
  <w:p w:rsidR="00306DA1" w:rsidRPr="004850AE" w:rsidRDefault="00306DA1">
    <w:pPr>
      <w:pStyle w:val="FSHTitel"/>
    </w:pPr>
    <w:r w:rsidRPr="004850AE">
      <w:fldChar w:fldCharType="begin" w:fldLock="1"/>
    </w:r>
    <w:r w:rsidRPr="004850AE">
      <w:instrText xml:space="preserve"> DOCPROPERTY</w:instrText>
    </w:r>
    <w:r w:rsidRPr="004850AE">
      <w:rPr>
        <w:sz w:val="18"/>
      </w:rPr>
      <w:instrText xml:space="preserve"> "RubrikSvar" *\charformat </w:instrText>
    </w:r>
    <w:r w:rsidRPr="004850AE">
      <w:fldChar w:fldCharType="separate"/>
    </w:r>
    <w:r w:rsidRPr="004850AE">
      <w:t>Stoppande av bilmålvakterna</w:t>
    </w:r>
    <w:r w:rsidRPr="004850AE">
      <w:fldChar w:fldCharType="end"/>
    </w:r>
  </w:p>
  <w:p w:rsidR="00306DA1" w:rsidRPr="004850AE" w:rsidRDefault="00306DA1">
    <w:pPr>
      <w:pStyle w:val="Normal00"/>
    </w:pPr>
  </w:p>
  <w:p w:rsidR="00306DA1" w:rsidRPr="004850AE" w:rsidRDefault="00306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057FBD"/>
    <w:multiLevelType w:val="hybridMultilevel"/>
    <w:tmpl w:val="7FF088CC"/>
    <w:lvl w:ilvl="0" w:tplc="61F2EB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9890478">
    <w:abstractNumId w:val="3"/>
  </w:num>
  <w:num w:numId="2" w16cid:durableId="1392383329">
    <w:abstractNumId w:val="2"/>
  </w:num>
  <w:num w:numId="3" w16cid:durableId="1390959975">
    <w:abstractNumId w:val="1"/>
  </w:num>
  <w:num w:numId="4" w16cid:durableId="186330672">
    <w:abstractNumId w:val="0"/>
  </w:num>
  <w:num w:numId="5" w16cid:durableId="451561211">
    <w:abstractNumId w:val="7"/>
  </w:num>
  <w:num w:numId="6" w16cid:durableId="1042366107">
    <w:abstractNumId w:val="6"/>
  </w:num>
  <w:num w:numId="7" w16cid:durableId="21982130">
    <w:abstractNumId w:val="5"/>
  </w:num>
  <w:num w:numId="8" w16cid:durableId="1464232511">
    <w:abstractNumId w:val="4"/>
  </w:num>
  <w:num w:numId="9" w16cid:durableId="939415270">
    <w:abstractNumId w:val="8"/>
  </w:num>
  <w:num w:numId="10" w16cid:durableId="1987322979">
    <w:abstractNumId w:val="9"/>
  </w:num>
  <w:num w:numId="11" w16cid:durableId="422723989">
    <w:abstractNumId w:val="10"/>
  </w:num>
  <w:num w:numId="12" w16cid:durableId="1008555638">
    <w:abstractNumId w:val="13"/>
  </w:num>
  <w:num w:numId="13" w16cid:durableId="1191526782">
    <w:abstractNumId w:val="15"/>
  </w:num>
  <w:num w:numId="14" w16cid:durableId="1167869790">
    <w:abstractNumId w:val="16"/>
  </w:num>
  <w:num w:numId="15" w16cid:durableId="929116375">
    <w:abstractNumId w:val="11"/>
  </w:num>
  <w:num w:numId="16" w16cid:durableId="1766420202">
    <w:abstractNumId w:val="19"/>
  </w:num>
  <w:num w:numId="17" w16cid:durableId="1290627117">
    <w:abstractNumId w:val="17"/>
  </w:num>
  <w:num w:numId="18" w16cid:durableId="1213274335">
    <w:abstractNumId w:val="14"/>
  </w:num>
  <w:num w:numId="19" w16cid:durableId="1607031549">
    <w:abstractNumId w:val="12"/>
  </w:num>
  <w:num w:numId="20" w16cid:durableId="1645574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EB0CD010-084E-4D62-B888-5E56AA763C92},{832D3DBE-A180-4988-9880-AE30D81C3DDE}"/>
  </w:docVars>
  <w:rsids>
    <w:rsidRoot w:val="000F0EFC"/>
    <w:rsid w:val="000F0EFC"/>
    <w:rsid w:val="00306DA1"/>
    <w:rsid w:val="004850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FF33F6-7A2F-48B9-96BD-A6BAAAC6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2099</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SD17</vt:lpstr>
    </vt:vector>
  </TitlesOfParts>
  <Company>Riksdagen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dc:title>
  <dc:subject>SD17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2012-01-09T14:16:00Z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sos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Stoppande av bilmålvakterna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Stoppande av bilmålvakterna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Kent Ekeroth (SD)</vt:lpwstr>
  </property>
  <property fmtid="{D5CDD505-2E9C-101B-9397-08002B2CF9AE}" pid="26" name="MotionarLista">
    <vt:lpwstr>Sällström, Sven-Olof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20112012000000830068000000170069</vt:lpwstr>
  </property>
  <property fmtid="{D5CDD505-2E9C-101B-9397-08002B2CF9AE}" pid="47" name="datum">
    <vt:lpwstr>111004</vt:lpwstr>
  </property>
  <property fmtid="{D5CDD505-2E9C-101B-9397-08002B2CF9AE}" pid="48" name="avsändar-e-post">
    <vt:lpwstr>sven-olof.sallstrom@riksdagen.se</vt:lpwstr>
  </property>
  <property fmtid="{D5CDD505-2E9C-101B-9397-08002B2CF9AE}" pid="49" name="id">
    <vt:lpwstr>20112012000000830068000000170069</vt:lpwstr>
  </property>
  <property fmtid="{D5CDD505-2E9C-101B-9397-08002B2CF9AE}" pid="50" name="nummer">
    <vt:lpwstr>414</vt:lpwstr>
  </property>
  <property fmtid="{D5CDD505-2E9C-101B-9397-08002B2CF9AE}" pid="51" name="utskottsbeteckning">
    <vt:lpwstr>C</vt:lpwstr>
  </property>
  <property fmtid="{D5CDD505-2E9C-101B-9397-08002B2CF9AE}" pid="52" name="GlobalUID">
    <vt:lpwstr>{45DB6D34-0466-41D1-A23A-913E26FE77DB}</vt:lpwstr>
  </property>
  <property fmtid="{D5CDD505-2E9C-101B-9397-08002B2CF9AE}" pid="53" name="Överföringar">
    <vt:i4>0</vt:i4>
  </property>
  <property fmtid="{D5CDD505-2E9C-101B-9397-08002B2CF9AE}" pid="54" name="Checksum">
    <vt:lpwstr>*1012370695792*</vt:lpwstr>
  </property>
  <property fmtid="{D5CDD505-2E9C-101B-9397-08002B2CF9AE}" pid="55" name="skuggnummer">
    <vt:lpwstr>3079</vt:lpwstr>
  </property>
  <property fmtid="{D5CDD505-2E9C-101B-9397-08002B2CF9AE}" pid="56" name="urixVersion">
    <vt:lpwstr>4.5.0.25</vt:lpwstr>
  </property>
  <property fmtid="{D5CDD505-2E9C-101B-9397-08002B2CF9AE}" pid="57" name="urixOrigin">
    <vt:lpwstr>120109 15:17:19.910</vt:lpwstr>
  </property>
  <property fmtid="{D5CDD505-2E9C-101B-9397-08002B2CF9AE}" pid="58" name="urixGuid">
    <vt:lpwstr>{3AF58554-A41D-443B-BD8A-E13948CB2D57}</vt:lpwstr>
  </property>
</Properties>
</file>