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1701" w:rsidRPr="00E61701" w:rsidRDefault="00E61701">
      <w:pPr>
        <w:pStyle w:val="Riksdagsskrivelse"/>
      </w:pPr>
      <w:r w:rsidRPr="00E61701">
        <w:t>Riksdagsskrivelse</w:t>
      </w:r>
    </w:p>
    <w:p w:rsidR="00E61701" w:rsidRPr="00E61701" w:rsidRDefault="00E61701">
      <w:pPr>
        <w:pStyle w:val="Riksdagsr"/>
      </w:pPr>
      <w:r w:rsidRPr="00E61701">
        <w:t>2001/02:</w:t>
      </w:r>
      <w:r w:rsidRPr="00E61701">
        <w:rPr>
          <w:rStyle w:val="SkrivelseNr"/>
        </w:rPr>
        <w:t>149</w:t>
      </w:r>
    </w:p>
    <w:p w:rsidR="00E61701" w:rsidRPr="00E61701" w:rsidRDefault="00E61701">
      <w:pPr>
        <w:pStyle w:val="Mottagare1"/>
      </w:pPr>
    </w:p>
    <w:p w:rsidR="00E61701" w:rsidRPr="00E61701" w:rsidRDefault="00E61701">
      <w:pPr>
        <w:pStyle w:val="Mottagare1"/>
      </w:pPr>
      <w:r w:rsidRPr="00E61701">
        <w:t>Regeringen</w:t>
      </w:r>
    </w:p>
    <w:p w:rsidR="00E61701" w:rsidRPr="00E61701" w:rsidRDefault="00E61701">
      <w:pPr>
        <w:pStyle w:val="Mottagare2"/>
      </w:pPr>
      <w:r w:rsidRPr="00E61701">
        <w:t>Kulturdepartementet</w:t>
      </w:r>
    </w:p>
    <w:p w:rsidR="00E61701" w:rsidRPr="00E61701" w:rsidRDefault="00E61701">
      <w:pPr>
        <w:pStyle w:val="RskrNormal"/>
      </w:pPr>
      <w:r w:rsidRPr="00E61701">
        <w:t>Med överlämnande av kulturutskottets betänkande 2001/02:KrU7 Teracom AB - garanti och omstrukturering får jag anmäla att riksdagen denna dag bifallit utskottets fö</w:t>
      </w:r>
      <w:r w:rsidRPr="00E61701">
        <w:t>r</w:t>
      </w:r>
      <w:r w:rsidRPr="00E61701">
        <w:t>slag till riksdagsbeslut.</w:t>
      </w:r>
    </w:p>
    <w:p w:rsidR="00E61701" w:rsidRPr="00E61701" w:rsidRDefault="00E61701">
      <w:pPr>
        <w:pStyle w:val="Riksdagsort"/>
      </w:pPr>
      <w:r w:rsidRPr="00E61701">
        <w:t>Stockholm den 20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61701" w:rsidRPr="00E61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</w:p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1701" w:rsidRPr="00E61701" w:rsidRDefault="00E61701">
      <w:pPr>
        <w:pStyle w:val="Riksdagsskrivelse"/>
      </w:pPr>
      <w:r w:rsidRPr="00E61701">
        <w:t>Riksdagsskrivelse</w:t>
      </w:r>
    </w:p>
    <w:p w:rsidR="00E61701" w:rsidRPr="00E61701" w:rsidRDefault="00E61701">
      <w:pPr>
        <w:pStyle w:val="Riksdagsr"/>
      </w:pPr>
      <w:r w:rsidRPr="00E61701">
        <w:t>2001/02:</w:t>
      </w:r>
      <w:r w:rsidRPr="00E61701">
        <w:rPr>
          <w:rStyle w:val="SkrivelseNr"/>
        </w:rPr>
        <w:t>150</w:t>
      </w:r>
    </w:p>
    <w:p w:rsidR="00E61701" w:rsidRPr="00E61701" w:rsidRDefault="00E61701">
      <w:pPr>
        <w:pStyle w:val="Mottagare1"/>
      </w:pPr>
    </w:p>
    <w:p w:rsidR="00E61701" w:rsidRPr="00E61701" w:rsidRDefault="00E61701">
      <w:pPr>
        <w:pStyle w:val="Mottagare1"/>
      </w:pPr>
      <w:r w:rsidRPr="00E61701">
        <w:t>Regeringen</w:t>
      </w:r>
    </w:p>
    <w:p w:rsidR="00E61701" w:rsidRPr="00E61701" w:rsidRDefault="00E61701">
      <w:pPr>
        <w:pStyle w:val="Mottagare2"/>
      </w:pPr>
      <w:r w:rsidRPr="00E61701">
        <w:t>Justitiedepartementet</w:t>
      </w:r>
    </w:p>
    <w:p w:rsidR="00E61701" w:rsidRPr="00E61701" w:rsidRDefault="00E61701">
      <w:pPr>
        <w:pStyle w:val="RskrNormal"/>
      </w:pPr>
      <w:r w:rsidRPr="00E61701">
        <w:t>Med överlämnande av justitieutskottets betänkande 2001/02:JuU14 Särskild utlänningskontroll får jag anmäla att riksdagen denna dag bifallit utskottets förslag till riksdagsbeslut.</w:t>
      </w:r>
    </w:p>
    <w:p w:rsidR="00E61701" w:rsidRPr="00E61701" w:rsidRDefault="00E61701">
      <w:pPr>
        <w:pStyle w:val="Riksdagsort"/>
      </w:pPr>
      <w:r w:rsidRPr="00E61701">
        <w:t>Stockholm den 20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61701" w:rsidRPr="00E61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</w:p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1701" w:rsidRPr="00E61701" w:rsidRDefault="00E61701">
      <w:pPr>
        <w:pStyle w:val="Riksdagsskrivelse"/>
      </w:pPr>
      <w:r w:rsidRPr="00E61701">
        <w:t>Riksdagsskrivelse</w:t>
      </w:r>
    </w:p>
    <w:p w:rsidR="00E61701" w:rsidRPr="00E61701" w:rsidRDefault="00E61701">
      <w:pPr>
        <w:pStyle w:val="Riksdagsr"/>
      </w:pPr>
      <w:r w:rsidRPr="00E61701">
        <w:t>2001/02:</w:t>
      </w:r>
      <w:r w:rsidRPr="00E61701">
        <w:rPr>
          <w:rStyle w:val="SkrivelseNr"/>
        </w:rPr>
        <w:t>151</w:t>
      </w:r>
    </w:p>
    <w:p w:rsidR="00E61701" w:rsidRPr="00E61701" w:rsidRDefault="00E61701">
      <w:pPr>
        <w:pStyle w:val="Mottagare1"/>
      </w:pPr>
    </w:p>
    <w:p w:rsidR="00E61701" w:rsidRPr="00E61701" w:rsidRDefault="00E61701">
      <w:pPr>
        <w:pStyle w:val="Mottagare1"/>
      </w:pPr>
      <w:r w:rsidRPr="00E61701">
        <w:t>Regeringen</w:t>
      </w:r>
    </w:p>
    <w:p w:rsidR="00E61701" w:rsidRPr="00E61701" w:rsidRDefault="00E61701">
      <w:pPr>
        <w:pStyle w:val="Mottagare2"/>
      </w:pPr>
      <w:r w:rsidRPr="00E61701">
        <w:t>Justitiedepartementet</w:t>
      </w:r>
    </w:p>
    <w:p w:rsidR="00E61701" w:rsidRPr="00E61701" w:rsidRDefault="00E61701">
      <w:pPr>
        <w:pStyle w:val="RskrNormal"/>
      </w:pPr>
      <w:r w:rsidRPr="00E61701">
        <w:t>Med överlämnande av justitieutskottets betänkande 2001/02:JuU15 Godkä</w:t>
      </w:r>
      <w:r w:rsidRPr="00E61701">
        <w:t>n</w:t>
      </w:r>
      <w:r w:rsidRPr="00E61701">
        <w:t>nande av rambeslut om gemensamma brottsutredningsgrupper inom EU får jag anmäla att riksdagen denna dag bifallit utskottets förslag till riksdagsb</w:t>
      </w:r>
      <w:r w:rsidRPr="00E61701">
        <w:t>e</w:t>
      </w:r>
      <w:r w:rsidRPr="00E61701">
        <w:t>slut.</w:t>
      </w:r>
    </w:p>
    <w:p w:rsidR="00E61701" w:rsidRPr="00E61701" w:rsidRDefault="00E61701">
      <w:pPr>
        <w:pStyle w:val="Riksdagsort"/>
      </w:pPr>
      <w:r w:rsidRPr="00E61701">
        <w:t>Stockholm den 20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61701" w:rsidRPr="00E61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</w:p>
          <w:p w:rsidR="00E61701" w:rsidRPr="00E61701" w:rsidRDefault="00E61701">
            <w:pPr>
              <w:rPr>
                <w:rFonts w:ascii="Times New Roman" w:hAnsi="Times New Roman" w:cs="Times New Roman"/>
              </w:rPr>
            </w:pPr>
            <w:r w:rsidRPr="00E6170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1701" w:rsidRPr="00E61701" w:rsidRDefault="00E61701">
      <w:pPr>
        <w:rPr>
          <w:rFonts w:ascii="Times New Roman" w:hAnsi="Times New Roman" w:cs="Times New Roman"/>
        </w:rPr>
      </w:pPr>
    </w:p>
    <w:sectPr w:rsidR="00E61701" w:rsidRPr="00E61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01"/>
    <w:rsid w:val="000D6536"/>
    <w:rsid w:val="00245159"/>
    <w:rsid w:val="00434A2C"/>
    <w:rsid w:val="00453414"/>
    <w:rsid w:val="00673A18"/>
    <w:rsid w:val="00AE1E39"/>
    <w:rsid w:val="00E6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3208FA-8160-4C24-8175-D90AB594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17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17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17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17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17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17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17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17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17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17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1701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E61701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E61701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E61701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E61701"/>
    <w:pPr>
      <w:spacing w:before="0"/>
    </w:pPr>
  </w:style>
  <w:style w:type="paragraph" w:customStyle="1" w:styleId="Riksdagsort">
    <w:name w:val="Riksdagsort"/>
    <w:basedOn w:val="Normal"/>
    <w:rsid w:val="00E61701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E61701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617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870</Characters>
  <Application>Microsoft Office Word</Application>
  <DocSecurity>0</DocSecurity>
  <Lines>37</Lines>
  <Paragraphs>27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