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8400DD" w14:textId="77777777">
      <w:pPr>
        <w:pStyle w:val="Normalutanindragellerluft"/>
      </w:pPr>
      <w:bookmarkStart w:name="_Toc106800475" w:id="0"/>
      <w:bookmarkStart w:name="_Toc106801300" w:id="1"/>
    </w:p>
    <w:p xmlns:w14="http://schemas.microsoft.com/office/word/2010/wordml" w:rsidRPr="009B062B" w:rsidR="00AF30DD" w:rsidP="00DB098B" w:rsidRDefault="00DB098B" w14:paraId="6622077C" w14:textId="77777777">
      <w:pPr>
        <w:pStyle w:val="RubrikFrslagTIllRiksdagsbeslut"/>
      </w:pPr>
      <w:sdt>
        <w:sdtPr>
          <w:alias w:val="CC_Boilerplate_4"/>
          <w:tag w:val="CC_Boilerplate_4"/>
          <w:id w:val="-1644581176"/>
          <w:lock w:val="sdtContentLocked"/>
          <w:placeholder>
            <w:docPart w:val="3686D28B75704010AA5F71E7D69780AA"/>
          </w:placeholder>
          <w:text/>
        </w:sdtPr>
        <w:sdtEndPr/>
        <w:sdtContent>
          <w:r w:rsidRPr="009B062B" w:rsidR="00AF30DD">
            <w:t>Förslag till riksdagsbeslut</w:t>
          </w:r>
        </w:sdtContent>
      </w:sdt>
      <w:bookmarkEnd w:id="0"/>
      <w:bookmarkEnd w:id="1"/>
    </w:p>
    <w:sdt>
      <w:sdtPr>
        <w:tag w:val="8e908e54-78f0-4fc3-b9d0-af2cd5a115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6CC47DA061F4518AFCFDDE3EE4DDD67"/>
        </w:placeholder>
        <w:text/>
      </w:sdtPr>
      <w:sdtEndPr/>
      <w:sdtContent>
        <w:p xmlns:w14="http://schemas.microsoft.com/office/word/2010/wordml" w:rsidRPr="009B062B" w:rsidR="006D79C9" w:rsidP="00333E95" w:rsidRDefault="006D79C9" w14:paraId="28F2C996" w14:textId="77777777">
          <w:pPr>
            <w:pStyle w:val="Rubrik1"/>
          </w:pPr>
          <w:r>
            <w:t>Motivering</w:t>
          </w:r>
        </w:p>
      </w:sdtContent>
    </w:sdt>
    <w:bookmarkEnd w:displacedByCustomXml="prev" w:id="4"/>
    <w:bookmarkEnd w:displacedByCustomXml="prev" w:id="5"/>
    <w:p xmlns:w14="http://schemas.microsoft.com/office/word/2010/wordml" w:rsidR="00BE01FF" w:rsidP="00BE01FF" w:rsidRDefault="00BE01FF" w14:paraId="20D1C166" w14:textId="3AC4E5FC">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xmlns:w14="http://schemas.microsoft.com/office/word/2010/wordml" w:rsidR="00BE01FF" w:rsidP="00BE01FF" w:rsidRDefault="00BE01FF" w14:paraId="29F5382E" w14:textId="77777777">
      <w:pPr>
        <w:pStyle w:val="Normalutanindragellerluft"/>
      </w:pPr>
      <w:r>
        <w:t xml:space="preserve">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otillbörliga och som bör föranleda att vi förändrar hur vi tillsätter nämndemän i våra domstolar. </w:t>
      </w:r>
    </w:p>
    <w:p xmlns:w14="http://schemas.microsoft.com/office/word/2010/wordml" w:rsidR="00BE01FF" w:rsidP="00BE01FF" w:rsidRDefault="00BE01FF" w14:paraId="3F78F32F" w14:textId="77777777">
      <w:pPr>
        <w:pStyle w:val="Normalutanindragellerluft"/>
      </w:pPr>
      <w:r>
        <w:lastRenderedPageBreak/>
        <w:t xml:space="preserve">Det finns också forskning som visar att nämndemännens politiska tillhörighet påverkar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procentenheter. Om en vänsterpartist sitter i juryn ökar i stället sannolikheten för fällande dom med 14 procentenheter i de fall där offret är en kvinna. </w:t>
      </w:r>
    </w:p>
    <w:p xmlns:w14="http://schemas.microsoft.com/office/word/2010/wordml" w:rsidR="00BE01FF" w:rsidP="00BE01FF" w:rsidRDefault="00BE01FF" w14:paraId="1E162DF0" w14:textId="77777777">
      <w:pPr>
        <w:pStyle w:val="Normalutanindragellerluft"/>
      </w:pPr>
      <w:r>
        <w:t>En annan studie från samma år, som är en del av en doktorsavhandling från Uppsala universitet, visar att politisk tillhörighet även kan ha påverkat utfall i migrations-domstolarna.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xmlns:w14="http://schemas.microsoft.com/office/word/2010/wordml" w:rsidR="00BE01FF" w:rsidP="00BE01FF" w:rsidRDefault="00BE01FF" w14:paraId="53ED1E30" w14:textId="77777777">
      <w:pPr>
        <w:pStyle w:val="Normalutanindragellerluft"/>
      </w:pPr>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xmlns:w14="http://schemas.microsoft.com/office/word/2010/wordml" w:rsidRPr="00422B9E" w:rsidR="00422B9E" w:rsidP="00BE01FF" w:rsidRDefault="00BE01FF" w14:paraId="052C4DCC" w14:textId="3DC146C6">
      <w:pPr>
        <w:pStyle w:val="Normalutanindragellerluft"/>
      </w:pPr>
      <w:r>
        <w:t>Det ska inte råda några tvivel kring att de personer som dömer i landets domstolar är oberoende, sakliga och kunniga. För att sådana tvivel ska kunna undanröjas måste systemet förändras och de politiskt tillsatta nämndemännen avskaffas.</w:t>
      </w:r>
    </w:p>
    <w:p xmlns:w14="http://schemas.microsoft.com/office/word/2010/wordml" w:rsidR="00BB6339" w:rsidP="008E0FE2" w:rsidRDefault="00BB6339" w14:paraId="0FB13778" w14:textId="77777777">
      <w:pPr>
        <w:pStyle w:val="Normalutanindragellerluft"/>
      </w:pPr>
    </w:p>
    <w:sdt>
      <w:sdtPr>
        <w:rPr>
          <w:i/>
          <w:noProof/>
        </w:rPr>
        <w:alias w:val="CC_Underskrifter"/>
        <w:tag w:val="CC_Underskrifter"/>
        <w:id w:val="583496634"/>
        <w:lock w:val="sdtContentLocked"/>
        <w:placeholder>
          <w:docPart w:val="70B5BF5C9656420DB54D081B0A45A9E6"/>
        </w:placeholder>
      </w:sdtPr>
      <w:sdtEndPr/>
      <w:sdtContent>
        <w:p xmlns:w14="http://schemas.microsoft.com/office/word/2010/wordml" w:rsidR="00DB098B" w:rsidP="00DB098B" w:rsidRDefault="00DB098B" w14:paraId="51197E39" w14:textId="77777777">
          <w:pPr/>
          <w:r/>
        </w:p>
        <w:p xmlns:w14="http://schemas.microsoft.com/office/word/2010/wordml" w:rsidR="00DB098B" w:rsidP="00DB098B" w:rsidRDefault="00DB098B" w14:paraId="4E7FDF0D" w14:textId="299736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FC2309" w14:textId="1A9CC8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6666" w14:textId="77777777" w:rsidR="00BE01FF" w:rsidRDefault="00BE01FF" w:rsidP="000C1CAD">
      <w:pPr>
        <w:spacing w:line="240" w:lineRule="auto"/>
      </w:pPr>
      <w:r>
        <w:separator/>
      </w:r>
    </w:p>
  </w:endnote>
  <w:endnote w:type="continuationSeparator" w:id="0">
    <w:p w14:paraId="54A29735" w14:textId="77777777" w:rsidR="00BE01FF" w:rsidRDefault="00BE0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9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83CE" w14:textId="60143934" w:rsidR="00262EA3" w:rsidRPr="00DB098B" w:rsidRDefault="00262EA3" w:rsidP="00DB0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D51A" w14:textId="77777777" w:rsidR="00BE01FF" w:rsidRDefault="00BE01FF" w:rsidP="000C1CAD">
      <w:pPr>
        <w:spacing w:line="240" w:lineRule="auto"/>
      </w:pPr>
      <w:r>
        <w:separator/>
      </w:r>
    </w:p>
  </w:footnote>
  <w:footnote w:type="continuationSeparator" w:id="0">
    <w:p w14:paraId="1636CD3A" w14:textId="77777777" w:rsidR="00BE01FF" w:rsidRDefault="00BE0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5C47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F29E4" wp14:anchorId="5B84F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98B" w14:paraId="6113A63D" w14:textId="4E2FB668">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4F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98B" w14:paraId="6113A63D" w14:textId="4E2FB668">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2DD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032F85" w14:textId="77777777">
    <w:pPr>
      <w:jc w:val="right"/>
    </w:pPr>
  </w:p>
  <w:p w:rsidR="00262EA3" w:rsidP="00776B74" w:rsidRDefault="00262EA3" w14:paraId="3842FD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098B" w14:paraId="476BB7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6CF585" wp14:anchorId="7026C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98B" w14:paraId="0A7E9E96" w14:textId="16FCF9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1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098B" w14:paraId="369698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98B" w14:paraId="4A529BC8" w14:textId="4F38AF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:1548</w:t>
        </w:r>
      </w:sdtContent>
    </w:sdt>
  </w:p>
  <w:p w:rsidR="00262EA3" w:rsidP="00E03A3D" w:rsidRDefault="00DB098B" w14:paraId="5E2F28B0" w14:textId="57FFB768">
    <w:pPr>
      <w:pStyle w:val="Motionr"/>
    </w:pPr>
    <w:sdt>
      <w:sdtPr>
        <w:alias w:val="CC_Noformat_Avtext"/>
        <w:tag w:val="CC_Noformat_Avtext"/>
        <w:id w:val="-2020768203"/>
        <w:lock w:val="sdtContentLocked"/>
        <w:placeholder>
          <w:docPart w:val="4A3C01474F8C4918BF975864D3F4691A"/>
        </w:placeholder>
        <w15:appearance w15:val="hidden"/>
        <w:text/>
      </w:sdtPr>
      <w:sdtEndPr/>
      <w:sdtContent>
        <w:r>
          <w:t>av Alireza Akhondi (C)</w:t>
        </w:r>
      </w:sdtContent>
    </w:sdt>
  </w:p>
  <w:sdt>
    <w:sdtPr>
      <w:alias w:val="CC_Noformat_Rubtext"/>
      <w:tag w:val="CC_Noformat_Rubtext"/>
      <w:id w:val="-218060500"/>
      <w:lock w:val="sdtContentLocked"/>
      <w:placeholder>
        <w:docPart w:val="CDEE88D18C53442EA54229EAADA9ACDD"/>
      </w:placeholder>
      <w:text/>
    </w:sdtPr>
    <w:sdtEndPr/>
    <w:sdtContent>
      <w:p w:rsidR="00262EA3" w:rsidP="00283E0F" w:rsidRDefault="00BE01FF" w14:paraId="5238CA64" w14:textId="6C604D5C">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67B95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1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299"/>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8B"/>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29667"/>
  <w15:chartTrackingRefBased/>
  <w15:docId w15:val="{8D37AC7D-1078-4A12-8CCD-A636D2A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6D28B75704010AA5F71E7D69780AA"/>
        <w:category>
          <w:name w:val="Allmänt"/>
          <w:gallery w:val="placeholder"/>
        </w:category>
        <w:types>
          <w:type w:val="bbPlcHdr"/>
        </w:types>
        <w:behaviors>
          <w:behavior w:val="content"/>
        </w:behaviors>
        <w:guid w:val="{8E8974DC-0D53-4068-9437-997D49A42701}"/>
      </w:docPartPr>
      <w:docPartBody>
        <w:p w:rsidR="002E625E" w:rsidRDefault="002E625E">
          <w:pPr>
            <w:pStyle w:val="3686D28B75704010AA5F71E7D69780AA"/>
          </w:pPr>
          <w:r w:rsidRPr="005A0A93">
            <w:rPr>
              <w:rStyle w:val="Platshllartext"/>
            </w:rPr>
            <w:t>Förslag till riksdagsbeslut</w:t>
          </w:r>
        </w:p>
      </w:docPartBody>
    </w:docPart>
    <w:docPart>
      <w:docPartPr>
        <w:name w:val="FC78C737DC904B84B20BB692C2B5C8D8"/>
        <w:category>
          <w:name w:val="Allmänt"/>
          <w:gallery w:val="placeholder"/>
        </w:category>
        <w:types>
          <w:type w:val="bbPlcHdr"/>
        </w:types>
        <w:behaviors>
          <w:behavior w:val="content"/>
        </w:behaviors>
        <w:guid w:val="{D98C0D5C-2661-44B3-9FFB-E3CFD24E50F1}"/>
      </w:docPartPr>
      <w:docPartBody>
        <w:p w:rsidR="002E625E" w:rsidRDefault="002E625E">
          <w:pPr>
            <w:pStyle w:val="FC78C737DC904B84B20BB692C2B5C8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CC47DA061F4518AFCFDDE3EE4DDD67"/>
        <w:category>
          <w:name w:val="Allmänt"/>
          <w:gallery w:val="placeholder"/>
        </w:category>
        <w:types>
          <w:type w:val="bbPlcHdr"/>
        </w:types>
        <w:behaviors>
          <w:behavior w:val="content"/>
        </w:behaviors>
        <w:guid w:val="{17278FE3-C93F-43E0-A63B-89B1B9E0199B}"/>
      </w:docPartPr>
      <w:docPartBody>
        <w:p w:rsidR="002E625E" w:rsidRDefault="002E625E">
          <w:pPr>
            <w:pStyle w:val="26CC47DA061F4518AFCFDDE3EE4DDD67"/>
          </w:pPr>
          <w:r w:rsidRPr="005A0A93">
            <w:rPr>
              <w:rStyle w:val="Platshllartext"/>
            </w:rPr>
            <w:t>Motivering</w:t>
          </w:r>
        </w:p>
      </w:docPartBody>
    </w:docPart>
    <w:docPart>
      <w:docPartPr>
        <w:name w:val="70B5BF5C9656420DB54D081B0A45A9E6"/>
        <w:category>
          <w:name w:val="Allmänt"/>
          <w:gallery w:val="placeholder"/>
        </w:category>
        <w:types>
          <w:type w:val="bbPlcHdr"/>
        </w:types>
        <w:behaviors>
          <w:behavior w:val="content"/>
        </w:behaviors>
        <w:guid w:val="{334612ED-5083-425C-8E83-1684E8231348}"/>
      </w:docPartPr>
      <w:docPartBody>
        <w:p w:rsidR="002E625E" w:rsidRDefault="002E625E">
          <w:pPr>
            <w:pStyle w:val="70B5BF5C9656420DB54D081B0A45A9E6"/>
          </w:pPr>
          <w:r w:rsidRPr="009B077E">
            <w:rPr>
              <w:rStyle w:val="Platshllartext"/>
            </w:rPr>
            <w:t>Namn på motionärer infogas/tas bort via panelen.</w:t>
          </w:r>
        </w:p>
      </w:docPartBody>
    </w:docPart>
    <w:docPart>
      <w:docPartPr>
        <w:name w:val="4A3C01474F8C4918BF975864D3F4691A"/>
        <w:category>
          <w:name w:val="Allmänt"/>
          <w:gallery w:val="placeholder"/>
        </w:category>
        <w:types>
          <w:type w:val="bbPlcHdr"/>
        </w:types>
        <w:behaviors>
          <w:behavior w:val="content"/>
        </w:behaviors>
        <w:guid w:val="{8935E852-446F-4393-B36E-4D9A74BE4CBF}"/>
      </w:docPartPr>
      <w:docPartBody>
        <w:p w:rsidR="002E625E" w:rsidRDefault="002E625E">
          <w:pPr>
            <w:pStyle w:val="4A3C01474F8C4918BF975864D3F4691A"/>
          </w:pPr>
          <w:r>
            <w:rPr>
              <w:rStyle w:val="Platshllartext"/>
            </w:rPr>
            <w:t xml:space="preserve"> </w:t>
          </w:r>
        </w:p>
      </w:docPartBody>
    </w:docPart>
    <w:docPart>
      <w:docPartPr>
        <w:name w:val="CDEE88D18C53442EA54229EAADA9ACDD"/>
        <w:category>
          <w:name w:val="Allmänt"/>
          <w:gallery w:val="placeholder"/>
        </w:category>
        <w:types>
          <w:type w:val="bbPlcHdr"/>
        </w:types>
        <w:behaviors>
          <w:behavior w:val="content"/>
        </w:behaviors>
        <w:guid w:val="{A62944FD-9182-4151-8620-80F9F91D271D}"/>
      </w:docPartPr>
      <w:docPartBody>
        <w:p w:rsidR="002E625E" w:rsidRDefault="002E625E">
          <w:pPr>
            <w:pStyle w:val="CDEE88D18C53442EA54229EAADA9AC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5E"/>
    <w:rsid w:val="002E6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6D28B75704010AA5F71E7D69780AA">
    <w:name w:val="3686D28B75704010AA5F71E7D69780AA"/>
  </w:style>
  <w:style w:type="paragraph" w:customStyle="1" w:styleId="FC78C737DC904B84B20BB692C2B5C8D8">
    <w:name w:val="FC78C737DC904B84B20BB692C2B5C8D8"/>
  </w:style>
  <w:style w:type="paragraph" w:customStyle="1" w:styleId="26CC47DA061F4518AFCFDDE3EE4DDD67">
    <w:name w:val="26CC47DA061F4518AFCFDDE3EE4DDD67"/>
  </w:style>
  <w:style w:type="paragraph" w:customStyle="1" w:styleId="70B5BF5C9656420DB54D081B0A45A9E6">
    <w:name w:val="70B5BF5C9656420DB54D081B0A45A9E6"/>
  </w:style>
  <w:style w:type="paragraph" w:customStyle="1" w:styleId="4A3C01474F8C4918BF975864D3F4691A">
    <w:name w:val="4A3C01474F8C4918BF975864D3F4691A"/>
  </w:style>
  <w:style w:type="paragraph" w:customStyle="1" w:styleId="CDEE88D18C53442EA54229EAADA9ACDD">
    <w:name w:val="CDEE88D18C53442EA54229EAADA9A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B9B71-206A-44CB-A4B4-DD1A4C97FEDA}"/>
</file>

<file path=customXml/itemProps2.xml><?xml version="1.0" encoding="utf-8"?>
<ds:datastoreItem xmlns:ds="http://schemas.openxmlformats.org/officeDocument/2006/customXml" ds:itemID="{9A10B3F3-821A-4286-B895-1647C0261187}"/>
</file>

<file path=customXml/itemProps3.xml><?xml version="1.0" encoding="utf-8"?>
<ds:datastoreItem xmlns:ds="http://schemas.openxmlformats.org/officeDocument/2006/customXml" ds:itemID="{E95C74C7-5AB3-422C-8AAD-0248535DC519}"/>
</file>

<file path=customXml/itemProps4.xml><?xml version="1.0" encoding="utf-8"?>
<ds:datastoreItem xmlns:ds="http://schemas.openxmlformats.org/officeDocument/2006/customXml" ds:itemID="{0CA3A533-6B25-4456-AF91-19A064C53375}"/>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2433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