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6A6" w:rsidRPr="009E36A6" w:rsidRDefault="009E36A6">
      <w:pPr>
        <w:pStyle w:val="Frslagsrubrik"/>
      </w:pPr>
      <w:r w:rsidRPr="009E36A6">
        <w:t>Förslag till riksdagsbeslut</w:t>
      </w:r>
    </w:p>
    <w:p w:rsidR="009E36A6" w:rsidRPr="009E36A6" w:rsidRDefault="009E36A6">
      <w:pPr>
        <w:pStyle w:val="Hemstlatt"/>
        <w:numPr>
          <w:ilvl w:val="0"/>
          <w:numId w:val="1"/>
        </w:numPr>
      </w:pPr>
      <w:r w:rsidRPr="009E36A6">
        <w:t>Riksdagen tillkännager för regeringen som sin mening vad som anförs i motionen om en reformerad förvärvslagstif</w:t>
      </w:r>
      <w:r w:rsidRPr="009E36A6">
        <w:t>t</w:t>
      </w:r>
      <w:r w:rsidRPr="009E36A6">
        <w:t>ning.</w:t>
      </w:r>
    </w:p>
    <w:p w:rsidR="009E36A6" w:rsidRPr="009E36A6" w:rsidRDefault="009E36A6">
      <w:pPr>
        <w:pStyle w:val="Hemstlatt"/>
        <w:numPr>
          <w:ilvl w:val="0"/>
          <w:numId w:val="1"/>
        </w:numPr>
      </w:pPr>
      <w:r w:rsidRPr="009E36A6">
        <w:t>Riksdagen avslår propositionen i de delar den avser att lagen (1975:1132) om förvärv av hyresfastighet m.m. ska upph</w:t>
      </w:r>
      <w:r w:rsidRPr="009E36A6">
        <w:t>ä</w:t>
      </w:r>
      <w:r w:rsidRPr="009E36A6">
        <w:t>vas.</w:t>
      </w:r>
    </w:p>
    <w:p w:rsidR="009E36A6" w:rsidRPr="009E36A6" w:rsidRDefault="009E36A6">
      <w:pPr>
        <w:pStyle w:val="Rubrik1"/>
      </w:pPr>
      <w:r w:rsidRPr="009E36A6">
        <w:t>Motivering</w:t>
      </w:r>
    </w:p>
    <w:p w:rsidR="009E36A6" w:rsidRPr="009E36A6" w:rsidRDefault="009E36A6">
      <w:pPr>
        <w:rPr>
          <w:szCs w:val="24"/>
        </w:rPr>
      </w:pPr>
      <w:r w:rsidRPr="009E36A6">
        <w:rPr>
          <w:szCs w:val="24"/>
        </w:rPr>
        <w:t>Socialdemokraterna, Vänsterpartiet och Miljöpartiet är starkt kritiska till och avvisar förslaget om att upphäva förvärvslagen. Vi håller inte med regeringen om att en skärpt bostadsförvaltningslag kan kompensera för en borttagen förvärvslag. Genom att förvärvslagen avskaffas ökar risken för att personer som är direkt olämpliga kan etablera sig på hyresmarknaden. Vi stöder i ö</w:t>
      </w:r>
      <w:r w:rsidRPr="009E36A6">
        <w:rPr>
          <w:szCs w:val="24"/>
        </w:rPr>
        <w:t>v</w:t>
      </w:r>
      <w:r w:rsidRPr="009E36A6">
        <w:rPr>
          <w:szCs w:val="24"/>
        </w:rPr>
        <w:t>rigt skärpningarna i bostadsförvaltningslagen.</w:t>
      </w:r>
    </w:p>
    <w:p w:rsidR="009E36A6" w:rsidRPr="009E36A6" w:rsidRDefault="009E36A6">
      <w:pPr>
        <w:pStyle w:val="Rubrik1"/>
      </w:pPr>
      <w:r w:rsidRPr="009E36A6">
        <w:t>Propositionens sammanfattning</w:t>
      </w:r>
    </w:p>
    <w:p w:rsidR="009E36A6" w:rsidRPr="009E36A6" w:rsidRDefault="009E36A6">
      <w:pPr>
        <w:rPr>
          <w:color w:val="000000"/>
          <w:szCs w:val="24"/>
        </w:rPr>
      </w:pPr>
      <w:r w:rsidRPr="009E36A6">
        <w:rPr>
          <w:color w:val="000000"/>
          <w:szCs w:val="24"/>
        </w:rPr>
        <w:t xml:space="preserve">I propositionen föreslås att </w:t>
      </w:r>
      <w:hyperlink r:id="rId7" w:history="1">
        <w:r w:rsidRPr="009E36A6">
          <w:rPr>
            <w:rStyle w:val="Hyperlnk"/>
            <w:color w:val="auto"/>
            <w:szCs w:val="24"/>
            <w:u w:val="none"/>
          </w:rPr>
          <w:t>lagen (1975:1132</w:t>
        </w:r>
      </w:hyperlink>
      <w:r w:rsidRPr="009E36A6">
        <w:rPr>
          <w:szCs w:val="24"/>
        </w:rPr>
        <w:t>)</w:t>
      </w:r>
      <w:r w:rsidRPr="009E36A6">
        <w:rPr>
          <w:color w:val="000000"/>
          <w:szCs w:val="24"/>
        </w:rPr>
        <w:t xml:space="preserve"> om förvärv av hyresfastighet m.m. ska upphävas. I propositionen anför regeringen att lagen inte tillräckligt effektivt förhindrar att personer som är mindre lämpliga som hyresvärdar förvärvar och förvaltar hyresfastigheter. Vidare föreslår regeringen att b</w:t>
      </w:r>
      <w:r w:rsidRPr="009E36A6">
        <w:rPr>
          <w:color w:val="000000"/>
          <w:szCs w:val="24"/>
        </w:rPr>
        <w:t>o</w:t>
      </w:r>
      <w:r w:rsidRPr="009E36A6">
        <w:rPr>
          <w:color w:val="000000"/>
          <w:szCs w:val="24"/>
        </w:rPr>
        <w:t>stadsförvaltningslagen (1977:792) ska skärpas. Lagändringarna föreslås träda i kraft den 1 mars 2010.</w:t>
      </w:r>
    </w:p>
    <w:p w:rsidR="009E36A6" w:rsidRPr="009E36A6" w:rsidRDefault="009E36A6">
      <w:pPr>
        <w:pStyle w:val="Rubrik1"/>
      </w:pPr>
      <w:r w:rsidRPr="009E36A6">
        <w:lastRenderedPageBreak/>
        <w:t>Nu gällande lagstiftning</w:t>
      </w:r>
    </w:p>
    <w:p w:rsidR="009E36A6" w:rsidRPr="009E36A6" w:rsidRDefault="009E36A6">
      <w:pPr>
        <w:rPr>
          <w:color w:val="000000"/>
          <w:szCs w:val="24"/>
        </w:rPr>
      </w:pPr>
      <w:r w:rsidRPr="009E36A6">
        <w:rPr>
          <w:color w:val="000000"/>
          <w:szCs w:val="24"/>
        </w:rPr>
        <w:t>Det har sedan länge ansetts angeläget att förhindra att olämpliga personer eller företag förvärvar hyresfastigheter. Förvärvslagen har till syfte att fö</w:t>
      </w:r>
      <w:r w:rsidRPr="009E36A6">
        <w:rPr>
          <w:color w:val="000000"/>
          <w:szCs w:val="24"/>
        </w:rPr>
        <w:t>r</w:t>
      </w:r>
      <w:r w:rsidRPr="009E36A6">
        <w:rPr>
          <w:color w:val="000000"/>
          <w:szCs w:val="24"/>
        </w:rPr>
        <w:t>hindra detta. Om en kommun begär prövning av ett förvärv av en hyresfasti</w:t>
      </w:r>
      <w:r w:rsidRPr="009E36A6">
        <w:rPr>
          <w:color w:val="000000"/>
          <w:szCs w:val="24"/>
        </w:rPr>
        <w:t>g</w:t>
      </w:r>
      <w:r w:rsidRPr="009E36A6">
        <w:rPr>
          <w:color w:val="000000"/>
          <w:szCs w:val="24"/>
        </w:rPr>
        <w:t>het, får förvärvet genomföras endast efter tillstånd av hyresnämnden. Det har också ansetts nödvändigt med regler som gör det möjligt att ingripa i efte</w:t>
      </w:r>
      <w:r w:rsidRPr="009E36A6">
        <w:rPr>
          <w:color w:val="000000"/>
          <w:szCs w:val="24"/>
        </w:rPr>
        <w:t>r</w:t>
      </w:r>
      <w:r w:rsidRPr="009E36A6">
        <w:rPr>
          <w:color w:val="000000"/>
          <w:szCs w:val="24"/>
        </w:rPr>
        <w:t>hand mot hyresvärdar som inte sköter fastighetsförvaltningen på ett tillfred</w:t>
      </w:r>
      <w:r w:rsidRPr="009E36A6">
        <w:rPr>
          <w:color w:val="000000"/>
          <w:szCs w:val="24"/>
        </w:rPr>
        <w:t>s</w:t>
      </w:r>
      <w:r w:rsidRPr="009E36A6">
        <w:rPr>
          <w:color w:val="000000"/>
          <w:szCs w:val="24"/>
        </w:rPr>
        <w:t>ställande sätt. I bostadsförvaltningslagen finns därför regler om att hyre</w:t>
      </w:r>
      <w:r w:rsidRPr="009E36A6">
        <w:rPr>
          <w:color w:val="000000"/>
          <w:szCs w:val="24"/>
        </w:rPr>
        <w:t>s</w:t>
      </w:r>
      <w:r w:rsidRPr="009E36A6">
        <w:rPr>
          <w:color w:val="000000"/>
          <w:szCs w:val="24"/>
        </w:rPr>
        <w:t>nämnden under vissa förutsättningar kan besluta att en fastighet ska förvaltas av någon annan än fastighetsägaren. Enligt förvärvsla</w:t>
      </w:r>
      <w:r w:rsidRPr="009E36A6">
        <w:rPr>
          <w:color w:val="000000"/>
          <w:szCs w:val="24"/>
        </w:rPr>
        <w:t>gen får en fastighet som är taxerad som hyreshusenhet förvärvas endast efter tillstånd av hyresnäm</w:t>
      </w:r>
      <w:r w:rsidRPr="009E36A6">
        <w:rPr>
          <w:color w:val="000000"/>
          <w:szCs w:val="24"/>
        </w:rPr>
        <w:t>n</w:t>
      </w:r>
      <w:r w:rsidRPr="009E36A6">
        <w:rPr>
          <w:color w:val="000000"/>
          <w:szCs w:val="24"/>
        </w:rPr>
        <w:t>den. Tillståndsplikten gäller flertalet slag av förvärv, bl.a. köp, byte och gåva, men inträder först om den kommun där fastigheten är belägen har begärt hyresnämndens prövning.</w:t>
      </w:r>
    </w:p>
    <w:p w:rsidR="009E36A6" w:rsidRPr="009E36A6" w:rsidRDefault="009E36A6">
      <w:pPr>
        <w:pStyle w:val="Rubrik1"/>
      </w:pPr>
      <w:r w:rsidRPr="009E36A6">
        <w:t>Vilka förändringar är önskvärda</w:t>
      </w:r>
    </w:p>
    <w:p w:rsidR="009E36A6" w:rsidRPr="009E36A6" w:rsidRDefault="009E36A6">
      <w:pPr>
        <w:rPr>
          <w:color w:val="000000"/>
          <w:szCs w:val="24"/>
        </w:rPr>
      </w:pPr>
      <w:r w:rsidRPr="009E36A6">
        <w:rPr>
          <w:color w:val="000000"/>
          <w:szCs w:val="24"/>
        </w:rPr>
        <w:t>Socialdemokraterna, Vänsterpartiet och Miljöpartiet anser att det är mycket angeläget att förhindra att olämpliga personer eller företag förvärvar hyresfa</w:t>
      </w:r>
      <w:r w:rsidRPr="009E36A6">
        <w:rPr>
          <w:color w:val="000000"/>
          <w:szCs w:val="24"/>
        </w:rPr>
        <w:t>s</w:t>
      </w:r>
      <w:r w:rsidRPr="009E36A6">
        <w:rPr>
          <w:color w:val="000000"/>
          <w:szCs w:val="24"/>
        </w:rPr>
        <w:t>tigheter. Runt om i landet finns exempel på olämpliga och oseriösa fastighet</w:t>
      </w:r>
      <w:r w:rsidRPr="009E36A6">
        <w:rPr>
          <w:color w:val="000000"/>
          <w:szCs w:val="24"/>
        </w:rPr>
        <w:t>s</w:t>
      </w:r>
      <w:r w:rsidRPr="009E36A6">
        <w:rPr>
          <w:color w:val="000000"/>
          <w:szCs w:val="24"/>
        </w:rPr>
        <w:t>ägare som förvärvar och förvaltar hyreshus. Trots detta har den nuvarande förvärvslagen haft en viktig betydelse för att förhindra oseriösa fastighetsäg</w:t>
      </w:r>
      <w:r w:rsidRPr="009E36A6">
        <w:rPr>
          <w:color w:val="000000"/>
          <w:szCs w:val="24"/>
        </w:rPr>
        <w:t>a</w:t>
      </w:r>
      <w:r w:rsidRPr="009E36A6">
        <w:rPr>
          <w:color w:val="000000"/>
          <w:szCs w:val="24"/>
        </w:rPr>
        <w:t>re.</w:t>
      </w:r>
    </w:p>
    <w:p w:rsidR="009E36A6" w:rsidRPr="009E36A6" w:rsidRDefault="009E36A6">
      <w:pPr>
        <w:pStyle w:val="Normaltindrag"/>
      </w:pPr>
      <w:r w:rsidRPr="009E36A6">
        <w:t>De problem som i dag finns inom detta område bör leda till en skärpt la</w:t>
      </w:r>
      <w:r w:rsidRPr="009E36A6">
        <w:t>g</w:t>
      </w:r>
      <w:r w:rsidRPr="009E36A6">
        <w:t>stiftning – inte till en lägre ambitionsnivå. Det är därför vår uppfattning att den nuvarande förvärvslagen i stället för att avskaffas behöver reformeras och bli en garanti ihop med andra viktiga lagar på området som bostadsförval</w:t>
      </w:r>
      <w:r w:rsidRPr="009E36A6">
        <w:t>t</w:t>
      </w:r>
      <w:r w:rsidRPr="009E36A6">
        <w:t>ningslagen för att förhindra oseriösa fastighetsägare och oseriös fastighetsfö</w:t>
      </w:r>
      <w:r w:rsidRPr="009E36A6">
        <w:t>r</w:t>
      </w:r>
      <w:r w:rsidRPr="009E36A6">
        <w:t>valtning. Det krävs därmed en skärpt förvärvslag som än tydligare och än kraftfullare hindrar olämpliga personer eller företag att förvärva hyreshus.</w:t>
      </w:r>
    </w:p>
    <w:p w:rsidR="009E36A6" w:rsidRPr="009E36A6" w:rsidRDefault="009E36A6">
      <w:pPr>
        <w:pStyle w:val="Rubrik1"/>
      </w:pPr>
      <w:r w:rsidRPr="009E36A6">
        <w:t>Regeringens förslag</w:t>
      </w:r>
    </w:p>
    <w:p w:rsidR="009E36A6" w:rsidRPr="009E36A6" w:rsidRDefault="009E36A6">
      <w:pPr>
        <w:rPr>
          <w:color w:val="000000"/>
          <w:szCs w:val="24"/>
        </w:rPr>
      </w:pPr>
      <w:r w:rsidRPr="009E36A6">
        <w:rPr>
          <w:color w:val="000000"/>
          <w:szCs w:val="24"/>
        </w:rPr>
        <w:t>Med sitt förslag väljer regeringen att gå emot en rad remissinstanser, dä</w:t>
      </w:r>
      <w:r w:rsidRPr="009E36A6">
        <w:rPr>
          <w:color w:val="000000"/>
          <w:szCs w:val="24"/>
        </w:rPr>
        <w:t>r</w:t>
      </w:r>
      <w:r w:rsidRPr="009E36A6">
        <w:rPr>
          <w:color w:val="000000"/>
          <w:szCs w:val="24"/>
        </w:rPr>
        <w:t>ibland flera egna myndigheter såsom Kronofogdemyndigheten, Konsumen</w:t>
      </w:r>
      <w:r w:rsidRPr="009E36A6">
        <w:rPr>
          <w:color w:val="000000"/>
          <w:szCs w:val="24"/>
        </w:rPr>
        <w:t>t</w:t>
      </w:r>
      <w:r w:rsidRPr="009E36A6">
        <w:rPr>
          <w:color w:val="000000"/>
          <w:szCs w:val="24"/>
        </w:rPr>
        <w:t>verket och Boverket. Kronofogdemyndigheten skriver i sitt remissvar att ”KFM anser att mycket talar för att förvärvslagen har en preventiv verkan. Det faktum att det stora flertalet förvärvare inte nekas förvärvstillstånd bör inte tas till intäkt för att lagen inte uppfyller ett preventivt syfte. Myndigheten anför även att ”för att hyresgästernas intressen ska tas tillvara på bästa sätt bör en prövning ske både enligt förvärvslagen och enl</w:t>
      </w:r>
      <w:r w:rsidRPr="009E36A6">
        <w:rPr>
          <w:color w:val="000000"/>
          <w:szCs w:val="24"/>
        </w:rPr>
        <w:t>igt bostadsförvaltningsl</w:t>
      </w:r>
      <w:r w:rsidRPr="009E36A6">
        <w:rPr>
          <w:color w:val="000000"/>
          <w:szCs w:val="24"/>
        </w:rPr>
        <w:t>a</w:t>
      </w:r>
      <w:r w:rsidRPr="009E36A6">
        <w:rPr>
          <w:color w:val="000000"/>
          <w:szCs w:val="24"/>
        </w:rPr>
        <w:t>gen.” Konsumentverket lyfter fram det faktum att av de ärenden som i dag går till hyresnämnden och Svea hovrätt beviljas två tredjedelar tillstånd till fö</w:t>
      </w:r>
      <w:r w:rsidRPr="009E36A6">
        <w:rPr>
          <w:color w:val="000000"/>
          <w:szCs w:val="24"/>
        </w:rPr>
        <w:t>r</w:t>
      </w:r>
      <w:r w:rsidRPr="009E36A6">
        <w:rPr>
          <w:color w:val="000000"/>
          <w:szCs w:val="24"/>
        </w:rPr>
        <w:t>värv. För dessa parter har förvärvslagen en negativ effekt då de fått vänta denna långa tid, som enligt utredningen kan uppgå till ett par år, tills förvärvet godkänts. När Konsumentverket väger den nackdelen mot den fördel fö</w:t>
      </w:r>
      <w:r w:rsidRPr="009E36A6">
        <w:rPr>
          <w:color w:val="000000"/>
          <w:szCs w:val="24"/>
        </w:rPr>
        <w:t>r</w:t>
      </w:r>
      <w:r w:rsidRPr="009E36A6">
        <w:rPr>
          <w:color w:val="000000"/>
          <w:szCs w:val="24"/>
        </w:rPr>
        <w:t xml:space="preserve">värvslagen har för alla de hyresgäster som annars skulle ha blivit lidande av den resterande tredjedelen </w:t>
      </w:r>
      <w:r w:rsidRPr="009E36A6">
        <w:rPr>
          <w:color w:val="000000"/>
          <w:szCs w:val="24"/>
        </w:rPr>
        <w:t>hyresvärdar, är Konsumentverket fortsatt positivt till förvärvslagen.</w:t>
      </w:r>
    </w:p>
    <w:p w:rsidR="009E36A6" w:rsidRPr="009E36A6" w:rsidRDefault="009E36A6">
      <w:pPr>
        <w:pStyle w:val="Normaltindrag"/>
      </w:pPr>
      <w:r w:rsidRPr="009E36A6">
        <w:t>Flera remissinstanser anför behovet av en utvecklad lagstiftning. Hyre</w:t>
      </w:r>
      <w:r w:rsidRPr="009E36A6">
        <w:t>s</w:t>
      </w:r>
      <w:r w:rsidRPr="009E36A6">
        <w:t>gästföreningen anser att alla förvärv ska prövas, oberoende av om köpet avser själva hyreshuset eller andelar eller aktier i ett bolag som äger huset. Juridiska fakultetsnämnden vid Stockholms universitet föreslår att grunderna för att vägra förvärvstillstånd ska tydliggöras.</w:t>
      </w:r>
    </w:p>
    <w:p w:rsidR="009E36A6" w:rsidRPr="009E36A6" w:rsidRDefault="009E36A6">
      <w:pPr>
        <w:pStyle w:val="Normaltindrag"/>
      </w:pPr>
      <w:r w:rsidRPr="009E36A6">
        <w:t>Som ett alternativ till upphävande av förvärvslagen efterlyser bl.a. hyre</w:t>
      </w:r>
      <w:r w:rsidRPr="009E36A6">
        <w:t>s</w:t>
      </w:r>
      <w:r w:rsidRPr="009E36A6">
        <w:t>nämnderna i Göteborg och Sundsvall överväganden som tar sikte på indirekta förvärv, t.ex. om hur det på ett effektivt sätt kan förhindras att anmälning</w:t>
      </w:r>
      <w:r w:rsidRPr="009E36A6">
        <w:t>s</w:t>
      </w:r>
      <w:r w:rsidRPr="009E36A6">
        <w:t>plikten för aktieförvärv kringgås.</w:t>
      </w:r>
    </w:p>
    <w:p w:rsidR="009E36A6" w:rsidRPr="009E36A6" w:rsidRDefault="009E36A6">
      <w:pPr>
        <w:pStyle w:val="Normaltindrag"/>
      </w:pPr>
      <w:r w:rsidRPr="009E36A6">
        <w:t>Dagens problem med oseriös hyresförvaltning kan i sig inte utgöra gru</w:t>
      </w:r>
      <w:r w:rsidRPr="009E36A6">
        <w:t>n</w:t>
      </w:r>
      <w:r w:rsidRPr="009E36A6">
        <w:t>den till att upphäva förvärvslagen. Om regeringen verkligen såg problemet så borde naturligtvis tillämplig lagstiftning i stället stärkas. Problemet med bristande enhetlighet vid tillämpningen av lagen kan heller inte utgöra grund för att upphäva lagen. Detsamma gäller regeringens argument om att reglerna kringgås genom indirekta förvärv, ett utdraget förfarande och behovet av en effektivare sanktion. Alla dessa områden och övriga behov av förbättringar bör gå att få till stånd genom en reformerad förvärvs</w:t>
      </w:r>
      <w:r w:rsidRPr="009E36A6">
        <w:t>lag. Vi menar, i likhet med flera remissinstanser, att detta i stället tydliggör behovet av en förtydl</w:t>
      </w:r>
      <w:r w:rsidRPr="009E36A6">
        <w:t>i</w:t>
      </w:r>
      <w:r w:rsidRPr="009E36A6">
        <w:t>gad lagstiftning. Vi avvisar därför regeringens förslag om att upphäva fö</w:t>
      </w:r>
      <w:r w:rsidRPr="009E36A6">
        <w:t>r</w:t>
      </w:r>
      <w:r w:rsidRPr="009E36A6">
        <w:t>värvslagen.</w:t>
      </w:r>
    </w:p>
    <w:p w:rsidR="009E36A6" w:rsidRPr="009E36A6" w:rsidRDefault="009E36A6">
      <w:pPr>
        <w:pStyle w:val="Rubrik1"/>
      </w:pPr>
      <w:r w:rsidRPr="009E36A6">
        <w:t>Propositionens övriga förslag</w:t>
      </w:r>
    </w:p>
    <w:p w:rsidR="009E36A6" w:rsidRPr="009E36A6" w:rsidRDefault="009E36A6">
      <w:pPr>
        <w:rPr>
          <w:color w:val="000000"/>
          <w:szCs w:val="24"/>
        </w:rPr>
      </w:pPr>
      <w:r w:rsidRPr="009E36A6">
        <w:rPr>
          <w:color w:val="000000"/>
          <w:szCs w:val="24"/>
        </w:rPr>
        <w:t>Propositionen föreslår bl.a. att även bostadsförvaltningslagen skärps. Det är viktiga signaler från lagstiftarna att stärka hyresgästernas ställning genom ökade möjligheter att få till stånd ingripanden mot fastighetsägare som inte sköter sina ålägganden.</w:t>
      </w:r>
      <w:r w:rsidRPr="009E36A6">
        <w:rPr>
          <w:i/>
          <w:color w:val="000000"/>
          <w:szCs w:val="24"/>
        </w:rPr>
        <w:t xml:space="preserve"> </w:t>
      </w:r>
      <w:r w:rsidRPr="009E36A6">
        <w:rPr>
          <w:color w:val="000000"/>
          <w:szCs w:val="24"/>
        </w:rPr>
        <w:t>Vi ställer oss bakom dessa delar i propositionen men understryker att sådan lagstiftning med fördel ska ses som ett komplement till en ny förvärvslag.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6A6">
        <w:trPr>
          <w:cantSplit/>
        </w:trPr>
        <w:tc>
          <w:tcPr>
            <w:tcW w:w="3046" w:type="dxa"/>
          </w:tcPr>
          <w:p w:rsidR="009E36A6" w:rsidRPr="009E36A6" w:rsidRDefault="009E36A6">
            <w:pPr>
              <w:pStyle w:val="UnderskriftDatum"/>
              <w:spacing w:before="240"/>
            </w:pPr>
            <w:r w:rsidRPr="009E36A6">
              <w:t>Stockholm den 3 november 2009</w:t>
            </w:r>
          </w:p>
        </w:tc>
        <w:tc>
          <w:tcPr>
            <w:tcW w:w="3047" w:type="dxa"/>
          </w:tcPr>
          <w:p w:rsidR="009E36A6" w:rsidRPr="009E36A6" w:rsidRDefault="009E36A6">
            <w:pPr>
              <w:pStyle w:val="Underskrifter"/>
              <w:spacing w:before="240"/>
            </w:pPr>
          </w:p>
        </w:tc>
      </w:tr>
      <w:tr w:rsidR="00000000" w:rsidRPr="009E36A6">
        <w:trPr>
          <w:cantSplit/>
        </w:trPr>
        <w:tc>
          <w:tcPr>
            <w:tcW w:w="3046" w:type="dxa"/>
          </w:tcPr>
          <w:p w:rsidR="009E36A6" w:rsidRPr="009E36A6" w:rsidRDefault="009E36A6">
            <w:pPr>
              <w:pStyle w:val="Underskrifter"/>
            </w:pPr>
            <w:r w:rsidRPr="009E36A6">
              <w:t>Egon Frid (v)</w:t>
            </w:r>
          </w:p>
        </w:tc>
        <w:tc>
          <w:tcPr>
            <w:tcW w:w="3046" w:type="dxa"/>
          </w:tcPr>
          <w:p w:rsidR="009E36A6" w:rsidRPr="009E36A6" w:rsidRDefault="009E36A6">
            <w:pPr>
              <w:pStyle w:val="Underskrifter"/>
            </w:pPr>
          </w:p>
        </w:tc>
      </w:tr>
      <w:tr w:rsidR="00000000" w:rsidRPr="009E36A6">
        <w:trPr>
          <w:cantSplit/>
        </w:trPr>
        <w:tc>
          <w:tcPr>
            <w:tcW w:w="3046" w:type="dxa"/>
          </w:tcPr>
          <w:p w:rsidR="009E36A6" w:rsidRPr="009E36A6" w:rsidRDefault="009E36A6">
            <w:pPr>
              <w:pStyle w:val="Underskrifter"/>
            </w:pPr>
            <w:r w:rsidRPr="009E36A6">
              <w:t>Jan Lindholm (mp)</w:t>
            </w:r>
          </w:p>
        </w:tc>
        <w:tc>
          <w:tcPr>
            <w:tcW w:w="3046" w:type="dxa"/>
          </w:tcPr>
          <w:p w:rsidR="009E36A6" w:rsidRPr="009E36A6" w:rsidRDefault="009E36A6">
            <w:pPr>
              <w:pStyle w:val="Underskrifter"/>
            </w:pPr>
            <w:r w:rsidRPr="009E36A6">
              <w:t>Johan Löfstrand (s)</w:t>
            </w:r>
          </w:p>
        </w:tc>
      </w:tr>
    </w:tbl>
    <w:p w:rsidR="009E36A6" w:rsidRPr="009E36A6" w:rsidRDefault="009E36A6">
      <w:pPr>
        <w:pStyle w:val="Normaltindrag"/>
      </w:pPr>
    </w:p>
    <w:sectPr w:rsidR="00000000" w:rsidRPr="009E36A6">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6A6" w:rsidRPr="009E36A6" w:rsidRDefault="009E36A6">
      <w:r w:rsidRPr="009E36A6">
        <w:separator/>
      </w:r>
    </w:p>
  </w:endnote>
  <w:endnote w:type="continuationSeparator" w:id="0">
    <w:p w:rsidR="009E36A6" w:rsidRPr="009E36A6" w:rsidRDefault="009E36A6">
      <w:r w:rsidRPr="009E3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Sidfot"/>
    </w:pPr>
    <w:r w:rsidRPr="009E3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0888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6A6" w:rsidRDefault="009E36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6A6" w:rsidRDefault="009E36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Sidfot"/>
    </w:pPr>
    <w:r w:rsidRPr="009E3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28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6A6" w:rsidRDefault="009E36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6A6" w:rsidRDefault="009E36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Sidfot"/>
    </w:pPr>
    <w:r w:rsidRPr="009E3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417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6A6" w:rsidRDefault="009E3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6A6" w:rsidRDefault="009E3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6A6" w:rsidRPr="009E36A6" w:rsidRDefault="009E36A6">
      <w:r w:rsidRPr="009E36A6">
        <w:separator/>
      </w:r>
    </w:p>
  </w:footnote>
  <w:footnote w:type="continuationSeparator" w:id="0">
    <w:p w:rsidR="009E36A6" w:rsidRPr="009E36A6" w:rsidRDefault="009E36A6">
      <w:r w:rsidRPr="009E3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Sidhuvud"/>
    </w:pPr>
    <w:r w:rsidRPr="009E3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365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6A6" w:rsidRDefault="009E36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6A6" w:rsidRDefault="009E36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Sidhuvud"/>
    </w:pPr>
    <w:r w:rsidRPr="009E3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167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6A6" w:rsidRDefault="009E36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6A6" w:rsidRDefault="009E36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6A6" w:rsidRPr="009E36A6" w:rsidRDefault="009E36A6">
    <w:pPr>
      <w:pStyle w:val="FSHNormal"/>
      <w:tabs>
        <w:tab w:val="right" w:pos="5840"/>
      </w:tabs>
    </w:pPr>
    <w:r w:rsidRPr="009E36A6">
      <w:br/>
    </w:r>
    <w:r w:rsidRPr="009E36A6">
      <w:fldChar w:fldCharType="begin" w:fldLock="1"/>
    </w:r>
    <w:r w:rsidRPr="009E36A6">
      <w:instrText xml:space="preserve"> DOCPROPERTY</w:instrText>
    </w:r>
    <w:r w:rsidRPr="009E36A6">
      <w:rPr>
        <w:sz w:val="18"/>
      </w:rPr>
      <w:instrText xml:space="preserve"> "YearUser" *\charformat </w:instrText>
    </w:r>
    <w:r w:rsidRPr="009E36A6">
      <w:fldChar w:fldCharType="separate"/>
    </w:r>
    <w:r w:rsidRPr="009E36A6">
      <w:t>2009/10</w:t>
    </w:r>
    <w:r w:rsidRPr="009E36A6">
      <w:fldChar w:fldCharType="end"/>
    </w:r>
    <w:r w:rsidRPr="009E36A6">
      <w:t xml:space="preserve"> </w:t>
    </w:r>
    <w:r w:rsidRPr="009E36A6">
      <w:tab/>
      <w:t xml:space="preserve">mnr: </w:t>
    </w:r>
    <w:r w:rsidRPr="009E36A6">
      <w:fldChar w:fldCharType="begin" w:fldLock="1"/>
    </w:r>
    <w:r w:rsidRPr="009E36A6">
      <w:instrText xml:space="preserve"> DOCPROPERTY</w:instrText>
    </w:r>
    <w:r w:rsidRPr="009E36A6">
      <w:rPr>
        <w:sz w:val="18"/>
      </w:rPr>
      <w:instrText xml:space="preserve"> "Motionsnummer" *\charformat </w:instrText>
    </w:r>
    <w:r w:rsidRPr="009E36A6">
      <w:fldChar w:fldCharType="separate"/>
    </w:r>
    <w:r w:rsidRPr="009E36A6">
      <w:t>C4</w:t>
    </w:r>
    <w:r w:rsidRPr="009E36A6">
      <w:fldChar w:fldCharType="end"/>
    </w:r>
    <w:r w:rsidRPr="009E36A6">
      <w:br/>
    </w:r>
    <w:r w:rsidRPr="009E36A6">
      <w:fldChar w:fldCharType="begin" w:fldLock="1"/>
    </w:r>
    <w:r w:rsidRPr="009E36A6">
      <w:instrText xml:space="preserve"> DOCPROPERTY</w:instrText>
    </w:r>
    <w:r w:rsidRPr="009E36A6">
      <w:rPr>
        <w:sz w:val="18"/>
      </w:rPr>
      <w:instrText xml:space="preserve"> "Samling" *\charformat </w:instrText>
    </w:r>
    <w:r w:rsidRPr="009E36A6">
      <w:fldChar w:fldCharType="end"/>
    </w:r>
    <w:r w:rsidRPr="009E36A6">
      <w:tab/>
      <w:t xml:space="preserve">pnr: </w:t>
    </w:r>
    <w:r w:rsidRPr="009E36A6">
      <w:fldChar w:fldCharType="begin" w:fldLock="1"/>
    </w:r>
    <w:r w:rsidRPr="009E36A6">
      <w:instrText xml:space="preserve"> DOCPROPERTY</w:instrText>
    </w:r>
    <w:r w:rsidRPr="009E36A6">
      <w:rPr>
        <w:sz w:val="18"/>
      </w:rPr>
      <w:instrText xml:space="preserve"> "Partinummer" *\charformat </w:instrText>
    </w:r>
    <w:r w:rsidRPr="009E36A6">
      <w:fldChar w:fldCharType="separate"/>
    </w:r>
    <w:r w:rsidRPr="009E36A6">
      <w:t>-v7</w:t>
    </w:r>
    <w:r w:rsidRPr="009E36A6">
      <w:fldChar w:fldCharType="end"/>
    </w:r>
  </w:p>
  <w:p w:rsidR="009E36A6" w:rsidRPr="009E36A6" w:rsidRDefault="009E36A6">
    <w:pPr>
      <w:pStyle w:val="FSHRub1"/>
    </w:pPr>
    <w:r w:rsidRPr="009E36A6">
      <w:t>Motion till riksdagen</w:t>
    </w:r>
    <w:r w:rsidRPr="009E36A6">
      <w:br/>
    </w:r>
    <w:r w:rsidRPr="009E36A6">
      <w:fldChar w:fldCharType="begin" w:fldLock="1"/>
    </w:r>
    <w:r w:rsidRPr="009E36A6">
      <w:instrText xml:space="preserve"> DOCPROPERTY "YearUser" *\charformat </w:instrText>
    </w:r>
    <w:r w:rsidRPr="009E36A6">
      <w:fldChar w:fldCharType="separate"/>
    </w:r>
    <w:r w:rsidRPr="009E36A6">
      <w:t>2009/10</w:t>
    </w:r>
    <w:r w:rsidRPr="009E36A6">
      <w:fldChar w:fldCharType="end"/>
    </w:r>
    <w:r w:rsidRPr="009E36A6">
      <w:t>:</w:t>
    </w:r>
    <w:r w:rsidRPr="009E36A6">
      <w:fldChar w:fldCharType="begin" w:fldLock="1"/>
    </w:r>
    <w:r w:rsidRPr="009E36A6">
      <w:instrText xml:space="preserve"> DOCPROPERTY "Motionsnummer" *\charformat </w:instrText>
    </w:r>
    <w:r w:rsidRPr="009E36A6">
      <w:fldChar w:fldCharType="separate"/>
    </w:r>
    <w:r w:rsidRPr="009E36A6">
      <w:t>C4</w:t>
    </w:r>
    <w:r w:rsidRPr="009E36A6">
      <w:fldChar w:fldCharType="end"/>
    </w:r>
  </w:p>
  <w:p w:rsidR="009E36A6" w:rsidRPr="009E36A6" w:rsidRDefault="009E36A6">
    <w:pPr>
      <w:pStyle w:val="FSHNormalS5"/>
    </w:pPr>
    <w:r w:rsidRPr="009E36A6">
      <w:fldChar w:fldCharType="begin" w:fldLock="1"/>
    </w:r>
    <w:r w:rsidRPr="009E36A6">
      <w:instrText xml:space="preserve"> DOCPROPERTY "MotionarText" *\charformat </w:instrText>
    </w:r>
    <w:r w:rsidRPr="009E36A6">
      <w:fldChar w:fldCharType="separate"/>
    </w:r>
    <w:r w:rsidRPr="009E36A6">
      <w:t>av Egon Frid m.fl. (v, mp, s)</w:t>
    </w:r>
    <w:r w:rsidRPr="009E36A6">
      <w:fldChar w:fldCharType="end"/>
    </w:r>
    <w:r w:rsidRPr="009E36A6">
      <w:br/>
    </w:r>
    <w:r w:rsidRPr="009E36A6">
      <w:fldChar w:fldCharType="begin" w:fldLock="1"/>
    </w:r>
    <w:r w:rsidRPr="009E36A6">
      <w:instrText xml:space="preserve"> DOCPROPERTY "SvarFrasKort" *\charformat </w:instrText>
    </w:r>
    <w:r w:rsidRPr="009E36A6">
      <w:fldChar w:fldCharType="separate"/>
    </w:r>
    <w:r w:rsidRPr="009E36A6">
      <w:t>med anledning av prop. 2009/10:21</w:t>
    </w:r>
    <w:r w:rsidRPr="009E36A6">
      <w:fldChar w:fldCharType="end"/>
    </w:r>
  </w:p>
  <w:p w:rsidR="009E36A6" w:rsidRPr="009E36A6" w:rsidRDefault="009E36A6">
    <w:pPr>
      <w:pStyle w:val="FSHTitel"/>
    </w:pPr>
    <w:r w:rsidRPr="009E36A6">
      <w:fldChar w:fldCharType="begin" w:fldLock="1"/>
    </w:r>
    <w:r w:rsidRPr="009E36A6">
      <w:instrText xml:space="preserve"> DOCPROPERTY</w:instrText>
    </w:r>
    <w:r w:rsidRPr="009E36A6">
      <w:rPr>
        <w:sz w:val="18"/>
      </w:rPr>
      <w:instrText xml:space="preserve"> "RubrikSvar" *\charformat </w:instrText>
    </w:r>
    <w:r w:rsidRPr="009E36A6">
      <w:fldChar w:fldCharType="separate"/>
    </w:r>
    <w:r w:rsidRPr="009E36A6">
      <w:t>Ägande och förvaltning av hyreshus</w:t>
    </w:r>
    <w:r w:rsidRPr="009E36A6">
      <w:fldChar w:fldCharType="end"/>
    </w:r>
  </w:p>
  <w:p w:rsidR="009E36A6" w:rsidRPr="009E36A6" w:rsidRDefault="009E36A6">
    <w:pPr>
      <w:pStyle w:val="Normal00"/>
    </w:pPr>
  </w:p>
  <w:p w:rsidR="009E36A6" w:rsidRPr="009E36A6" w:rsidRDefault="009E3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7D04446"/>
    <w:multiLevelType w:val="hybridMultilevel"/>
    <w:tmpl w:val="4170C660"/>
    <w:lvl w:ilvl="0" w:tplc="E9B671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8834D1"/>
    <w:multiLevelType w:val="hybridMultilevel"/>
    <w:tmpl w:val="154C46CE"/>
    <w:lvl w:ilvl="0" w:tplc="FCD62A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84D52A7"/>
    <w:multiLevelType w:val="hybridMultilevel"/>
    <w:tmpl w:val="2DE868D8"/>
    <w:lvl w:ilvl="0" w:tplc="AD0672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EA1EE1"/>
    <w:multiLevelType w:val="multilevel"/>
    <w:tmpl w:val="D1A682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129396444">
    <w:abstractNumId w:val="8"/>
  </w:num>
  <w:num w:numId="2" w16cid:durableId="1659337836">
    <w:abstractNumId w:val="9"/>
  </w:num>
  <w:num w:numId="3" w16cid:durableId="271909147">
    <w:abstractNumId w:val="8"/>
  </w:num>
  <w:num w:numId="4" w16cid:durableId="562565987">
    <w:abstractNumId w:val="9"/>
  </w:num>
  <w:num w:numId="5" w16cid:durableId="1740981956">
    <w:abstractNumId w:val="16"/>
  </w:num>
  <w:num w:numId="6" w16cid:durableId="52126248">
    <w:abstractNumId w:val="10"/>
  </w:num>
  <w:num w:numId="7" w16cid:durableId="1420784260">
    <w:abstractNumId w:val="13"/>
  </w:num>
  <w:num w:numId="8" w16cid:durableId="160244357">
    <w:abstractNumId w:val="15"/>
  </w:num>
  <w:num w:numId="9" w16cid:durableId="285359994">
    <w:abstractNumId w:val="8"/>
  </w:num>
  <w:num w:numId="10" w16cid:durableId="2009096274">
    <w:abstractNumId w:val="3"/>
  </w:num>
  <w:num w:numId="11" w16cid:durableId="1861696625">
    <w:abstractNumId w:val="2"/>
  </w:num>
  <w:num w:numId="12" w16cid:durableId="66077186">
    <w:abstractNumId w:val="1"/>
  </w:num>
  <w:num w:numId="13" w16cid:durableId="2071150885">
    <w:abstractNumId w:val="0"/>
  </w:num>
  <w:num w:numId="14" w16cid:durableId="2067291654">
    <w:abstractNumId w:val="9"/>
  </w:num>
  <w:num w:numId="15" w16cid:durableId="1250697642">
    <w:abstractNumId w:val="7"/>
  </w:num>
  <w:num w:numId="16" w16cid:durableId="949094170">
    <w:abstractNumId w:val="6"/>
  </w:num>
  <w:num w:numId="17" w16cid:durableId="846864144">
    <w:abstractNumId w:val="5"/>
  </w:num>
  <w:num w:numId="18" w16cid:durableId="1530803196">
    <w:abstractNumId w:val="4"/>
  </w:num>
  <w:num w:numId="19" w16cid:durableId="154228405">
    <w:abstractNumId w:val="14"/>
  </w:num>
  <w:num w:numId="20" w16cid:durableId="494034430">
    <w:abstractNumId w:val="11"/>
  </w:num>
  <w:num w:numId="21" w16cid:durableId="372581487">
    <w:abstractNumId w:val="17"/>
  </w:num>
  <w:num w:numId="22" w16cid:durableId="1786000876">
    <w:abstractNumId w:val="13"/>
  </w:num>
  <w:num w:numId="23" w16cid:durableId="1298023559">
    <w:abstractNumId w:val="10"/>
  </w:num>
  <w:num w:numId="24" w16cid:durableId="821703416">
    <w:abstractNumId w:val="15"/>
  </w:num>
  <w:num w:numId="25" w16cid:durableId="10107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EF5206F9-792B-484E-B593-829130B8A4A1},{C87839E7-C05D-47B9-AB7F-246B82B1F61B},{6FACB04C-86F2-49FF-BDF3-B03F6F08AF65}"/>
  </w:docVars>
  <w:rsids>
    <w:rsidRoot w:val="00582BE6"/>
    <w:rsid w:val="00582BE6"/>
    <w:rsid w:val="009E3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6E1B35C-0EE0-4178-B7B9-9E87A69E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ksdagen.se/webbnav/index.aspx?nid=3911&amp;bet=1975:113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5370</Characters>
  <Application>Microsoft Office Word</Application>
  <DocSecurity>4</DocSecurity>
  <Lines>99</Lines>
  <Paragraphs>26</Paragraphs>
  <ScaleCrop>false</ScaleCrop>
  <HeadingPairs>
    <vt:vector size="2" baseType="variant">
      <vt:variant>
        <vt:lpstr>Rubrik</vt:lpstr>
      </vt:variant>
      <vt:variant>
        <vt:i4>1</vt:i4>
      </vt:variant>
    </vt:vector>
  </HeadingPairs>
  <TitlesOfParts>
    <vt:vector size="1" baseType="lpstr">
      <vt:lpstr>-v007</vt:lpstr>
    </vt:vector>
  </TitlesOfParts>
  <Company>Riksdagen</Company>
  <LinksUpToDate>false</LinksUpToDate>
  <CharactersWithSpaces>6207</CharactersWithSpaces>
  <SharedDoc>false</SharedDoc>
  <HLinks>
    <vt:vector size="6" baseType="variant">
      <vt:variant>
        <vt:i4>1835028</vt:i4>
      </vt:variant>
      <vt:variant>
        <vt:i4>0</vt:i4>
      </vt:variant>
      <vt:variant>
        <vt:i4>0</vt:i4>
      </vt:variant>
      <vt:variant>
        <vt:i4>5</vt:i4>
      </vt:variant>
      <vt:variant>
        <vt:lpwstr>http://www.riksdagen.se/webbnav/index.aspx?nid=3911&amp;bet=1975:1132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-v007</dc:title>
  <dc:subject>-v007</dc:subject>
  <dc:creator>Riksdagen</dc:creator>
  <cp:keywords>Riksdagen</cp:keywords>
  <dc:description>Nya formatmallshantering för förslag+urix bakåtkomp+könamn</dc:description>
  <cp:lastModifiedBy>Lars Brink</cp:lastModifiedBy>
  <cp:revision>2</cp:revision>
  <cp:lastPrinted>2009-11-09T08:56:00Z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mot2000_512_2009-10-29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 Ägande och förvaltning av hyreshus</vt:lpwstr>
  </property>
  <property fmtid="{D5CDD505-2E9C-101B-9397-08002B2CF9AE}" pid="11" name="SvarFrasKort">
    <vt:lpwstr>med anledning av prop. 2009/10:21</vt:lpwstr>
  </property>
  <property fmtid="{D5CDD505-2E9C-101B-9397-08002B2CF9AE}" pid="12" name="Svar">
    <vt:lpwstr>Proposition</vt:lpwstr>
  </property>
  <property fmtid="{D5CDD505-2E9C-101B-9397-08002B2CF9AE}" pid="13" name="SvarNr">
    <vt:lpwstr>2009/10:21</vt:lpwstr>
  </property>
  <property fmtid="{D5CDD505-2E9C-101B-9397-08002B2CF9AE}" pid="14" name="RubrikSvar">
    <vt:lpwstr>Ägande och förvaltning av hyreshus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-v7</vt:lpwstr>
  </property>
  <property fmtid="{D5CDD505-2E9C-101B-9397-08002B2CF9AE}" pid="18" name="ArbRubr">
    <vt:lpwstr/>
  </property>
  <property fmtid="{D5CDD505-2E9C-101B-9397-08002B2CF9AE}" pid="19" name="Partilogo">
    <vt:lpwstr>ingen</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Egon Frid m.fl. (v, mp, s)</vt:lpwstr>
  </property>
  <property fmtid="{D5CDD505-2E9C-101B-9397-08002B2CF9AE}" pid="26" name="MotionarLista">
    <vt:lpwstr>Frid, Egon (v)\Lindholm, Jan (mp)\Löfstrand,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Jan Lindholm (mp),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20092010000000000118000000070070</vt:lpwstr>
  </property>
  <property fmtid="{D5CDD505-2E9C-101B-9397-08002B2CF9AE}" pid="47" name="datum">
    <vt:lpwstr>091103</vt:lpwstr>
  </property>
  <property fmtid="{D5CDD505-2E9C-101B-9397-08002B2CF9AE}" pid="48" name="avsändar-e-post">
    <vt:lpwstr>maya.ek@riksdagen.se</vt:lpwstr>
  </property>
  <property fmtid="{D5CDD505-2E9C-101B-9397-08002B2CF9AE}" pid="49" name="id">
    <vt:lpwstr>20092010000000000118000000070070</vt:lpwstr>
  </property>
  <property fmtid="{D5CDD505-2E9C-101B-9397-08002B2CF9AE}" pid="50" name="nummer">
    <vt:lpwstr>4</vt:lpwstr>
  </property>
  <property fmtid="{D5CDD505-2E9C-101B-9397-08002B2CF9AE}" pid="51" name="utskottsbeteckning">
    <vt:lpwstr>C</vt:lpwstr>
  </property>
  <property fmtid="{D5CDD505-2E9C-101B-9397-08002B2CF9AE}" pid="52" name="GlobalUID">
    <vt:lpwstr>{CA08BE72-8FFA-4591-B19C-1A04F1B0070A}</vt:lpwstr>
  </property>
  <property fmtid="{D5CDD505-2E9C-101B-9397-08002B2CF9AE}" pid="53" name="Överföringar">
    <vt:i4>0</vt:i4>
  </property>
  <property fmtid="{D5CDD505-2E9C-101B-9397-08002B2CF9AE}" pid="54" name="Checksum">
    <vt:lpwstr>*1000185449518*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09:57:04.179</vt:lpwstr>
  </property>
  <property fmtid="{D5CDD505-2E9C-101B-9397-08002B2CF9AE}" pid="58" name="urixGuid">
    <vt:lpwstr>{1FFE2694-B477-4E2F-AB92-1F1C1BF224B7}</vt:lpwstr>
  </property>
</Properties>
</file>