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_Hlk138061263"/>
      <w:r>
        <w:t>Svar på fråg</w:t>
      </w:r>
      <w:r w:rsidR="00E73168">
        <w:t>orn</w:t>
      </w:r>
      <w:r>
        <w:t>a 2022/23:</w:t>
      </w:r>
      <w:r w:rsidR="00B516FA">
        <w:t>766</w:t>
      </w:r>
      <w:r>
        <w:t xml:space="preserve"> </w:t>
      </w:r>
      <w:r w:rsidR="00B516FA">
        <w:t>Betänkandet Tryggare hem för barn och 2022/23:767 Föräldrars ovillkorliga rätt till umgänge</w:t>
      </w:r>
      <w:r w:rsidR="00E73168">
        <w:t>, båda</w:t>
      </w:r>
      <w:r w:rsidR="00B516FA">
        <w:t xml:space="preserve"> </w:t>
      </w:r>
      <w:r w:rsidR="00E73168">
        <w:t>av Nadja Awad (V)</w:t>
      </w:r>
    </w:p>
    <w:p w:rsidR="00B516FA" w:rsidP="00B516FA">
      <w:pPr>
        <w:pStyle w:val="BodyText"/>
      </w:pPr>
      <w:r>
        <w:t xml:space="preserve">Nadja Awad har frågat mig hur jag och regeringen ställer oss till den omfattande kritiken från remissinstanserna avseende </w:t>
      </w:r>
      <w:r w:rsidR="00E73168">
        <w:t>utredningens slutsatser om att riskbedömningen ska vara en del av ”</w:t>
      </w:r>
      <w:r>
        <w:t>helhetsbedömning</w:t>
      </w:r>
      <w:r w:rsidR="00E73168">
        <w:t xml:space="preserve">en” </w:t>
      </w:r>
      <w:r>
        <w:t xml:space="preserve">och om jag har för avsikt att lämna förslag i enlighet med utredningens slutsatser. </w:t>
      </w:r>
      <w:r w:rsidR="00520A1B">
        <w:t xml:space="preserve"> Hon </w:t>
      </w:r>
      <w:r>
        <w:t xml:space="preserve">har också frågat mig vad tidsplanen är för när en proposition som förändrar reglerna om umgänge, vårdnad och boende </w:t>
      </w:r>
      <w:r w:rsidR="00852770">
        <w:t xml:space="preserve">kommer att presenteras. </w:t>
      </w:r>
    </w:p>
    <w:p w:rsidR="00852770" w:rsidP="00B516FA">
      <w:pPr>
        <w:pStyle w:val="BodyText"/>
      </w:pPr>
      <w:r>
        <w:t xml:space="preserve">Jag väljer att besvara frågorna i ett sammanhang. </w:t>
      </w:r>
    </w:p>
    <w:p w:rsidR="004D7A62" w:rsidP="00B516FA">
      <w:pPr>
        <w:pStyle w:val="BodyText"/>
      </w:pPr>
      <w:r>
        <w:t xml:space="preserve">Barn har rätt till skydd mot alla former av våld enligt barnkonventionen, som är svensk lag, och </w:t>
      </w:r>
      <w:r w:rsidR="00B376B2">
        <w:t xml:space="preserve">det är en självklarhet för mig och regeringen att </w:t>
      </w:r>
      <w:r>
        <w:t>alla barn har rätt till en trygg uppväxt, fri från våld och annan kränkande behandling.</w:t>
      </w:r>
    </w:p>
    <w:p w:rsidR="004D7A62" w:rsidP="009567B8">
      <w:pPr>
        <w:pStyle w:val="BodyText"/>
        <w:rPr>
          <w:lang w:eastAsia="sv-SE"/>
        </w:rPr>
      </w:pPr>
      <w:r>
        <w:rPr>
          <w:lang w:eastAsia="sv-SE"/>
        </w:rPr>
        <w:t>Barnperspektivet i frågor om vårdnad, boende och umgänge har stärkts på senare år.</w:t>
      </w:r>
      <w:r w:rsidRPr="00B376B2">
        <w:t xml:space="preserve"> </w:t>
      </w:r>
      <w:r w:rsidRPr="00B376B2">
        <w:rPr>
          <w:lang w:eastAsia="sv-SE"/>
        </w:rPr>
        <w:t xml:space="preserve">Det är </w:t>
      </w:r>
      <w:r>
        <w:rPr>
          <w:lang w:eastAsia="sv-SE"/>
        </w:rPr>
        <w:t xml:space="preserve">positivt </w:t>
      </w:r>
      <w:r w:rsidRPr="00B376B2">
        <w:rPr>
          <w:lang w:eastAsia="sv-SE"/>
        </w:rPr>
        <w:t xml:space="preserve">men </w:t>
      </w:r>
      <w:r>
        <w:rPr>
          <w:lang w:eastAsia="sv-SE"/>
        </w:rPr>
        <w:t xml:space="preserve">enligt min mening </w:t>
      </w:r>
      <w:r w:rsidRPr="00B376B2">
        <w:rPr>
          <w:lang w:eastAsia="sv-SE"/>
        </w:rPr>
        <w:t xml:space="preserve">finns </w:t>
      </w:r>
      <w:r>
        <w:rPr>
          <w:lang w:eastAsia="sv-SE"/>
        </w:rPr>
        <w:t xml:space="preserve">det behov av ytterligare </w:t>
      </w:r>
      <w:r w:rsidRPr="00B376B2">
        <w:rPr>
          <w:lang w:eastAsia="sv-SE"/>
        </w:rPr>
        <w:t>förbättr</w:t>
      </w:r>
      <w:r w:rsidR="001670EE">
        <w:rPr>
          <w:lang w:eastAsia="sv-SE"/>
        </w:rPr>
        <w:t>ingar i syfte</w:t>
      </w:r>
      <w:r w:rsidRPr="00B376B2">
        <w:rPr>
          <w:lang w:eastAsia="sv-SE"/>
        </w:rPr>
        <w:t xml:space="preserve"> att öka skyddet mot att barn far illa.</w:t>
      </w:r>
      <w:r>
        <w:rPr>
          <w:lang w:eastAsia="sv-SE"/>
        </w:rPr>
        <w:t xml:space="preserve"> </w:t>
      </w:r>
      <w:r>
        <w:rPr>
          <w:lang w:eastAsia="sv-SE"/>
        </w:rPr>
        <w:t xml:space="preserve">I det </w:t>
      </w:r>
      <w:r w:rsidR="001670EE">
        <w:rPr>
          <w:lang w:eastAsia="sv-SE"/>
        </w:rPr>
        <w:t>utrednings</w:t>
      </w:r>
      <w:r>
        <w:rPr>
          <w:lang w:eastAsia="sv-SE"/>
        </w:rPr>
        <w:t>betänkande som Nadja Awad hänvisar till lämnas ett antal förslag på lagändringar som syftar till att stärka skyddet för barn i den familje</w:t>
      </w:r>
      <w:r w:rsidR="00F4335A">
        <w:rPr>
          <w:lang w:eastAsia="sv-SE"/>
        </w:rPr>
        <w:softHyphen/>
      </w:r>
      <w:r>
        <w:rPr>
          <w:lang w:eastAsia="sv-SE"/>
        </w:rPr>
        <w:t>rättsliga lagstiftningen.</w:t>
      </w:r>
      <w:r w:rsidR="00B90405">
        <w:rPr>
          <w:lang w:eastAsia="sv-SE"/>
        </w:rPr>
        <w:t xml:space="preserve"> </w:t>
      </w:r>
      <w:r w:rsidR="00EB5875">
        <w:t xml:space="preserve">Det handlar bland annat om </w:t>
      </w:r>
      <w:r w:rsidR="004E0DA0">
        <w:t xml:space="preserve">att det </w:t>
      </w:r>
      <w:r w:rsidR="00BE16DD">
        <w:t xml:space="preserve">vid bedömningen </w:t>
      </w:r>
      <w:r w:rsidR="002E7B43">
        <w:t xml:space="preserve">av barnets bästa </w:t>
      </w:r>
      <w:r w:rsidR="004E0DA0">
        <w:t>ska läggas ett tydligare fokus på risken för att barnet far illa</w:t>
      </w:r>
      <w:r w:rsidR="00BE16DD">
        <w:t xml:space="preserve">. </w:t>
      </w:r>
      <w:r w:rsidR="004E0DA0">
        <w:t xml:space="preserve"> </w:t>
      </w:r>
    </w:p>
    <w:p w:rsidR="005C67DA" w:rsidRPr="002F1B23" w:rsidP="009567B8">
      <w:pPr>
        <w:pStyle w:val="BodyText"/>
      </w:pPr>
      <w:r>
        <w:t>Utredningens f</w:t>
      </w:r>
      <w:r w:rsidR="004D7A62">
        <w:t>örslag och remissinstansernas synpunkter analyseras nu i Regerings</w:t>
      </w:r>
      <w:r w:rsidR="0023366B">
        <w:softHyphen/>
      </w:r>
      <w:r w:rsidR="004D7A62">
        <w:t>kansliet</w:t>
      </w:r>
      <w:r w:rsidRPr="001670EE">
        <w:t xml:space="preserve"> </w:t>
      </w:r>
      <w:r>
        <w:t xml:space="preserve">och </w:t>
      </w:r>
      <w:r w:rsidRPr="001670EE">
        <w:t>jag vill inte föregripa resultatet av den beredningen</w:t>
      </w:r>
      <w:r w:rsidR="004D7A62">
        <w:t xml:space="preserve">. </w:t>
      </w:r>
      <w:r w:rsidRPr="001670EE">
        <w:t>När det arbetet är klart kommer regeringen att återkomma till riksdagen.</w:t>
      </w:r>
    </w:p>
    <w:p w:rsidR="005C67D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6E34">
            <w:t xml:space="preserve">21 juni </w:t>
          </w:r>
          <w:r>
            <w:t>2023</w:t>
          </w:r>
        </w:sdtContent>
      </w:sdt>
    </w:p>
    <w:p w:rsidR="005C67DA" w:rsidP="004E7A8F">
      <w:pPr>
        <w:pStyle w:val="Brdtextutanavstnd"/>
      </w:pPr>
    </w:p>
    <w:p w:rsidR="004A0055" w:rsidP="004E7A8F">
      <w:pPr>
        <w:pStyle w:val="Brdtextutanavstnd"/>
      </w:pPr>
    </w:p>
    <w:p w:rsidR="005C67DA" w:rsidP="004E7A8F">
      <w:pPr>
        <w:pStyle w:val="Brdtextutanavstnd"/>
      </w:pPr>
    </w:p>
    <w:p w:rsidR="005C67DA" w:rsidP="00422A41">
      <w:pPr>
        <w:pStyle w:val="BodyText"/>
      </w:pPr>
      <w:r>
        <w:t>Gunnar Strömmer</w:t>
      </w:r>
    </w:p>
    <w:p w:rsidR="005C67DA" w:rsidRPr="00DB48AB" w:rsidP="00DB48AB">
      <w:pPr>
        <w:pStyle w:val="BodyText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266E34" w:rsidP="00EE3C0F">
          <w:pPr>
            <w:pStyle w:val="Header"/>
          </w:pPr>
          <w:r>
            <w:t>Ju2023/01413</w:t>
          </w:r>
        </w:p>
        <w:p w:rsidR="005C67DA" w:rsidP="00EE3C0F">
          <w:pPr>
            <w:pStyle w:val="Header"/>
          </w:pPr>
          <w:r>
            <w:t xml:space="preserve">Ju2023/01414 </w:t>
          </w:r>
          <w:sdt>
            <w:sdtPr>
              <w:alias w:val="DocNumber"/>
              <w:tag w:val="DocNumber"/>
              <w:id w:val="1726028884"/>
              <w:placeholder>
                <w:docPart w:val="BC57B0E8B84F46AEB4A80C0ACF5F0667"/>
              </w:placeholder>
              <w:showingPlcHdr/>
              <w:dataBinding w:xpath="/ns0:DocumentInfo[1]/ns0:BaseInfo[1]/ns0:DocNumber[1]" w:storeItemID="{889413CE-6668-4962-A045-0C0D729C1B4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5C67DA" w:rsidP="00EE3C0F">
          <w:pPr>
            <w:pStyle w:val="Header"/>
          </w:pP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bookmarkStart w:id="1" w:name="_Hlk138061257"/>
              <w:r w:rsidRPr="005C67DA">
                <w:rPr>
                  <w:b/>
                </w:rPr>
                <w:t>Justitiedepartementet</w:t>
              </w:r>
            </w:p>
            <w:p w:rsidR="005C67DA" w:rsidRPr="00340DE0" w:rsidP="00340DE0">
              <w:pPr>
                <w:pStyle w:val="Header"/>
              </w:pPr>
              <w:r w:rsidRPr="005C67DA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73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B0E8B84F46AEB4A80C0ACF5F0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BE28C-15CA-4376-BE8A-E33BE19EC111}"/>
      </w:docPartPr>
      <w:docPartBody>
        <w:p w:rsidR="00FD6B95" w:rsidP="0099216C">
          <w:pPr>
            <w:pStyle w:val="BC57B0E8B84F46AEB4A80C0ACF5F06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6C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BC57B0E8B84F46AEB4A80C0ACF5F06671">
    <w:name w:val="BC57B0E8B84F46AEB4A80C0ACF5F0667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59034a01-c5fc-4526-95de-90c1ec71e28a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2023-06-21T00:00:00</HeaderDate>
    <Office/>
    <Dnr>Ju2023/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FFB09D5-9674-4323-8DEA-1D2A8E92620C}"/>
</file>

<file path=customXml/itemProps2.xml><?xml version="1.0" encoding="utf-8"?>
<ds:datastoreItem xmlns:ds="http://schemas.openxmlformats.org/officeDocument/2006/customXml" ds:itemID="{BB16D5E1-9448-4B33-9EEF-0CF3C161CE8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8710B45-9653-42F3-9C18-2894FCBD386E}"/>
</file>

<file path=customXml/itemProps5.xml><?xml version="1.0" encoding="utf-8"?>
<ds:datastoreItem xmlns:ds="http://schemas.openxmlformats.org/officeDocument/2006/customXml" ds:itemID="{889413CE-6668-4962-A045-0C0D729C1B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766 och 767.docx</dc:title>
  <cp:revision>3</cp:revision>
  <cp:lastPrinted>2023-06-16T12:56:00Z</cp:lastPrinted>
  <dcterms:created xsi:type="dcterms:W3CDTF">2023-06-20T14:37:00Z</dcterms:created>
  <dcterms:modified xsi:type="dcterms:W3CDTF">2023-06-20T14:38:00Z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