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183F9" w14:textId="77777777" w:rsidR="0096348C" w:rsidRPr="00195A55" w:rsidRDefault="0096348C" w:rsidP="0096348C">
      <w:pPr>
        <w:rPr>
          <w:noProof/>
        </w:rPr>
      </w:pPr>
    </w:p>
    <w:tbl>
      <w:tblPr>
        <w:tblW w:w="0" w:type="auto"/>
        <w:tblInd w:w="142" w:type="dxa"/>
        <w:tblLayout w:type="fixed"/>
        <w:tblCellMar>
          <w:left w:w="70" w:type="dxa"/>
          <w:right w:w="70" w:type="dxa"/>
        </w:tblCellMar>
        <w:tblLook w:val="0000" w:firstRow="0" w:lastRow="0" w:firstColumn="0" w:lastColumn="0" w:noHBand="0" w:noVBand="0"/>
      </w:tblPr>
      <w:tblGrid>
        <w:gridCol w:w="7796"/>
      </w:tblGrid>
      <w:tr w:rsidR="0096348C" w:rsidRPr="00195A55" w14:paraId="07C1E220" w14:textId="77777777" w:rsidTr="0080789B">
        <w:tc>
          <w:tcPr>
            <w:tcW w:w="7796" w:type="dxa"/>
          </w:tcPr>
          <w:p w14:paraId="72F0ADD0" w14:textId="77777777" w:rsidR="0096348C" w:rsidRPr="00195A55" w:rsidRDefault="0096348C" w:rsidP="0096348C">
            <w:pPr>
              <w:rPr>
                <w:noProof/>
              </w:rPr>
            </w:pPr>
            <w:r w:rsidRPr="00195A55">
              <w:rPr>
                <w:noProof/>
              </w:rPr>
              <w:t>RIKSDAGEN</w:t>
            </w:r>
          </w:p>
          <w:p w14:paraId="1648F3E9" w14:textId="77777777" w:rsidR="0096348C" w:rsidRPr="00195A55" w:rsidRDefault="00EA7B53" w:rsidP="0096348C">
            <w:pPr>
              <w:rPr>
                <w:noProof/>
              </w:rPr>
            </w:pPr>
            <w:r w:rsidRPr="00195A55">
              <w:rPr>
                <w:noProof/>
              </w:rPr>
              <w:t>SKATTE</w:t>
            </w:r>
            <w:r w:rsidR="0096348C" w:rsidRPr="00195A55">
              <w:rPr>
                <w:noProof/>
              </w:rPr>
              <w:t>UTSKOTTET</w:t>
            </w:r>
          </w:p>
        </w:tc>
      </w:tr>
    </w:tbl>
    <w:p w14:paraId="340CAD1C" w14:textId="77777777" w:rsidR="0096348C" w:rsidRPr="00195A55" w:rsidRDefault="0096348C" w:rsidP="0096348C">
      <w:pPr>
        <w:rPr>
          <w:noProof/>
        </w:rPr>
      </w:pPr>
    </w:p>
    <w:p w14:paraId="6559C996" w14:textId="77777777" w:rsidR="0096348C" w:rsidRPr="00195A55" w:rsidRDefault="0096348C" w:rsidP="0096348C">
      <w:pPr>
        <w:rPr>
          <w:noProof/>
        </w:rPr>
      </w:pPr>
    </w:p>
    <w:tbl>
      <w:tblPr>
        <w:tblW w:w="0" w:type="auto"/>
        <w:tblInd w:w="142" w:type="dxa"/>
        <w:tblLayout w:type="fixed"/>
        <w:tblCellMar>
          <w:left w:w="70" w:type="dxa"/>
          <w:right w:w="70" w:type="dxa"/>
        </w:tblCellMar>
        <w:tblLook w:val="0000" w:firstRow="0" w:lastRow="0" w:firstColumn="0" w:lastColumn="0" w:noHBand="0" w:noVBand="0"/>
      </w:tblPr>
      <w:tblGrid>
        <w:gridCol w:w="2036"/>
        <w:gridCol w:w="5962"/>
      </w:tblGrid>
      <w:tr w:rsidR="008C71F4" w:rsidRPr="00195A55" w14:paraId="79C89217" w14:textId="77777777" w:rsidTr="00B7668F">
        <w:trPr>
          <w:cantSplit/>
          <w:trHeight w:val="507"/>
        </w:trPr>
        <w:tc>
          <w:tcPr>
            <w:tcW w:w="2036" w:type="dxa"/>
          </w:tcPr>
          <w:p w14:paraId="40976518" w14:textId="77777777" w:rsidR="0096348C" w:rsidRPr="00195A55" w:rsidRDefault="0096348C" w:rsidP="0096348C">
            <w:pPr>
              <w:rPr>
                <w:b/>
                <w:noProof/>
              </w:rPr>
            </w:pPr>
            <w:r w:rsidRPr="00195A55">
              <w:rPr>
                <w:b/>
                <w:noProof/>
              </w:rPr>
              <w:t xml:space="preserve">PROTOKOLL </w:t>
            </w:r>
          </w:p>
        </w:tc>
        <w:tc>
          <w:tcPr>
            <w:tcW w:w="5962" w:type="dxa"/>
          </w:tcPr>
          <w:p w14:paraId="0B0E2F40" w14:textId="507F88B2" w:rsidR="0096348C" w:rsidRPr="00195A55" w:rsidRDefault="00246FAC" w:rsidP="0096348C">
            <w:pPr>
              <w:rPr>
                <w:b/>
                <w:noProof/>
              </w:rPr>
            </w:pPr>
            <w:r w:rsidRPr="00195A55">
              <w:rPr>
                <w:b/>
                <w:noProof/>
              </w:rPr>
              <w:t>UTSKOTTSSAMMANTRÄDE 20</w:t>
            </w:r>
            <w:r w:rsidR="00481B64" w:rsidRPr="00195A55">
              <w:rPr>
                <w:b/>
                <w:noProof/>
              </w:rPr>
              <w:t>2</w:t>
            </w:r>
            <w:r w:rsidR="00B0685E" w:rsidRPr="00195A55">
              <w:rPr>
                <w:b/>
                <w:noProof/>
              </w:rPr>
              <w:t>5</w:t>
            </w:r>
            <w:r w:rsidRPr="00195A55">
              <w:rPr>
                <w:b/>
                <w:noProof/>
              </w:rPr>
              <w:t>/</w:t>
            </w:r>
            <w:r w:rsidR="00F236AC" w:rsidRPr="00195A55">
              <w:rPr>
                <w:b/>
                <w:noProof/>
              </w:rPr>
              <w:t>2</w:t>
            </w:r>
            <w:r w:rsidR="00B0685E" w:rsidRPr="00195A55">
              <w:rPr>
                <w:b/>
                <w:noProof/>
              </w:rPr>
              <w:t>6</w:t>
            </w:r>
            <w:r w:rsidR="0096348C" w:rsidRPr="00195A55">
              <w:rPr>
                <w:b/>
                <w:noProof/>
              </w:rPr>
              <w:t>:</w:t>
            </w:r>
            <w:r w:rsidR="000732B4">
              <w:rPr>
                <w:b/>
                <w:noProof/>
              </w:rPr>
              <w:t>2</w:t>
            </w:r>
            <w:r w:rsidR="00FA7467">
              <w:rPr>
                <w:b/>
                <w:noProof/>
              </w:rPr>
              <w:t>1</w:t>
            </w:r>
          </w:p>
          <w:p w14:paraId="3A376272" w14:textId="77777777" w:rsidR="0096348C" w:rsidRPr="00195A55" w:rsidRDefault="0096348C" w:rsidP="0096348C">
            <w:pPr>
              <w:rPr>
                <w:b/>
                <w:noProof/>
              </w:rPr>
            </w:pPr>
          </w:p>
        </w:tc>
      </w:tr>
      <w:tr w:rsidR="008C71F4" w:rsidRPr="00195A55" w14:paraId="1412A9CD" w14:textId="77777777" w:rsidTr="00B7668F">
        <w:trPr>
          <w:trHeight w:val="185"/>
        </w:trPr>
        <w:tc>
          <w:tcPr>
            <w:tcW w:w="2036" w:type="dxa"/>
          </w:tcPr>
          <w:p w14:paraId="1E998507" w14:textId="77777777" w:rsidR="0096348C" w:rsidRPr="00195A55" w:rsidRDefault="0096348C" w:rsidP="0096348C">
            <w:pPr>
              <w:rPr>
                <w:noProof/>
              </w:rPr>
            </w:pPr>
            <w:r w:rsidRPr="00195A55">
              <w:rPr>
                <w:noProof/>
              </w:rPr>
              <w:t>DATUM</w:t>
            </w:r>
          </w:p>
        </w:tc>
        <w:tc>
          <w:tcPr>
            <w:tcW w:w="5962" w:type="dxa"/>
          </w:tcPr>
          <w:p w14:paraId="02911D03" w14:textId="360E1513" w:rsidR="0096348C" w:rsidRPr="00195A55" w:rsidRDefault="00B350B0" w:rsidP="0096348C">
            <w:pPr>
              <w:rPr>
                <w:noProof/>
              </w:rPr>
            </w:pPr>
            <w:r>
              <w:rPr>
                <w:noProof/>
              </w:rPr>
              <w:t>2026</w:t>
            </w:r>
            <w:r w:rsidR="009D6560" w:rsidRPr="00195A55">
              <w:rPr>
                <w:noProof/>
              </w:rPr>
              <w:t>-</w:t>
            </w:r>
            <w:r w:rsidR="00FA7467">
              <w:rPr>
                <w:noProof/>
              </w:rPr>
              <w:t>02</w:t>
            </w:r>
            <w:r w:rsidR="00666516" w:rsidRPr="00195A55">
              <w:rPr>
                <w:noProof/>
              </w:rPr>
              <w:t>-</w:t>
            </w:r>
            <w:r w:rsidR="00FA7467">
              <w:rPr>
                <w:noProof/>
              </w:rPr>
              <w:t>05</w:t>
            </w:r>
          </w:p>
        </w:tc>
      </w:tr>
      <w:tr w:rsidR="008C71F4" w:rsidRPr="00195A55" w14:paraId="59B54A1D" w14:textId="77777777" w:rsidTr="00B7668F">
        <w:trPr>
          <w:trHeight w:val="101"/>
        </w:trPr>
        <w:tc>
          <w:tcPr>
            <w:tcW w:w="2036" w:type="dxa"/>
          </w:tcPr>
          <w:p w14:paraId="2B08C94F" w14:textId="77777777" w:rsidR="0096348C" w:rsidRPr="00523A48" w:rsidRDefault="0096348C" w:rsidP="0096348C">
            <w:pPr>
              <w:rPr>
                <w:noProof/>
              </w:rPr>
            </w:pPr>
            <w:r w:rsidRPr="00523A48">
              <w:rPr>
                <w:noProof/>
              </w:rPr>
              <w:t>TID</w:t>
            </w:r>
          </w:p>
        </w:tc>
        <w:tc>
          <w:tcPr>
            <w:tcW w:w="5962" w:type="dxa"/>
          </w:tcPr>
          <w:p w14:paraId="0B1FB026" w14:textId="0784922E" w:rsidR="00240790" w:rsidRPr="00085658" w:rsidRDefault="000732B4" w:rsidP="0096348C">
            <w:pPr>
              <w:rPr>
                <w:noProof/>
              </w:rPr>
            </w:pPr>
            <w:r w:rsidRPr="00085658">
              <w:rPr>
                <w:noProof/>
              </w:rPr>
              <w:t>10</w:t>
            </w:r>
            <w:r w:rsidR="007A17C6" w:rsidRPr="00085658">
              <w:rPr>
                <w:noProof/>
              </w:rPr>
              <w:t>.</w:t>
            </w:r>
            <w:r w:rsidR="00DE4A20" w:rsidRPr="00085658">
              <w:rPr>
                <w:noProof/>
              </w:rPr>
              <w:t>00</w:t>
            </w:r>
            <w:r w:rsidR="00C04B68" w:rsidRPr="00085658">
              <w:rPr>
                <w:noProof/>
              </w:rPr>
              <w:t xml:space="preserve"> – </w:t>
            </w:r>
            <w:r w:rsidRPr="00085658">
              <w:rPr>
                <w:noProof/>
              </w:rPr>
              <w:t>10</w:t>
            </w:r>
            <w:r w:rsidR="00C04B68" w:rsidRPr="00085658">
              <w:rPr>
                <w:noProof/>
              </w:rPr>
              <w:t>.</w:t>
            </w:r>
            <w:r w:rsidR="00FA7467" w:rsidRPr="00085658">
              <w:rPr>
                <w:noProof/>
              </w:rPr>
              <w:t>3</w:t>
            </w:r>
            <w:r w:rsidR="00085658" w:rsidRPr="00085658">
              <w:rPr>
                <w:noProof/>
              </w:rPr>
              <w:t>2</w:t>
            </w:r>
          </w:p>
        </w:tc>
      </w:tr>
      <w:tr w:rsidR="0096348C" w:rsidRPr="00195A55" w14:paraId="004577CC" w14:textId="77777777" w:rsidTr="00B7668F">
        <w:trPr>
          <w:trHeight w:val="194"/>
        </w:trPr>
        <w:tc>
          <w:tcPr>
            <w:tcW w:w="2036" w:type="dxa"/>
          </w:tcPr>
          <w:p w14:paraId="1AE9301A" w14:textId="77777777" w:rsidR="0096348C" w:rsidRPr="00195A55" w:rsidRDefault="0096348C" w:rsidP="0096348C">
            <w:pPr>
              <w:rPr>
                <w:noProof/>
              </w:rPr>
            </w:pPr>
            <w:r w:rsidRPr="00195A55">
              <w:rPr>
                <w:noProof/>
              </w:rPr>
              <w:t>NÄRVARANDE</w:t>
            </w:r>
          </w:p>
        </w:tc>
        <w:tc>
          <w:tcPr>
            <w:tcW w:w="5962" w:type="dxa"/>
          </w:tcPr>
          <w:p w14:paraId="7EE708B1" w14:textId="77777777" w:rsidR="0096348C" w:rsidRPr="00195A55" w:rsidRDefault="0096348C" w:rsidP="0096348C">
            <w:pPr>
              <w:rPr>
                <w:noProof/>
              </w:rPr>
            </w:pPr>
            <w:r w:rsidRPr="00195A55">
              <w:rPr>
                <w:noProof/>
              </w:rPr>
              <w:t>Se bilaga 1</w:t>
            </w:r>
          </w:p>
        </w:tc>
      </w:tr>
    </w:tbl>
    <w:tbl>
      <w:tblPr>
        <w:tblpPr w:leftFromText="141" w:rightFromText="141" w:vertAnchor="text" w:horzAnchor="margin" w:tblpXSpec="center" w:tblpY="888"/>
        <w:tblOverlap w:val="never"/>
        <w:tblW w:w="7513" w:type="dxa"/>
        <w:tblLayout w:type="fixed"/>
        <w:tblCellMar>
          <w:left w:w="70" w:type="dxa"/>
          <w:right w:w="70" w:type="dxa"/>
        </w:tblCellMar>
        <w:tblLook w:val="00A0" w:firstRow="1" w:lastRow="0" w:firstColumn="1" w:lastColumn="0" w:noHBand="0" w:noVBand="0"/>
      </w:tblPr>
      <w:tblGrid>
        <w:gridCol w:w="567"/>
        <w:gridCol w:w="6589"/>
        <w:gridCol w:w="357"/>
      </w:tblGrid>
      <w:tr w:rsidR="00641F1F" w:rsidRPr="00195A55" w14:paraId="5C75C72C" w14:textId="77777777" w:rsidTr="00B7668F">
        <w:tc>
          <w:tcPr>
            <w:tcW w:w="567" w:type="dxa"/>
          </w:tcPr>
          <w:p w14:paraId="7F00C70B" w14:textId="6803A2DA" w:rsidR="00641F1F" w:rsidRDefault="00641F1F" w:rsidP="003F60FF">
            <w:pPr>
              <w:pStyle w:val="Liststycke"/>
              <w:widowControl w:val="0"/>
              <w:tabs>
                <w:tab w:val="clear" w:pos="284"/>
                <w:tab w:val="left" w:pos="1701"/>
              </w:tabs>
              <w:spacing w:after="0" w:line="240" w:lineRule="auto"/>
              <w:ind w:left="360" w:hanging="360"/>
              <w:rPr>
                <w:b/>
                <w:noProof/>
                <w:snapToGrid w:val="0"/>
                <w:sz w:val="24"/>
                <w:szCs w:val="20"/>
              </w:rPr>
            </w:pPr>
            <w:r>
              <w:rPr>
                <w:b/>
                <w:noProof/>
                <w:snapToGrid w:val="0"/>
                <w:sz w:val="24"/>
                <w:szCs w:val="20"/>
              </w:rPr>
              <w:t xml:space="preserve">§ </w:t>
            </w:r>
            <w:r w:rsidR="00B715CC">
              <w:rPr>
                <w:b/>
                <w:noProof/>
                <w:snapToGrid w:val="0"/>
                <w:sz w:val="24"/>
                <w:szCs w:val="20"/>
              </w:rPr>
              <w:t>1</w:t>
            </w:r>
          </w:p>
        </w:tc>
        <w:tc>
          <w:tcPr>
            <w:tcW w:w="6946" w:type="dxa"/>
            <w:gridSpan w:val="2"/>
          </w:tcPr>
          <w:p w14:paraId="1C80EE7D" w14:textId="6D97E3C8" w:rsidR="00641F1F" w:rsidRPr="00195A55" w:rsidRDefault="00FA7467" w:rsidP="00641F1F">
            <w:pPr>
              <w:widowControl/>
              <w:spacing w:after="240" w:line="276" w:lineRule="auto"/>
              <w:rPr>
                <w:b/>
                <w:noProof/>
              </w:rPr>
            </w:pPr>
            <w:r>
              <w:rPr>
                <w:b/>
                <w:bCs/>
              </w:rPr>
              <w:t>EU-information</w:t>
            </w:r>
          </w:p>
          <w:p w14:paraId="13DACF4D" w14:textId="5DFC8B3A" w:rsidR="00641F1F" w:rsidRDefault="00FA7467" w:rsidP="00641F1F">
            <w:pPr>
              <w:widowControl/>
              <w:spacing w:line="276" w:lineRule="auto"/>
              <w:rPr>
                <w:bCs/>
                <w:noProof/>
              </w:rPr>
            </w:pPr>
            <w:r>
              <w:rPr>
                <w:bCs/>
                <w:noProof/>
              </w:rPr>
              <w:t>Statssekretare Carolina Lindholm, Finansdepartementet, informerade om aktuella EU-frågor och svarade på ledamöternas frågor.</w:t>
            </w:r>
          </w:p>
          <w:p w14:paraId="5BE0DC71" w14:textId="5F5325B7" w:rsidR="00641F1F" w:rsidRPr="00641F1F" w:rsidRDefault="00641F1F" w:rsidP="00641F1F">
            <w:pPr>
              <w:widowControl/>
              <w:spacing w:line="276" w:lineRule="auto"/>
              <w:rPr>
                <w:bCs/>
                <w:noProof/>
              </w:rPr>
            </w:pPr>
          </w:p>
        </w:tc>
      </w:tr>
      <w:tr w:rsidR="00FA7467" w:rsidRPr="00195A55" w14:paraId="0AEFFC4B" w14:textId="77777777" w:rsidTr="00B7668F">
        <w:tc>
          <w:tcPr>
            <w:tcW w:w="567" w:type="dxa"/>
          </w:tcPr>
          <w:p w14:paraId="53F0C3B4" w14:textId="2A424FEC" w:rsidR="00FA7467" w:rsidRDefault="00FA7467" w:rsidP="003F60FF">
            <w:pPr>
              <w:pStyle w:val="Liststycke"/>
              <w:widowControl w:val="0"/>
              <w:tabs>
                <w:tab w:val="clear" w:pos="284"/>
                <w:tab w:val="left" w:pos="1701"/>
              </w:tabs>
              <w:spacing w:after="0" w:line="240" w:lineRule="auto"/>
              <w:ind w:left="360" w:hanging="360"/>
              <w:rPr>
                <w:b/>
                <w:noProof/>
                <w:snapToGrid w:val="0"/>
                <w:sz w:val="24"/>
                <w:szCs w:val="20"/>
              </w:rPr>
            </w:pPr>
            <w:r>
              <w:rPr>
                <w:b/>
                <w:noProof/>
                <w:snapToGrid w:val="0"/>
                <w:sz w:val="24"/>
                <w:szCs w:val="20"/>
              </w:rPr>
              <w:t>§ 2</w:t>
            </w:r>
          </w:p>
        </w:tc>
        <w:tc>
          <w:tcPr>
            <w:tcW w:w="6946" w:type="dxa"/>
            <w:gridSpan w:val="2"/>
          </w:tcPr>
          <w:p w14:paraId="4EE8C5E0" w14:textId="77777777" w:rsidR="00FA7467" w:rsidRDefault="00FA7467" w:rsidP="00641F1F">
            <w:pPr>
              <w:widowControl/>
              <w:spacing w:after="240" w:line="276" w:lineRule="auto"/>
              <w:rPr>
                <w:b/>
                <w:bCs/>
              </w:rPr>
            </w:pPr>
            <w:r w:rsidRPr="00FA7467">
              <w:rPr>
                <w:b/>
                <w:bCs/>
              </w:rPr>
              <w:t xml:space="preserve">Europeiska kommissionens förslag om Europeiska </w:t>
            </w:r>
            <w:proofErr w:type="gramStart"/>
            <w:r w:rsidRPr="00FA7467">
              <w:rPr>
                <w:b/>
                <w:bCs/>
              </w:rPr>
              <w:t>åklagarmyndighetens</w:t>
            </w:r>
            <w:proofErr w:type="gramEnd"/>
            <w:r w:rsidRPr="00FA7467">
              <w:rPr>
                <w:b/>
                <w:bCs/>
              </w:rPr>
              <w:t xml:space="preserve"> och </w:t>
            </w:r>
            <w:proofErr w:type="gramStart"/>
            <w:r w:rsidRPr="00FA7467">
              <w:rPr>
                <w:b/>
                <w:bCs/>
              </w:rPr>
              <w:t>Europeiska</w:t>
            </w:r>
            <w:proofErr w:type="gramEnd"/>
            <w:r w:rsidRPr="00FA7467">
              <w:rPr>
                <w:b/>
                <w:bCs/>
              </w:rPr>
              <w:t xml:space="preserve"> byrån för bedrägeribekämpnings åtkomst till information om mervärdesskatt på unionsnivå</w:t>
            </w:r>
          </w:p>
          <w:p w14:paraId="419BA757" w14:textId="77777777" w:rsidR="00FA7467" w:rsidRDefault="00FA7467" w:rsidP="00641F1F">
            <w:pPr>
              <w:widowControl/>
              <w:spacing w:after="240" w:line="276" w:lineRule="auto"/>
            </w:pPr>
            <w:r>
              <w:t>Utskottet överlade med statssekreterare Carolina Lindholm, Finansdepartementet.</w:t>
            </w:r>
          </w:p>
          <w:p w14:paraId="7FDFCFDF" w14:textId="77777777" w:rsidR="00FA7467" w:rsidRDefault="00FA7467" w:rsidP="00641F1F">
            <w:pPr>
              <w:widowControl/>
              <w:spacing w:after="240" w:line="276" w:lineRule="auto"/>
            </w:pPr>
            <w:r>
              <w:t xml:space="preserve">Underlaget utgjordes av </w:t>
            </w:r>
            <w:proofErr w:type="gramStart"/>
            <w:r>
              <w:t>COM(</w:t>
            </w:r>
            <w:proofErr w:type="gramEnd"/>
            <w:r>
              <w:t xml:space="preserve">2025) 685 samt </w:t>
            </w:r>
            <w:proofErr w:type="gramStart"/>
            <w:r>
              <w:t>regeringskansliets</w:t>
            </w:r>
            <w:proofErr w:type="gramEnd"/>
            <w:r>
              <w:t xml:space="preserve"> överläggnings promemoria daterad </w:t>
            </w:r>
            <w:r w:rsidR="0053108B">
              <w:t>2026-01-22</w:t>
            </w:r>
          </w:p>
          <w:p w14:paraId="43DE3973" w14:textId="78267EB2" w:rsidR="0053108B" w:rsidRDefault="0053108B" w:rsidP="00641F1F">
            <w:pPr>
              <w:widowControl/>
              <w:spacing w:after="240" w:line="276" w:lineRule="auto"/>
            </w:pPr>
            <w:r>
              <w:t>Statssekreteraren redogjorde för regeringens ståndpunkt.</w:t>
            </w:r>
          </w:p>
          <w:p w14:paraId="05AE6710" w14:textId="77777777" w:rsidR="001F5780" w:rsidRDefault="001F5780" w:rsidP="001F5780">
            <w:pPr>
              <w:widowControl/>
              <w:spacing w:after="240" w:line="276" w:lineRule="auto"/>
              <w:ind w:left="170"/>
            </w:pPr>
            <w:r w:rsidRPr="001F5780">
              <w:t xml:space="preserve">Sverige välkomnar arbete som syftar till att förhindra mervärdesskattebedrägerier. Administrativt samarbete och informationsutbyte är viktigt i detta sammanhang. Det är dock viktigt att de åtgärder som vidtas är effektiva för att motverka mervärdesskattebedrägerier och att de inte går utöver vad som krävs för att uppnå syftet, med beaktande av </w:t>
            </w:r>
            <w:proofErr w:type="spellStart"/>
            <w:r w:rsidRPr="001F5780">
              <w:t>Eppo</w:t>
            </w:r>
            <w:proofErr w:type="spellEnd"/>
            <w:r w:rsidRPr="001F5780">
              <w:t xml:space="preserve"> respektive Olafs uppdrag och ansvarsområden.</w:t>
            </w:r>
          </w:p>
          <w:p w14:paraId="30F30487" w14:textId="3E595F6B" w:rsidR="0053108B" w:rsidRDefault="0053108B" w:rsidP="0053108B">
            <w:pPr>
              <w:widowControl/>
              <w:spacing w:after="240" w:line="276" w:lineRule="auto"/>
            </w:pPr>
            <w:r>
              <w:t>Ordföranden konstaterade att det fanns stöd för regeringens ståndpunkt.</w:t>
            </w:r>
          </w:p>
          <w:p w14:paraId="1611A5C3" w14:textId="77777777" w:rsidR="0053108B" w:rsidRDefault="0053108B" w:rsidP="0053108B">
            <w:pPr>
              <w:widowControl/>
              <w:spacing w:after="240" w:line="276" w:lineRule="auto"/>
            </w:pPr>
            <w:r>
              <w:t>Denna paragraf förklarades omedelbart justerad.</w:t>
            </w:r>
          </w:p>
          <w:p w14:paraId="2C290E82" w14:textId="77777777" w:rsidR="00102861" w:rsidRDefault="00102861" w:rsidP="0053108B">
            <w:pPr>
              <w:widowControl/>
              <w:spacing w:after="240" w:line="276" w:lineRule="auto"/>
            </w:pPr>
          </w:p>
          <w:p w14:paraId="5690C55A" w14:textId="3E10F8E4" w:rsidR="00102861" w:rsidRPr="00FA7467" w:rsidRDefault="00102861" w:rsidP="0053108B">
            <w:pPr>
              <w:widowControl/>
              <w:spacing w:after="240" w:line="276" w:lineRule="auto"/>
            </w:pPr>
          </w:p>
        </w:tc>
      </w:tr>
      <w:tr w:rsidR="0053108B" w:rsidRPr="00195A55" w14:paraId="6E60623F" w14:textId="77777777" w:rsidTr="00B7668F">
        <w:tc>
          <w:tcPr>
            <w:tcW w:w="567" w:type="dxa"/>
          </w:tcPr>
          <w:p w14:paraId="324CA913" w14:textId="284F1B41" w:rsidR="0053108B" w:rsidRDefault="0053108B" w:rsidP="003F60FF">
            <w:pPr>
              <w:pStyle w:val="Liststycke"/>
              <w:widowControl w:val="0"/>
              <w:tabs>
                <w:tab w:val="clear" w:pos="284"/>
                <w:tab w:val="left" w:pos="1701"/>
              </w:tabs>
              <w:spacing w:after="0" w:line="240" w:lineRule="auto"/>
              <w:ind w:left="360" w:hanging="360"/>
              <w:rPr>
                <w:b/>
                <w:noProof/>
                <w:snapToGrid w:val="0"/>
                <w:sz w:val="24"/>
                <w:szCs w:val="20"/>
              </w:rPr>
            </w:pPr>
            <w:r>
              <w:rPr>
                <w:b/>
                <w:noProof/>
                <w:snapToGrid w:val="0"/>
                <w:sz w:val="24"/>
                <w:szCs w:val="20"/>
              </w:rPr>
              <w:lastRenderedPageBreak/>
              <w:t>§ 3</w:t>
            </w:r>
          </w:p>
        </w:tc>
        <w:tc>
          <w:tcPr>
            <w:tcW w:w="6946" w:type="dxa"/>
            <w:gridSpan w:val="2"/>
          </w:tcPr>
          <w:p w14:paraId="3A7C652C" w14:textId="77777777" w:rsidR="0053108B" w:rsidRDefault="0053108B" w:rsidP="0053108B">
            <w:pPr>
              <w:widowControl/>
              <w:spacing w:after="240" w:line="276" w:lineRule="auto"/>
              <w:rPr>
                <w:b/>
                <w:bCs/>
              </w:rPr>
            </w:pPr>
            <w:r w:rsidRPr="0053108B">
              <w:rPr>
                <w:b/>
                <w:bCs/>
              </w:rPr>
              <w:t>Europeiska kommissionens förslag till ett nytt, omarbetat</w:t>
            </w:r>
            <w:r>
              <w:rPr>
                <w:b/>
                <w:bCs/>
              </w:rPr>
              <w:t xml:space="preserve"> </w:t>
            </w:r>
            <w:r w:rsidRPr="0053108B">
              <w:rPr>
                <w:b/>
                <w:bCs/>
              </w:rPr>
              <w:t>tobaksskattedirektiv och vissa ändringar i punktskattedirektivet</w:t>
            </w:r>
          </w:p>
          <w:p w14:paraId="3AF00DFC" w14:textId="77777777" w:rsidR="0053108B" w:rsidRDefault="0053108B" w:rsidP="0053108B">
            <w:pPr>
              <w:widowControl/>
              <w:spacing w:after="240" w:line="276" w:lineRule="auto"/>
            </w:pPr>
            <w:r>
              <w:t>Utskottet överlade med statssekreterare Carolina Lindholm, Finansdepartementet.</w:t>
            </w:r>
          </w:p>
          <w:p w14:paraId="265559FC" w14:textId="0EB48677" w:rsidR="0053108B" w:rsidRDefault="0053108B" w:rsidP="0053108B">
            <w:pPr>
              <w:widowControl/>
              <w:spacing w:after="240" w:line="276" w:lineRule="auto"/>
            </w:pPr>
            <w:r>
              <w:t xml:space="preserve">Underlaget utgjordes av </w:t>
            </w:r>
            <w:proofErr w:type="gramStart"/>
            <w:r>
              <w:t>COM(</w:t>
            </w:r>
            <w:proofErr w:type="gramEnd"/>
            <w:r>
              <w:t xml:space="preserve">2025) 580 final samt </w:t>
            </w:r>
            <w:proofErr w:type="gramStart"/>
            <w:r>
              <w:t>regeringskansliets</w:t>
            </w:r>
            <w:proofErr w:type="gramEnd"/>
            <w:r>
              <w:t xml:space="preserve"> överläggningspromemoria daterad 2026-02-03</w:t>
            </w:r>
          </w:p>
          <w:p w14:paraId="3369DF6E" w14:textId="77777777" w:rsidR="0053108B" w:rsidRDefault="0053108B" w:rsidP="0053108B">
            <w:pPr>
              <w:widowControl/>
              <w:spacing w:after="240" w:line="276" w:lineRule="auto"/>
            </w:pPr>
            <w:r>
              <w:t>Statssekreteraren redogjorde för regeringens ståndpunkt i enlighet med överläggningspromemorian.</w:t>
            </w:r>
          </w:p>
          <w:p w14:paraId="6F35CF87" w14:textId="33762ED8" w:rsidR="0053108B" w:rsidRDefault="0053108B" w:rsidP="0053108B">
            <w:pPr>
              <w:widowControl/>
              <w:spacing w:after="240" w:line="276" w:lineRule="auto"/>
              <w:ind w:left="170"/>
            </w:pPr>
            <w:r>
              <w:t>Det är generellt positivt att reglerna om definitioner och förfarande för beskattning av tobaks- och nikotinprodukter harmoniseras för att minska risker för betungande administration och för fusk. Regelverket är till stor del redan harmoniserat idag och de kategorier som föreslagits är i stort ändamålsenliga. Sverige bör generellt verka för att reglerna blir tydliga och enkla att administrera samt att referensnivåerna i punktskattedirektivet blir väl avvägda för att bland annat motverka illegal verksamhet</w:t>
            </w:r>
            <w:r w:rsidR="00B02166">
              <w:t>.</w:t>
            </w:r>
          </w:p>
          <w:p w14:paraId="6A241029" w14:textId="5999AD76" w:rsidR="0053108B" w:rsidRDefault="0053108B" w:rsidP="0053108B">
            <w:pPr>
              <w:widowControl/>
              <w:spacing w:after="240" w:line="276" w:lineRule="auto"/>
              <w:ind w:left="170"/>
            </w:pPr>
            <w:r>
              <w:t>När det gäller minimiskattenivåerna är det oacceptabelt att nikotinpåsar beskattas på samma nivå som viss röktobak. De länder som vill beskatta produkter utifrån deras relativa farlighet måste kunna göra det även i fortsättningen.</w:t>
            </w:r>
          </w:p>
          <w:p w14:paraId="72EC60A3" w14:textId="71443789" w:rsidR="0053108B" w:rsidRDefault="0053108B" w:rsidP="0053108B">
            <w:pPr>
              <w:widowControl/>
              <w:spacing w:after="240" w:line="276" w:lineRule="auto"/>
              <w:ind w:left="170"/>
            </w:pPr>
            <w:r>
              <w:t xml:space="preserve">Sverige är negativt till principen att justera minimiskattenivåerna utifrån medlemsstaternas köpkraft.  </w:t>
            </w:r>
          </w:p>
          <w:p w14:paraId="373D4D44" w14:textId="5E7CC05C" w:rsidR="0053108B" w:rsidRDefault="0053108B" w:rsidP="0053108B">
            <w:pPr>
              <w:widowControl/>
              <w:spacing w:after="240" w:line="276" w:lineRule="auto"/>
            </w:pPr>
            <w:r>
              <w:t>Ordföranden konstaterade att det fanns stöd för regeringens ståndpunkt.</w:t>
            </w:r>
          </w:p>
          <w:p w14:paraId="41FEFDEE" w14:textId="45CA0C3C" w:rsidR="0053108B" w:rsidRPr="00FA7467" w:rsidRDefault="0053108B" w:rsidP="0053108B">
            <w:pPr>
              <w:widowControl/>
              <w:spacing w:after="240" w:line="276" w:lineRule="auto"/>
              <w:rPr>
                <w:b/>
                <w:bCs/>
              </w:rPr>
            </w:pPr>
            <w:r>
              <w:t>Denna paragraf förklarades omedelbart justerad.</w:t>
            </w:r>
          </w:p>
        </w:tc>
      </w:tr>
      <w:tr w:rsidR="00FA7467" w:rsidRPr="00195A55" w14:paraId="675E04C2" w14:textId="77777777" w:rsidTr="00B7668F">
        <w:tc>
          <w:tcPr>
            <w:tcW w:w="567" w:type="dxa"/>
          </w:tcPr>
          <w:p w14:paraId="18C669EC" w14:textId="43246CC2" w:rsidR="00FA7467" w:rsidRPr="00085658" w:rsidRDefault="00FA7467" w:rsidP="00FA7467">
            <w:pPr>
              <w:pStyle w:val="Liststycke"/>
              <w:widowControl w:val="0"/>
              <w:tabs>
                <w:tab w:val="clear" w:pos="284"/>
                <w:tab w:val="left" w:pos="1701"/>
              </w:tabs>
              <w:spacing w:after="0" w:line="240" w:lineRule="auto"/>
              <w:ind w:left="360" w:hanging="360"/>
              <w:rPr>
                <w:b/>
                <w:noProof/>
                <w:snapToGrid w:val="0"/>
                <w:sz w:val="24"/>
                <w:szCs w:val="20"/>
              </w:rPr>
            </w:pPr>
            <w:r w:rsidRPr="00085658">
              <w:rPr>
                <w:b/>
                <w:noProof/>
                <w:snapToGrid w:val="0"/>
                <w:sz w:val="24"/>
                <w:szCs w:val="20"/>
              </w:rPr>
              <w:t xml:space="preserve">§ </w:t>
            </w:r>
            <w:r w:rsidR="0053108B" w:rsidRPr="00085658">
              <w:rPr>
                <w:b/>
                <w:noProof/>
                <w:snapToGrid w:val="0"/>
                <w:sz w:val="24"/>
                <w:szCs w:val="20"/>
              </w:rPr>
              <w:t>4</w:t>
            </w:r>
          </w:p>
        </w:tc>
        <w:tc>
          <w:tcPr>
            <w:tcW w:w="6946" w:type="dxa"/>
            <w:gridSpan w:val="2"/>
          </w:tcPr>
          <w:p w14:paraId="6775F418" w14:textId="77777777" w:rsidR="00FA7467" w:rsidRPr="00085658" w:rsidRDefault="00FA7467" w:rsidP="00FA7467">
            <w:pPr>
              <w:widowControl/>
              <w:spacing w:after="240" w:line="276" w:lineRule="auto"/>
              <w:rPr>
                <w:b/>
                <w:noProof/>
              </w:rPr>
            </w:pPr>
            <w:r w:rsidRPr="00085658">
              <w:rPr>
                <w:b/>
                <w:bCs/>
              </w:rPr>
              <w:t>Justering</w:t>
            </w:r>
            <w:r w:rsidRPr="00085658">
              <w:rPr>
                <w:b/>
                <w:noProof/>
              </w:rPr>
              <w:t xml:space="preserve"> av protokoll</w:t>
            </w:r>
          </w:p>
          <w:p w14:paraId="5D0E09C3" w14:textId="77777777" w:rsidR="00FA7467" w:rsidRPr="00085658" w:rsidRDefault="00FA7467" w:rsidP="008941A6">
            <w:pPr>
              <w:widowControl/>
              <w:spacing w:line="276" w:lineRule="auto"/>
              <w:rPr>
                <w:bCs/>
                <w:noProof/>
              </w:rPr>
            </w:pPr>
            <w:r w:rsidRPr="00085658">
              <w:rPr>
                <w:bCs/>
                <w:noProof/>
              </w:rPr>
              <w:t>Utskottet justerade protokoll 2025/26:</w:t>
            </w:r>
            <w:r w:rsidR="0053108B" w:rsidRPr="00085658">
              <w:rPr>
                <w:bCs/>
                <w:noProof/>
              </w:rPr>
              <w:t>20</w:t>
            </w:r>
            <w:r w:rsidRPr="00085658">
              <w:rPr>
                <w:bCs/>
                <w:noProof/>
              </w:rPr>
              <w:t>.</w:t>
            </w:r>
          </w:p>
          <w:p w14:paraId="0EDA4A38" w14:textId="2AFA3D4A" w:rsidR="008941A6" w:rsidRPr="00085658" w:rsidRDefault="008941A6" w:rsidP="008941A6">
            <w:pPr>
              <w:widowControl/>
              <w:spacing w:line="276" w:lineRule="auto"/>
              <w:rPr>
                <w:bCs/>
                <w:noProof/>
              </w:rPr>
            </w:pPr>
          </w:p>
        </w:tc>
      </w:tr>
      <w:tr w:rsidR="00FA7467" w:rsidRPr="00195A55" w14:paraId="3FA33160" w14:textId="77777777" w:rsidTr="00B7668F">
        <w:tc>
          <w:tcPr>
            <w:tcW w:w="567" w:type="dxa"/>
          </w:tcPr>
          <w:p w14:paraId="4C7B5727" w14:textId="2CFD8C23" w:rsidR="00FA7467" w:rsidRPr="00085658" w:rsidRDefault="00FA7467" w:rsidP="00FA7467">
            <w:pPr>
              <w:pStyle w:val="Liststycke"/>
              <w:widowControl w:val="0"/>
              <w:tabs>
                <w:tab w:val="clear" w:pos="284"/>
                <w:tab w:val="left" w:pos="1701"/>
              </w:tabs>
              <w:spacing w:after="0" w:line="240" w:lineRule="auto"/>
              <w:ind w:left="360" w:hanging="360"/>
              <w:rPr>
                <w:b/>
                <w:noProof/>
                <w:snapToGrid w:val="0"/>
                <w:sz w:val="24"/>
                <w:szCs w:val="20"/>
              </w:rPr>
            </w:pPr>
            <w:r w:rsidRPr="00085658">
              <w:rPr>
                <w:b/>
                <w:noProof/>
                <w:snapToGrid w:val="0"/>
                <w:sz w:val="24"/>
                <w:szCs w:val="20"/>
              </w:rPr>
              <w:t xml:space="preserve">§ </w:t>
            </w:r>
            <w:r w:rsidR="008941A6" w:rsidRPr="00085658">
              <w:rPr>
                <w:b/>
                <w:noProof/>
                <w:snapToGrid w:val="0"/>
                <w:sz w:val="24"/>
                <w:szCs w:val="20"/>
              </w:rPr>
              <w:t>5</w:t>
            </w:r>
          </w:p>
        </w:tc>
        <w:tc>
          <w:tcPr>
            <w:tcW w:w="6946" w:type="dxa"/>
            <w:gridSpan w:val="2"/>
          </w:tcPr>
          <w:p w14:paraId="110E8B80" w14:textId="05BE92B2" w:rsidR="00FA7467" w:rsidRPr="00085658" w:rsidRDefault="00FA7467" w:rsidP="00FA7467">
            <w:pPr>
              <w:widowControl/>
              <w:spacing w:line="280" w:lineRule="exact"/>
              <w:rPr>
                <w:b/>
                <w:bCs/>
              </w:rPr>
            </w:pPr>
            <w:r w:rsidRPr="00085658">
              <w:rPr>
                <w:b/>
                <w:bCs/>
              </w:rPr>
              <w:t>Tillfälligt sänkt mervärdesskatt på livsmedel (SkU9)</w:t>
            </w:r>
          </w:p>
          <w:p w14:paraId="7B0E5A67" w14:textId="77777777" w:rsidR="00FA7467" w:rsidRPr="00085658" w:rsidRDefault="00FA7467" w:rsidP="00FA7467">
            <w:pPr>
              <w:widowControl/>
              <w:spacing w:line="280" w:lineRule="exact"/>
              <w:rPr>
                <w:b/>
                <w:bCs/>
              </w:rPr>
            </w:pPr>
          </w:p>
          <w:p w14:paraId="088D391B" w14:textId="7773A3CB" w:rsidR="00FA7467" w:rsidRPr="00085658" w:rsidRDefault="00FA7467" w:rsidP="00FA7467">
            <w:pPr>
              <w:widowControl/>
              <w:spacing w:line="280" w:lineRule="exact"/>
            </w:pPr>
            <w:r w:rsidRPr="00085658">
              <w:t>Utskottet fortsatte beredningen av proposition 2025/26:55.</w:t>
            </w:r>
          </w:p>
          <w:p w14:paraId="15F555B8" w14:textId="7FE62179" w:rsidR="00FA7467" w:rsidRPr="00085658" w:rsidRDefault="00FA7467" w:rsidP="00FA7467">
            <w:pPr>
              <w:widowControl/>
              <w:spacing w:line="280" w:lineRule="exact"/>
            </w:pPr>
          </w:p>
          <w:p w14:paraId="47791545" w14:textId="4EA271E1" w:rsidR="00FA7467" w:rsidRDefault="0053108B" w:rsidP="00FA7467">
            <w:pPr>
              <w:widowControl/>
              <w:spacing w:line="280" w:lineRule="exact"/>
            </w:pPr>
            <w:r w:rsidRPr="00085658">
              <w:t>Utskottet justerade betänkande</w:t>
            </w:r>
            <w:r w:rsidR="008941A6" w:rsidRPr="00085658">
              <w:t xml:space="preserve"> 2025/</w:t>
            </w:r>
            <w:proofErr w:type="gramStart"/>
            <w:r w:rsidR="008941A6" w:rsidRPr="00085658">
              <w:t>26:SkU</w:t>
            </w:r>
            <w:proofErr w:type="gramEnd"/>
            <w:r w:rsidR="008941A6" w:rsidRPr="00085658">
              <w:t>9</w:t>
            </w:r>
            <w:r w:rsidR="00FA7467" w:rsidRPr="00085658">
              <w:t>.</w:t>
            </w:r>
          </w:p>
          <w:p w14:paraId="48F79E6D" w14:textId="5E85A5B2" w:rsidR="00D629D8" w:rsidRDefault="00D629D8" w:rsidP="00FA7467">
            <w:pPr>
              <w:widowControl/>
              <w:spacing w:line="280" w:lineRule="exact"/>
            </w:pPr>
          </w:p>
          <w:p w14:paraId="48327F4C" w14:textId="1C57B6BD" w:rsidR="00D629D8" w:rsidRDefault="00D629D8" w:rsidP="00FA7467">
            <w:pPr>
              <w:widowControl/>
              <w:spacing w:line="280" w:lineRule="exact"/>
            </w:pPr>
            <w:r>
              <w:t>V-ledamoten anmälde ett särskilt yttrande.</w:t>
            </w:r>
          </w:p>
          <w:p w14:paraId="6C0A2B2D" w14:textId="5D27583B" w:rsidR="00D629D8" w:rsidRDefault="00D629D8" w:rsidP="00FA7467">
            <w:pPr>
              <w:widowControl/>
              <w:spacing w:line="280" w:lineRule="exact"/>
            </w:pPr>
          </w:p>
          <w:p w14:paraId="4970A514" w14:textId="0179BB59" w:rsidR="00D629D8" w:rsidRDefault="00D629D8" w:rsidP="00FA7467">
            <w:pPr>
              <w:widowControl/>
              <w:spacing w:line="280" w:lineRule="exact"/>
            </w:pPr>
          </w:p>
          <w:p w14:paraId="3614F8F5" w14:textId="5D9FAE9D" w:rsidR="00D629D8" w:rsidRDefault="00D629D8" w:rsidP="00FA7467">
            <w:pPr>
              <w:widowControl/>
              <w:spacing w:line="280" w:lineRule="exact"/>
            </w:pPr>
          </w:p>
          <w:p w14:paraId="51FA99A5" w14:textId="77777777" w:rsidR="00D629D8" w:rsidRPr="00085658" w:rsidRDefault="00D629D8" w:rsidP="00FA7467">
            <w:pPr>
              <w:widowControl/>
              <w:spacing w:line="280" w:lineRule="exact"/>
            </w:pPr>
          </w:p>
          <w:p w14:paraId="32CB6309" w14:textId="36C845C4" w:rsidR="00FA7467" w:rsidRPr="00085658" w:rsidRDefault="00FA7467" w:rsidP="00FA7467">
            <w:pPr>
              <w:widowControl/>
              <w:spacing w:line="280" w:lineRule="exact"/>
              <w:rPr>
                <w:b/>
                <w:bCs/>
              </w:rPr>
            </w:pPr>
          </w:p>
        </w:tc>
      </w:tr>
      <w:tr w:rsidR="00FA7467" w:rsidRPr="00195A55" w14:paraId="351521C3" w14:textId="77777777" w:rsidTr="00B7668F">
        <w:tc>
          <w:tcPr>
            <w:tcW w:w="567" w:type="dxa"/>
          </w:tcPr>
          <w:p w14:paraId="24AA48FC" w14:textId="34F3E288" w:rsidR="00FA7467" w:rsidRPr="00085658" w:rsidRDefault="00FA7467" w:rsidP="00FA7467">
            <w:pPr>
              <w:pStyle w:val="Liststycke"/>
              <w:widowControl w:val="0"/>
              <w:tabs>
                <w:tab w:val="clear" w:pos="284"/>
                <w:tab w:val="left" w:pos="1701"/>
              </w:tabs>
              <w:spacing w:after="0" w:line="240" w:lineRule="auto"/>
              <w:ind w:left="360" w:hanging="360"/>
              <w:rPr>
                <w:b/>
                <w:noProof/>
                <w:snapToGrid w:val="0"/>
                <w:sz w:val="24"/>
                <w:szCs w:val="20"/>
              </w:rPr>
            </w:pPr>
            <w:r w:rsidRPr="00085658">
              <w:rPr>
                <w:b/>
                <w:noProof/>
                <w:snapToGrid w:val="0"/>
                <w:sz w:val="24"/>
                <w:szCs w:val="20"/>
              </w:rPr>
              <w:lastRenderedPageBreak/>
              <w:t xml:space="preserve">§ </w:t>
            </w:r>
            <w:r w:rsidR="008941A6" w:rsidRPr="00085658">
              <w:rPr>
                <w:b/>
                <w:noProof/>
                <w:snapToGrid w:val="0"/>
                <w:sz w:val="24"/>
                <w:szCs w:val="20"/>
              </w:rPr>
              <w:t>6</w:t>
            </w:r>
          </w:p>
        </w:tc>
        <w:tc>
          <w:tcPr>
            <w:tcW w:w="6946" w:type="dxa"/>
            <w:gridSpan w:val="2"/>
          </w:tcPr>
          <w:p w14:paraId="0660097B" w14:textId="79F283AA" w:rsidR="00FA7467" w:rsidRPr="00085658" w:rsidRDefault="008941A6" w:rsidP="00FA7467">
            <w:pPr>
              <w:widowControl/>
              <w:spacing w:line="280" w:lineRule="exact"/>
              <w:rPr>
                <w:b/>
                <w:bCs/>
              </w:rPr>
            </w:pPr>
            <w:r w:rsidRPr="00085658">
              <w:rPr>
                <w:b/>
                <w:bCs/>
              </w:rPr>
              <w:t>Förbättrat regelverk om beskattning av skog (SkU18)</w:t>
            </w:r>
          </w:p>
          <w:p w14:paraId="34DED188" w14:textId="63191B81" w:rsidR="00FA7467" w:rsidRPr="00085658" w:rsidRDefault="00FA7467" w:rsidP="00FA7467">
            <w:pPr>
              <w:widowControl/>
              <w:spacing w:line="280" w:lineRule="exact"/>
            </w:pPr>
          </w:p>
          <w:p w14:paraId="569C4C19" w14:textId="332C1558" w:rsidR="008941A6" w:rsidRPr="00085658" w:rsidRDefault="008941A6" w:rsidP="008941A6">
            <w:pPr>
              <w:widowControl/>
              <w:spacing w:line="280" w:lineRule="exact"/>
            </w:pPr>
            <w:r w:rsidRPr="00085658">
              <w:t>Utskottet fortsatte beredningen av proposition 2025/26:69 och motioner.</w:t>
            </w:r>
          </w:p>
          <w:p w14:paraId="45203ED0" w14:textId="77777777" w:rsidR="008941A6" w:rsidRPr="00085658" w:rsidRDefault="008941A6" w:rsidP="008941A6">
            <w:pPr>
              <w:widowControl/>
              <w:spacing w:line="280" w:lineRule="exact"/>
            </w:pPr>
          </w:p>
          <w:p w14:paraId="77270FCB" w14:textId="77777777" w:rsidR="00FA7467" w:rsidRDefault="008941A6" w:rsidP="00102861">
            <w:pPr>
              <w:widowControl/>
              <w:spacing w:line="280" w:lineRule="exact"/>
            </w:pPr>
            <w:r w:rsidRPr="00085658">
              <w:t>Utskottet justerade betänkande 2025/</w:t>
            </w:r>
            <w:proofErr w:type="gramStart"/>
            <w:r w:rsidRPr="00085658">
              <w:t>26:SkU</w:t>
            </w:r>
            <w:proofErr w:type="gramEnd"/>
            <w:r w:rsidRPr="00085658">
              <w:t>18.</w:t>
            </w:r>
          </w:p>
          <w:p w14:paraId="7C979010" w14:textId="5ADE1F14" w:rsidR="00D629D8" w:rsidRDefault="00D629D8" w:rsidP="00102861">
            <w:pPr>
              <w:widowControl/>
              <w:spacing w:line="280" w:lineRule="exact"/>
            </w:pPr>
          </w:p>
          <w:p w14:paraId="165B34D5" w14:textId="23DE25AA" w:rsidR="00D629D8" w:rsidRDefault="00D629D8" w:rsidP="00102861">
            <w:pPr>
              <w:widowControl/>
              <w:spacing w:line="280" w:lineRule="exact"/>
            </w:pPr>
            <w:r>
              <w:t>S-ledamöterna anmälde ett särskilt yttrande.</w:t>
            </w:r>
          </w:p>
          <w:p w14:paraId="5DA1417F" w14:textId="77777777" w:rsidR="00D629D8" w:rsidRDefault="00D629D8" w:rsidP="00102861">
            <w:pPr>
              <w:widowControl/>
              <w:spacing w:line="280" w:lineRule="exact"/>
            </w:pPr>
          </w:p>
          <w:p w14:paraId="5DB85033" w14:textId="2A961631" w:rsidR="00D629D8" w:rsidRDefault="00D629D8" w:rsidP="00102861">
            <w:pPr>
              <w:widowControl/>
              <w:spacing w:line="280" w:lineRule="exact"/>
            </w:pPr>
            <w:r>
              <w:t>V-, C-, och MP-ledamöterna anmälde reservationer.</w:t>
            </w:r>
          </w:p>
          <w:p w14:paraId="33BEAD8F" w14:textId="3095C446" w:rsidR="00D629D8" w:rsidRPr="00102861" w:rsidRDefault="00D629D8" w:rsidP="00102861">
            <w:pPr>
              <w:widowControl/>
              <w:spacing w:line="280" w:lineRule="exact"/>
            </w:pPr>
          </w:p>
        </w:tc>
      </w:tr>
      <w:tr w:rsidR="00FA7467" w:rsidRPr="00195A55" w14:paraId="6DD3792E" w14:textId="77777777" w:rsidTr="00B7668F">
        <w:tc>
          <w:tcPr>
            <w:tcW w:w="567" w:type="dxa"/>
          </w:tcPr>
          <w:p w14:paraId="02CF45DA" w14:textId="3D5CCBFD" w:rsidR="00FA7467" w:rsidRPr="00085658" w:rsidRDefault="00FA7467" w:rsidP="00FA7467">
            <w:pPr>
              <w:pStyle w:val="Liststycke"/>
              <w:widowControl w:val="0"/>
              <w:tabs>
                <w:tab w:val="clear" w:pos="284"/>
                <w:tab w:val="left" w:pos="1701"/>
              </w:tabs>
              <w:spacing w:after="0" w:line="240" w:lineRule="auto"/>
              <w:ind w:left="360" w:hanging="360"/>
              <w:rPr>
                <w:b/>
                <w:noProof/>
                <w:snapToGrid w:val="0"/>
                <w:sz w:val="24"/>
                <w:szCs w:val="20"/>
              </w:rPr>
            </w:pPr>
            <w:r w:rsidRPr="00085658">
              <w:rPr>
                <w:b/>
                <w:noProof/>
                <w:snapToGrid w:val="0"/>
                <w:sz w:val="24"/>
                <w:szCs w:val="20"/>
              </w:rPr>
              <w:t xml:space="preserve">§ </w:t>
            </w:r>
            <w:r w:rsidR="008941A6" w:rsidRPr="00085658">
              <w:rPr>
                <w:b/>
                <w:noProof/>
                <w:snapToGrid w:val="0"/>
                <w:sz w:val="24"/>
                <w:szCs w:val="20"/>
              </w:rPr>
              <w:t>7</w:t>
            </w:r>
          </w:p>
        </w:tc>
        <w:tc>
          <w:tcPr>
            <w:tcW w:w="6946" w:type="dxa"/>
            <w:gridSpan w:val="2"/>
          </w:tcPr>
          <w:p w14:paraId="6B479C12" w14:textId="6D88365B" w:rsidR="00FA7467" w:rsidRPr="00085658" w:rsidRDefault="008941A6" w:rsidP="00FA7467">
            <w:pPr>
              <w:widowControl/>
              <w:spacing w:line="280" w:lineRule="exact"/>
              <w:rPr>
                <w:b/>
                <w:bCs/>
              </w:rPr>
            </w:pPr>
            <w:r w:rsidRPr="00085658">
              <w:rPr>
                <w:b/>
                <w:bCs/>
              </w:rPr>
              <w:t>Framtidens dataskydd vid Skatteverket, Tullverket och Kronofogdemyndigheten (SkU10)</w:t>
            </w:r>
          </w:p>
          <w:p w14:paraId="16B6BB71" w14:textId="7B419B90" w:rsidR="00FA7467" w:rsidRPr="00085658" w:rsidRDefault="00FA7467" w:rsidP="00FA7467">
            <w:pPr>
              <w:widowControl/>
              <w:spacing w:line="280" w:lineRule="exact"/>
              <w:rPr>
                <w:b/>
                <w:bCs/>
              </w:rPr>
            </w:pPr>
          </w:p>
          <w:p w14:paraId="4EAA60E6" w14:textId="041A0A72" w:rsidR="008941A6" w:rsidRPr="00085658" w:rsidRDefault="008941A6" w:rsidP="008941A6">
            <w:pPr>
              <w:widowControl/>
              <w:spacing w:line="280" w:lineRule="exact"/>
            </w:pPr>
            <w:r w:rsidRPr="00085658">
              <w:t>Utskottet fortsatte beredningen av proposition 2025/26:88.</w:t>
            </w:r>
          </w:p>
          <w:p w14:paraId="79543E6E" w14:textId="77777777" w:rsidR="008941A6" w:rsidRPr="00085658" w:rsidRDefault="008941A6" w:rsidP="008941A6">
            <w:pPr>
              <w:widowControl/>
              <w:spacing w:line="280" w:lineRule="exact"/>
            </w:pPr>
          </w:p>
          <w:p w14:paraId="2FEBEADD" w14:textId="132FF43D" w:rsidR="008941A6" w:rsidRPr="00085658" w:rsidRDefault="008941A6" w:rsidP="008941A6">
            <w:pPr>
              <w:widowControl/>
              <w:spacing w:line="280" w:lineRule="exact"/>
            </w:pPr>
            <w:r w:rsidRPr="00085658">
              <w:t>Ärendet bordlades.</w:t>
            </w:r>
          </w:p>
          <w:p w14:paraId="64B77A16" w14:textId="449EAF45" w:rsidR="00FA7467" w:rsidRPr="00085658" w:rsidRDefault="00FA7467" w:rsidP="00FA7467">
            <w:pPr>
              <w:widowControl/>
              <w:spacing w:line="280" w:lineRule="exact"/>
              <w:rPr>
                <w:b/>
                <w:bCs/>
              </w:rPr>
            </w:pPr>
          </w:p>
        </w:tc>
      </w:tr>
      <w:tr w:rsidR="00FA7467" w:rsidRPr="00195A55" w14:paraId="37AC7EF0" w14:textId="77777777" w:rsidTr="00B7668F">
        <w:tc>
          <w:tcPr>
            <w:tcW w:w="567" w:type="dxa"/>
          </w:tcPr>
          <w:p w14:paraId="10578C2C" w14:textId="29E25D2C" w:rsidR="00FA7467" w:rsidRPr="00085658" w:rsidRDefault="00FA7467" w:rsidP="00FA7467">
            <w:pPr>
              <w:pStyle w:val="Liststycke"/>
              <w:widowControl w:val="0"/>
              <w:tabs>
                <w:tab w:val="clear" w:pos="284"/>
                <w:tab w:val="left" w:pos="1701"/>
              </w:tabs>
              <w:spacing w:after="0" w:line="240" w:lineRule="auto"/>
              <w:ind w:left="360" w:hanging="360"/>
              <w:rPr>
                <w:b/>
                <w:noProof/>
                <w:snapToGrid w:val="0"/>
                <w:sz w:val="24"/>
                <w:szCs w:val="20"/>
              </w:rPr>
            </w:pPr>
            <w:r w:rsidRPr="00085658">
              <w:rPr>
                <w:b/>
                <w:noProof/>
                <w:snapToGrid w:val="0"/>
                <w:sz w:val="24"/>
                <w:szCs w:val="20"/>
              </w:rPr>
              <w:t xml:space="preserve">§ </w:t>
            </w:r>
            <w:r w:rsidR="008941A6" w:rsidRPr="00085658">
              <w:rPr>
                <w:b/>
                <w:noProof/>
                <w:snapToGrid w:val="0"/>
                <w:sz w:val="24"/>
                <w:szCs w:val="20"/>
              </w:rPr>
              <w:t>8</w:t>
            </w:r>
          </w:p>
        </w:tc>
        <w:tc>
          <w:tcPr>
            <w:tcW w:w="6946" w:type="dxa"/>
            <w:gridSpan w:val="2"/>
          </w:tcPr>
          <w:p w14:paraId="2A40EB1F" w14:textId="445A7C03" w:rsidR="00FA7467" w:rsidRPr="00085658" w:rsidRDefault="008941A6" w:rsidP="00FA7467">
            <w:pPr>
              <w:widowControl/>
              <w:spacing w:after="240" w:line="276" w:lineRule="auto"/>
              <w:rPr>
                <w:b/>
                <w:bCs/>
                <w:noProof/>
                <w:snapToGrid w:val="0"/>
              </w:rPr>
            </w:pPr>
            <w:r w:rsidRPr="00085658">
              <w:rPr>
                <w:b/>
                <w:bCs/>
              </w:rPr>
              <w:t>Kontroller av kontanta medel vid den inre gränsen (SkU19)</w:t>
            </w:r>
          </w:p>
          <w:p w14:paraId="5A67A7C1" w14:textId="776B33C5" w:rsidR="008941A6" w:rsidRPr="00085658" w:rsidRDefault="008941A6" w:rsidP="008941A6">
            <w:pPr>
              <w:widowControl/>
              <w:spacing w:line="280" w:lineRule="exact"/>
            </w:pPr>
            <w:r w:rsidRPr="00085658">
              <w:t>Utskottet fortsatte beredningen av proposition 2025/26:81.</w:t>
            </w:r>
          </w:p>
          <w:p w14:paraId="559B6DE1" w14:textId="77777777" w:rsidR="008941A6" w:rsidRPr="00085658" w:rsidRDefault="008941A6" w:rsidP="008941A6">
            <w:pPr>
              <w:widowControl/>
              <w:spacing w:line="280" w:lineRule="exact"/>
            </w:pPr>
          </w:p>
          <w:p w14:paraId="46D3379D" w14:textId="77777777" w:rsidR="008941A6" w:rsidRPr="00085658" w:rsidRDefault="008941A6" w:rsidP="008941A6">
            <w:pPr>
              <w:widowControl/>
              <w:spacing w:line="280" w:lineRule="exact"/>
            </w:pPr>
            <w:r w:rsidRPr="00085658">
              <w:t>Ärendet bordlades.</w:t>
            </w:r>
          </w:p>
          <w:p w14:paraId="09A91C39" w14:textId="64FA23AE" w:rsidR="00FA7467" w:rsidRPr="00085658" w:rsidRDefault="00FA7467" w:rsidP="00FA7467">
            <w:pPr>
              <w:widowControl/>
              <w:spacing w:line="280" w:lineRule="exact"/>
            </w:pPr>
          </w:p>
        </w:tc>
      </w:tr>
      <w:tr w:rsidR="008941A6" w:rsidRPr="00195A55" w14:paraId="7DEB9B43" w14:textId="77777777" w:rsidTr="00B7668F">
        <w:tc>
          <w:tcPr>
            <w:tcW w:w="567" w:type="dxa"/>
          </w:tcPr>
          <w:p w14:paraId="3C98BF3A" w14:textId="783775D0" w:rsidR="008941A6" w:rsidRDefault="008941A6" w:rsidP="00FA7467">
            <w:pPr>
              <w:pStyle w:val="Liststycke"/>
              <w:widowControl w:val="0"/>
              <w:tabs>
                <w:tab w:val="clear" w:pos="284"/>
                <w:tab w:val="left" w:pos="1701"/>
              </w:tabs>
              <w:spacing w:after="0" w:line="240" w:lineRule="auto"/>
              <w:ind w:left="360" w:hanging="360"/>
              <w:rPr>
                <w:b/>
                <w:noProof/>
                <w:snapToGrid w:val="0"/>
                <w:sz w:val="24"/>
                <w:szCs w:val="20"/>
              </w:rPr>
            </w:pPr>
            <w:r>
              <w:rPr>
                <w:b/>
                <w:noProof/>
                <w:snapToGrid w:val="0"/>
                <w:sz w:val="24"/>
                <w:szCs w:val="20"/>
              </w:rPr>
              <w:t>§ 9</w:t>
            </w:r>
          </w:p>
        </w:tc>
        <w:tc>
          <w:tcPr>
            <w:tcW w:w="6946" w:type="dxa"/>
            <w:gridSpan w:val="2"/>
          </w:tcPr>
          <w:p w14:paraId="777AAD93" w14:textId="77777777" w:rsidR="008941A6" w:rsidRDefault="008941A6" w:rsidP="00FA7467">
            <w:pPr>
              <w:widowControl/>
              <w:spacing w:after="240" w:line="276" w:lineRule="auto"/>
              <w:rPr>
                <w:b/>
                <w:bCs/>
              </w:rPr>
            </w:pPr>
            <w:r>
              <w:rPr>
                <w:b/>
                <w:bCs/>
              </w:rPr>
              <w:t>Punktskatt (SkU16)</w:t>
            </w:r>
          </w:p>
          <w:p w14:paraId="591F4B57" w14:textId="77777777" w:rsidR="008941A6" w:rsidRDefault="008941A6" w:rsidP="00FA7467">
            <w:pPr>
              <w:widowControl/>
              <w:spacing w:after="240" w:line="276" w:lineRule="auto"/>
            </w:pPr>
            <w:r>
              <w:t>Utskottet inledde beredningen av motioner.</w:t>
            </w:r>
          </w:p>
          <w:p w14:paraId="4AECEA76" w14:textId="335D9A04" w:rsidR="008941A6" w:rsidRPr="008941A6" w:rsidRDefault="008941A6" w:rsidP="00FA7467">
            <w:pPr>
              <w:widowControl/>
              <w:spacing w:after="240" w:line="276" w:lineRule="auto"/>
            </w:pPr>
            <w:r>
              <w:t>Ärendet bordlades.</w:t>
            </w:r>
          </w:p>
        </w:tc>
      </w:tr>
      <w:tr w:rsidR="00FA7467" w:rsidRPr="00195A55" w14:paraId="74E8DCDD" w14:textId="77777777" w:rsidTr="00B7668F">
        <w:tc>
          <w:tcPr>
            <w:tcW w:w="567" w:type="dxa"/>
          </w:tcPr>
          <w:p w14:paraId="68A46B63" w14:textId="678E7E10" w:rsidR="00FA7467" w:rsidRPr="00195A55" w:rsidRDefault="00FA7467" w:rsidP="00FA7467">
            <w:pPr>
              <w:pStyle w:val="Liststycke"/>
              <w:widowControl w:val="0"/>
              <w:tabs>
                <w:tab w:val="clear" w:pos="284"/>
                <w:tab w:val="left" w:pos="1701"/>
              </w:tabs>
              <w:spacing w:after="0" w:line="240" w:lineRule="auto"/>
              <w:ind w:left="360" w:hanging="360"/>
              <w:rPr>
                <w:b/>
                <w:noProof/>
                <w:snapToGrid w:val="0"/>
                <w:sz w:val="24"/>
                <w:szCs w:val="20"/>
              </w:rPr>
            </w:pPr>
            <w:bookmarkStart w:id="0" w:name="_Hlk146718318"/>
            <w:bookmarkStart w:id="1" w:name="_Hlk146718234"/>
            <w:r w:rsidRPr="00195A55">
              <w:rPr>
                <w:b/>
                <w:noProof/>
                <w:snapToGrid w:val="0"/>
                <w:sz w:val="24"/>
                <w:szCs w:val="20"/>
              </w:rPr>
              <w:t xml:space="preserve">§ </w:t>
            </w:r>
            <w:r w:rsidR="008941A6">
              <w:rPr>
                <w:b/>
                <w:noProof/>
                <w:snapToGrid w:val="0"/>
                <w:sz w:val="24"/>
                <w:szCs w:val="20"/>
              </w:rPr>
              <w:t>1</w:t>
            </w:r>
            <w:r w:rsidR="00102861">
              <w:rPr>
                <w:b/>
                <w:noProof/>
                <w:snapToGrid w:val="0"/>
                <w:sz w:val="24"/>
                <w:szCs w:val="20"/>
              </w:rPr>
              <w:t>0</w:t>
            </w:r>
          </w:p>
        </w:tc>
        <w:tc>
          <w:tcPr>
            <w:tcW w:w="6946" w:type="dxa"/>
            <w:gridSpan w:val="2"/>
          </w:tcPr>
          <w:p w14:paraId="29469EF1" w14:textId="77777777" w:rsidR="00FA7467" w:rsidRDefault="00FA7467" w:rsidP="00FA7467">
            <w:pPr>
              <w:widowControl/>
              <w:spacing w:after="240" w:line="276" w:lineRule="auto"/>
              <w:rPr>
                <w:b/>
                <w:bCs/>
              </w:rPr>
            </w:pPr>
            <w:r w:rsidRPr="00195A55">
              <w:rPr>
                <w:b/>
                <w:noProof/>
                <w:snapToGrid w:val="0"/>
              </w:rPr>
              <w:t xml:space="preserve">Nästa </w:t>
            </w:r>
            <w:r w:rsidRPr="00460AC7">
              <w:rPr>
                <w:b/>
                <w:bCs/>
              </w:rPr>
              <w:t>sammanträde</w:t>
            </w:r>
          </w:p>
          <w:p w14:paraId="154C499D" w14:textId="391EC12E" w:rsidR="00FA7467" w:rsidRDefault="00FA7467" w:rsidP="00FA7467">
            <w:pPr>
              <w:tabs>
                <w:tab w:val="left" w:pos="1701"/>
              </w:tabs>
              <w:rPr>
                <w:noProof/>
                <w:snapToGrid w:val="0"/>
              </w:rPr>
            </w:pPr>
            <w:r w:rsidRPr="00195A55">
              <w:rPr>
                <w:noProof/>
                <w:snapToGrid w:val="0"/>
              </w:rPr>
              <w:t xml:space="preserve">Utskottet beslutade att nästa sammanträde ska äga rum den </w:t>
            </w:r>
            <w:r w:rsidR="008941A6">
              <w:rPr>
                <w:noProof/>
                <w:snapToGrid w:val="0"/>
              </w:rPr>
              <w:t>17</w:t>
            </w:r>
            <w:r w:rsidRPr="00195A55">
              <w:rPr>
                <w:noProof/>
                <w:snapToGrid w:val="0"/>
              </w:rPr>
              <w:t xml:space="preserve"> </w:t>
            </w:r>
            <w:r>
              <w:rPr>
                <w:noProof/>
                <w:snapToGrid w:val="0"/>
              </w:rPr>
              <w:t>februari</w:t>
            </w:r>
            <w:r w:rsidRPr="00195A55">
              <w:rPr>
                <w:noProof/>
                <w:snapToGrid w:val="0"/>
              </w:rPr>
              <w:t xml:space="preserve"> kl. </w:t>
            </w:r>
            <w:r w:rsidR="008941A6">
              <w:rPr>
                <w:noProof/>
                <w:snapToGrid w:val="0"/>
              </w:rPr>
              <w:t>11</w:t>
            </w:r>
            <w:r w:rsidRPr="00195A55">
              <w:rPr>
                <w:noProof/>
                <w:snapToGrid w:val="0"/>
              </w:rPr>
              <w:t>.00.</w:t>
            </w:r>
          </w:p>
          <w:p w14:paraId="06B8A6EF" w14:textId="5BE63330" w:rsidR="00FA7467" w:rsidRPr="00195A55" w:rsidRDefault="00FA7467" w:rsidP="00FA7467">
            <w:pPr>
              <w:widowControl/>
              <w:spacing w:after="240" w:line="276" w:lineRule="auto"/>
              <w:rPr>
                <w:b/>
                <w:noProof/>
                <w:snapToGrid w:val="0"/>
              </w:rPr>
            </w:pPr>
          </w:p>
        </w:tc>
      </w:tr>
      <w:bookmarkEnd w:id="0"/>
      <w:bookmarkEnd w:id="1"/>
      <w:tr w:rsidR="00FA7467" w:rsidRPr="00195A55" w14:paraId="57A7CD0F" w14:textId="77777777" w:rsidTr="00B7668F">
        <w:trPr>
          <w:gridAfter w:val="1"/>
          <w:wAfter w:w="357" w:type="dxa"/>
        </w:trPr>
        <w:tc>
          <w:tcPr>
            <w:tcW w:w="7156" w:type="dxa"/>
            <w:gridSpan w:val="2"/>
          </w:tcPr>
          <w:p w14:paraId="307DCEEA" w14:textId="1ACB3C09" w:rsidR="00FA7467" w:rsidRPr="00195A55" w:rsidRDefault="00FA7467" w:rsidP="00FA7467">
            <w:pPr>
              <w:tabs>
                <w:tab w:val="left" w:pos="1701"/>
              </w:tabs>
              <w:rPr>
                <w:noProof/>
              </w:rPr>
            </w:pPr>
            <w:r w:rsidRPr="00195A55">
              <w:rPr>
                <w:noProof/>
              </w:rPr>
              <w:t>Vid protokollet</w:t>
            </w:r>
          </w:p>
          <w:p w14:paraId="798E024A" w14:textId="3E1D7950" w:rsidR="00FA7467" w:rsidRDefault="00FA7467" w:rsidP="00FA7467">
            <w:pPr>
              <w:tabs>
                <w:tab w:val="left" w:pos="1701"/>
              </w:tabs>
              <w:spacing w:before="60"/>
              <w:rPr>
                <w:i/>
                <w:noProof/>
              </w:rPr>
            </w:pPr>
          </w:p>
          <w:p w14:paraId="0BC3C144" w14:textId="79E3D6BC" w:rsidR="00FA7467" w:rsidRDefault="00FA7467" w:rsidP="00FA7467">
            <w:pPr>
              <w:tabs>
                <w:tab w:val="left" w:pos="1701"/>
              </w:tabs>
              <w:spacing w:before="60"/>
              <w:rPr>
                <w:i/>
                <w:noProof/>
              </w:rPr>
            </w:pPr>
          </w:p>
          <w:p w14:paraId="34B1D179" w14:textId="77777777" w:rsidR="00264C5B" w:rsidRDefault="00264C5B" w:rsidP="00FA7467">
            <w:pPr>
              <w:tabs>
                <w:tab w:val="left" w:pos="1701"/>
              </w:tabs>
              <w:spacing w:before="60"/>
              <w:rPr>
                <w:i/>
                <w:noProof/>
              </w:rPr>
            </w:pPr>
          </w:p>
          <w:p w14:paraId="5956AFCA" w14:textId="7438B03E" w:rsidR="00FA7467" w:rsidRPr="00195A55" w:rsidRDefault="00FA7467" w:rsidP="00FA7467">
            <w:pPr>
              <w:tabs>
                <w:tab w:val="left" w:pos="1701"/>
              </w:tabs>
              <w:spacing w:before="60"/>
              <w:rPr>
                <w:i/>
                <w:noProof/>
              </w:rPr>
            </w:pPr>
          </w:p>
          <w:p w14:paraId="6B69DF48" w14:textId="0E665B7D" w:rsidR="00FA7467" w:rsidRPr="00195A55" w:rsidRDefault="00FA7467" w:rsidP="00FA7467">
            <w:pPr>
              <w:tabs>
                <w:tab w:val="left" w:pos="1701"/>
              </w:tabs>
              <w:rPr>
                <w:noProof/>
              </w:rPr>
            </w:pPr>
            <w:r w:rsidRPr="00195A55">
              <w:rPr>
                <w:noProof/>
              </w:rPr>
              <w:t xml:space="preserve">Justeras den </w:t>
            </w:r>
            <w:r w:rsidR="008941A6">
              <w:rPr>
                <w:noProof/>
              </w:rPr>
              <w:t>17</w:t>
            </w:r>
            <w:r w:rsidRPr="00195A55">
              <w:rPr>
                <w:noProof/>
              </w:rPr>
              <w:t xml:space="preserve"> </w:t>
            </w:r>
            <w:r>
              <w:rPr>
                <w:noProof/>
              </w:rPr>
              <w:t>februari</w:t>
            </w:r>
            <w:r w:rsidRPr="00195A55">
              <w:rPr>
                <w:noProof/>
              </w:rPr>
              <w:t xml:space="preserve"> </w:t>
            </w:r>
            <w:r>
              <w:rPr>
                <w:noProof/>
              </w:rPr>
              <w:t>2026</w:t>
            </w:r>
          </w:p>
        </w:tc>
      </w:tr>
    </w:tbl>
    <w:p w14:paraId="2903CF47" w14:textId="77777777" w:rsidR="00700B35" w:rsidRPr="00195A55" w:rsidRDefault="00700B35">
      <w:pPr>
        <w:widowControl/>
        <w:rPr>
          <w:noProof/>
        </w:rPr>
      </w:pPr>
      <w:bookmarkStart w:id="2" w:name="_Hlk127252390"/>
      <w:r w:rsidRPr="00195A55">
        <w:rPr>
          <w:noProof/>
        </w:rPr>
        <w:br w:type="page"/>
      </w:r>
    </w:p>
    <w:tbl>
      <w:tblPr>
        <w:tblW w:w="915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92"/>
        <w:gridCol w:w="49"/>
        <w:gridCol w:w="386"/>
        <w:gridCol w:w="386"/>
        <w:gridCol w:w="386"/>
        <w:gridCol w:w="386"/>
        <w:gridCol w:w="386"/>
        <w:gridCol w:w="386"/>
        <w:gridCol w:w="386"/>
        <w:gridCol w:w="386"/>
        <w:gridCol w:w="386"/>
        <w:gridCol w:w="323"/>
        <w:gridCol w:w="63"/>
        <w:gridCol w:w="386"/>
        <w:gridCol w:w="386"/>
        <w:gridCol w:w="386"/>
        <w:gridCol w:w="391"/>
      </w:tblGrid>
      <w:tr w:rsidR="008C71F4" w:rsidRPr="00195A55" w14:paraId="28B7FC1C" w14:textId="77777777" w:rsidTr="00ED4340">
        <w:trPr>
          <w:trHeight w:val="790"/>
        </w:trPr>
        <w:tc>
          <w:tcPr>
            <w:tcW w:w="3692" w:type="dxa"/>
            <w:tcBorders>
              <w:top w:val="nil"/>
              <w:left w:val="nil"/>
              <w:bottom w:val="nil"/>
              <w:right w:val="nil"/>
            </w:tcBorders>
          </w:tcPr>
          <w:p w14:paraId="1233A552" w14:textId="77777777" w:rsidR="00700B35" w:rsidRPr="00195A55" w:rsidRDefault="00700B35" w:rsidP="009A6D4D">
            <w:pPr>
              <w:tabs>
                <w:tab w:val="left" w:pos="1701"/>
              </w:tabs>
              <w:rPr>
                <w:noProof/>
              </w:rPr>
            </w:pPr>
            <w:r w:rsidRPr="00195A55">
              <w:rPr>
                <w:noProof/>
              </w:rPr>
              <w:lastRenderedPageBreak/>
              <w:br w:type="page"/>
              <w:t>SKATTEUTSKOTTET</w:t>
            </w:r>
          </w:p>
        </w:tc>
        <w:tc>
          <w:tcPr>
            <w:tcW w:w="3846" w:type="dxa"/>
            <w:gridSpan w:val="11"/>
            <w:tcBorders>
              <w:top w:val="nil"/>
              <w:left w:val="nil"/>
              <w:bottom w:val="nil"/>
              <w:right w:val="nil"/>
            </w:tcBorders>
          </w:tcPr>
          <w:p w14:paraId="6259FC0D" w14:textId="77777777" w:rsidR="00700B35" w:rsidRPr="00195A55" w:rsidRDefault="00700B35" w:rsidP="009A6D4D">
            <w:pPr>
              <w:tabs>
                <w:tab w:val="left" w:pos="1701"/>
              </w:tabs>
              <w:jc w:val="center"/>
              <w:rPr>
                <w:b/>
                <w:noProof/>
              </w:rPr>
            </w:pPr>
            <w:r w:rsidRPr="00195A55">
              <w:rPr>
                <w:b/>
                <w:noProof/>
              </w:rPr>
              <w:t>FÖRTECKNING ÖVER LEDAMÖTER</w:t>
            </w:r>
          </w:p>
        </w:tc>
        <w:tc>
          <w:tcPr>
            <w:tcW w:w="1612" w:type="dxa"/>
            <w:gridSpan w:val="5"/>
            <w:tcBorders>
              <w:top w:val="nil"/>
              <w:left w:val="nil"/>
              <w:bottom w:val="nil"/>
              <w:right w:val="nil"/>
            </w:tcBorders>
          </w:tcPr>
          <w:p w14:paraId="31276095" w14:textId="77777777" w:rsidR="00700B35" w:rsidRPr="00195A55" w:rsidRDefault="00700B35" w:rsidP="009A6D4D">
            <w:pPr>
              <w:rPr>
                <w:b/>
                <w:noProof/>
              </w:rPr>
            </w:pPr>
            <w:r w:rsidRPr="00195A55">
              <w:rPr>
                <w:b/>
                <w:noProof/>
              </w:rPr>
              <w:t>Bilaga 1</w:t>
            </w:r>
          </w:p>
          <w:p w14:paraId="4EB0F025" w14:textId="77777777" w:rsidR="00700B35" w:rsidRPr="00195A55" w:rsidRDefault="00700B35" w:rsidP="009A6D4D">
            <w:pPr>
              <w:rPr>
                <w:b/>
                <w:noProof/>
              </w:rPr>
            </w:pPr>
            <w:r w:rsidRPr="00195A55">
              <w:rPr>
                <w:b/>
                <w:noProof/>
              </w:rPr>
              <w:t>till protokoll</w:t>
            </w:r>
          </w:p>
          <w:p w14:paraId="74F9A83C" w14:textId="7147ACDA" w:rsidR="00700B35" w:rsidRPr="00195A55" w:rsidRDefault="00700B35" w:rsidP="009A6D4D">
            <w:pPr>
              <w:rPr>
                <w:b/>
                <w:noProof/>
              </w:rPr>
            </w:pPr>
            <w:r w:rsidRPr="00195A55">
              <w:rPr>
                <w:b/>
                <w:noProof/>
              </w:rPr>
              <w:t>202</w:t>
            </w:r>
            <w:r w:rsidR="00B0685E" w:rsidRPr="00195A55">
              <w:rPr>
                <w:b/>
                <w:noProof/>
              </w:rPr>
              <w:t>5</w:t>
            </w:r>
            <w:r w:rsidRPr="00195A55">
              <w:rPr>
                <w:b/>
                <w:noProof/>
              </w:rPr>
              <w:t>/2</w:t>
            </w:r>
            <w:r w:rsidR="00B0685E" w:rsidRPr="00195A55">
              <w:rPr>
                <w:b/>
                <w:noProof/>
              </w:rPr>
              <w:t>6</w:t>
            </w:r>
            <w:r w:rsidRPr="00195A55">
              <w:rPr>
                <w:b/>
                <w:noProof/>
              </w:rPr>
              <w:t>:</w:t>
            </w:r>
            <w:r w:rsidR="000732B4">
              <w:rPr>
                <w:b/>
                <w:noProof/>
              </w:rPr>
              <w:t>2</w:t>
            </w:r>
            <w:r w:rsidR="0089466B">
              <w:rPr>
                <w:b/>
                <w:noProof/>
              </w:rPr>
              <w:t>1</w:t>
            </w:r>
          </w:p>
        </w:tc>
      </w:tr>
      <w:bookmarkEnd w:id="2"/>
      <w:tr w:rsidR="00114AA0" w:rsidRPr="00195A55" w14:paraId="0D1D8D81"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6"/>
        </w:trPr>
        <w:tc>
          <w:tcPr>
            <w:tcW w:w="3741" w:type="dxa"/>
            <w:gridSpan w:val="2"/>
            <w:tcBorders>
              <w:top w:val="single" w:sz="6" w:space="0" w:color="auto"/>
              <w:left w:val="single" w:sz="6" w:space="0" w:color="auto"/>
              <w:bottom w:val="single" w:sz="6" w:space="0" w:color="auto"/>
              <w:right w:val="single" w:sz="6" w:space="0" w:color="auto"/>
            </w:tcBorders>
          </w:tcPr>
          <w:p w14:paraId="354F90D2"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2" w:type="dxa"/>
            <w:gridSpan w:val="2"/>
            <w:tcBorders>
              <w:top w:val="single" w:sz="6" w:space="0" w:color="auto"/>
              <w:left w:val="single" w:sz="6" w:space="0" w:color="auto"/>
              <w:bottom w:val="single" w:sz="6" w:space="0" w:color="auto"/>
              <w:right w:val="single" w:sz="6" w:space="0" w:color="auto"/>
            </w:tcBorders>
          </w:tcPr>
          <w:p w14:paraId="4873892D" w14:textId="38271B60" w:rsidR="00114AA0" w:rsidRPr="00195A55" w:rsidRDefault="003F60FF"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Pr>
                <w:noProof/>
                <w:sz w:val="21"/>
                <w:szCs w:val="21"/>
              </w:rPr>
              <w:t>§ 1</w:t>
            </w:r>
            <w:r w:rsidR="004E4F4B">
              <w:rPr>
                <w:noProof/>
                <w:sz w:val="21"/>
                <w:szCs w:val="21"/>
              </w:rPr>
              <w:t>–</w:t>
            </w:r>
            <w:r w:rsidR="00085658">
              <w:rPr>
                <w:noProof/>
                <w:sz w:val="21"/>
                <w:szCs w:val="21"/>
              </w:rPr>
              <w:t>1</w:t>
            </w:r>
            <w:r w:rsidR="00102861">
              <w:rPr>
                <w:noProof/>
                <w:sz w:val="21"/>
                <w:szCs w:val="21"/>
              </w:rPr>
              <w:t>0</w:t>
            </w:r>
          </w:p>
        </w:tc>
        <w:tc>
          <w:tcPr>
            <w:tcW w:w="772" w:type="dxa"/>
            <w:gridSpan w:val="2"/>
            <w:tcBorders>
              <w:top w:val="single" w:sz="6" w:space="0" w:color="auto"/>
              <w:left w:val="single" w:sz="6" w:space="0" w:color="auto"/>
              <w:bottom w:val="single" w:sz="6" w:space="0" w:color="auto"/>
              <w:right w:val="single" w:sz="6" w:space="0" w:color="auto"/>
            </w:tcBorders>
          </w:tcPr>
          <w:p w14:paraId="136268BB" w14:textId="5AA2DC2E"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2" w:type="dxa"/>
            <w:gridSpan w:val="2"/>
            <w:tcBorders>
              <w:top w:val="single" w:sz="6" w:space="0" w:color="auto"/>
              <w:left w:val="single" w:sz="6" w:space="0" w:color="auto"/>
              <w:bottom w:val="single" w:sz="6" w:space="0" w:color="auto"/>
              <w:right w:val="single" w:sz="6" w:space="0" w:color="auto"/>
            </w:tcBorders>
          </w:tcPr>
          <w:p w14:paraId="41587832" w14:textId="1D9BFB6F"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2" w:type="dxa"/>
            <w:gridSpan w:val="2"/>
            <w:tcBorders>
              <w:top w:val="single" w:sz="6" w:space="0" w:color="auto"/>
              <w:left w:val="single" w:sz="6" w:space="0" w:color="auto"/>
              <w:bottom w:val="single" w:sz="6" w:space="0" w:color="auto"/>
              <w:right w:val="single" w:sz="6" w:space="0" w:color="auto"/>
            </w:tcBorders>
          </w:tcPr>
          <w:p w14:paraId="7A07DAB8"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2" w:type="dxa"/>
            <w:gridSpan w:val="3"/>
            <w:tcBorders>
              <w:top w:val="single" w:sz="6" w:space="0" w:color="auto"/>
              <w:left w:val="single" w:sz="6" w:space="0" w:color="auto"/>
              <w:bottom w:val="single" w:sz="6" w:space="0" w:color="auto"/>
              <w:right w:val="single" w:sz="6" w:space="0" w:color="auto"/>
            </w:tcBorders>
          </w:tcPr>
          <w:p w14:paraId="1A5ECCC4"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2" w:type="dxa"/>
            <w:gridSpan w:val="2"/>
            <w:tcBorders>
              <w:top w:val="single" w:sz="6" w:space="0" w:color="auto"/>
              <w:left w:val="single" w:sz="6" w:space="0" w:color="auto"/>
              <w:bottom w:val="single" w:sz="6" w:space="0" w:color="auto"/>
              <w:right w:val="single" w:sz="6" w:space="0" w:color="auto"/>
            </w:tcBorders>
          </w:tcPr>
          <w:p w14:paraId="41E241DC"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777" w:type="dxa"/>
            <w:gridSpan w:val="2"/>
            <w:tcBorders>
              <w:top w:val="single" w:sz="6" w:space="0" w:color="auto"/>
              <w:left w:val="single" w:sz="6" w:space="0" w:color="auto"/>
              <w:bottom w:val="single" w:sz="6" w:space="0" w:color="auto"/>
              <w:right w:val="single" w:sz="6" w:space="0" w:color="auto"/>
            </w:tcBorders>
          </w:tcPr>
          <w:p w14:paraId="200579C7"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114AA0" w:rsidRPr="00195A55" w14:paraId="6A225BF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0"/>
        </w:trPr>
        <w:tc>
          <w:tcPr>
            <w:tcW w:w="3741" w:type="dxa"/>
            <w:gridSpan w:val="2"/>
            <w:tcBorders>
              <w:top w:val="single" w:sz="6" w:space="0" w:color="auto"/>
              <w:left w:val="single" w:sz="6" w:space="0" w:color="auto"/>
              <w:bottom w:val="single" w:sz="6" w:space="0" w:color="auto"/>
              <w:right w:val="single" w:sz="6" w:space="0" w:color="auto"/>
            </w:tcBorders>
          </w:tcPr>
          <w:p w14:paraId="41CA48E8"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b/>
                <w:i/>
                <w:noProof/>
                <w:sz w:val="20"/>
              </w:rPr>
              <w:t>LEDAMÖTER</w:t>
            </w:r>
          </w:p>
        </w:tc>
        <w:tc>
          <w:tcPr>
            <w:tcW w:w="386" w:type="dxa"/>
            <w:tcBorders>
              <w:top w:val="single" w:sz="6" w:space="0" w:color="auto"/>
              <w:left w:val="single" w:sz="6" w:space="0" w:color="auto"/>
              <w:bottom w:val="single" w:sz="6" w:space="0" w:color="auto"/>
              <w:right w:val="single" w:sz="6" w:space="0" w:color="auto"/>
            </w:tcBorders>
          </w:tcPr>
          <w:p w14:paraId="085BCB38"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448FDC24"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5DFD1EC7"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52929FFE"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5E10BC19"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430CE958"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61609BC6"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5244EDB8"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3960902C"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gridSpan w:val="2"/>
            <w:tcBorders>
              <w:top w:val="single" w:sz="6" w:space="0" w:color="auto"/>
              <w:left w:val="single" w:sz="6" w:space="0" w:color="auto"/>
              <w:bottom w:val="single" w:sz="6" w:space="0" w:color="auto"/>
              <w:right w:val="single" w:sz="6" w:space="0" w:color="auto"/>
            </w:tcBorders>
          </w:tcPr>
          <w:p w14:paraId="4887CA24"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1C629EF9"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N</w:t>
            </w:r>
          </w:p>
        </w:tc>
        <w:tc>
          <w:tcPr>
            <w:tcW w:w="386" w:type="dxa"/>
            <w:tcBorders>
              <w:top w:val="single" w:sz="6" w:space="0" w:color="auto"/>
              <w:left w:val="single" w:sz="6" w:space="0" w:color="auto"/>
              <w:bottom w:val="single" w:sz="6" w:space="0" w:color="auto"/>
              <w:right w:val="single" w:sz="6" w:space="0" w:color="auto"/>
            </w:tcBorders>
          </w:tcPr>
          <w:p w14:paraId="0E796C69"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w:t>
            </w:r>
          </w:p>
        </w:tc>
        <w:tc>
          <w:tcPr>
            <w:tcW w:w="386" w:type="dxa"/>
            <w:tcBorders>
              <w:top w:val="single" w:sz="6" w:space="0" w:color="auto"/>
              <w:left w:val="single" w:sz="6" w:space="0" w:color="auto"/>
              <w:bottom w:val="single" w:sz="6" w:space="0" w:color="auto"/>
              <w:right w:val="single" w:sz="6" w:space="0" w:color="auto"/>
            </w:tcBorders>
          </w:tcPr>
          <w:p w14:paraId="6340A33A"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p>
        </w:tc>
        <w:tc>
          <w:tcPr>
            <w:tcW w:w="391" w:type="dxa"/>
            <w:tcBorders>
              <w:top w:val="single" w:sz="6" w:space="0" w:color="auto"/>
              <w:left w:val="single" w:sz="6" w:space="0" w:color="auto"/>
              <w:bottom w:val="single" w:sz="6" w:space="0" w:color="auto"/>
              <w:right w:val="single" w:sz="6" w:space="0" w:color="auto"/>
            </w:tcBorders>
          </w:tcPr>
          <w:p w14:paraId="41C2D2EB" w14:textId="77777777" w:rsidR="00114AA0" w:rsidRPr="00195A55" w:rsidRDefault="00114AA0" w:rsidP="00114AA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p>
        </w:tc>
      </w:tr>
      <w:tr w:rsidR="00327621" w:rsidRPr="00195A55" w14:paraId="2CE9ED4D"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32EB6F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Niklas Karlsson (S) ordförande</w:t>
            </w:r>
          </w:p>
        </w:tc>
        <w:tc>
          <w:tcPr>
            <w:tcW w:w="386" w:type="dxa"/>
            <w:tcBorders>
              <w:top w:val="single" w:sz="6" w:space="0" w:color="auto"/>
              <w:left w:val="single" w:sz="6" w:space="0" w:color="auto"/>
              <w:bottom w:val="single" w:sz="6" w:space="0" w:color="auto"/>
              <w:right w:val="single" w:sz="6" w:space="0" w:color="auto"/>
            </w:tcBorders>
          </w:tcPr>
          <w:p w14:paraId="722F2B2D" w14:textId="65BF0D52"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69855A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D1BE99F" w14:textId="42AAC812"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2DE6AC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9B42600" w14:textId="01266560"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F22743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7D12DE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EDA110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ECB9F1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4A330F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39B288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26DF1E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EE5C2E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3F72A9D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89466B" w14:paraId="048005F3"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25418129" w14:textId="605F1579"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lang w:val="en-US"/>
              </w:rPr>
            </w:pPr>
            <w:r w:rsidRPr="00B76D79">
              <w:rPr>
                <w:noProof/>
                <w:sz w:val="21"/>
                <w:szCs w:val="21"/>
                <w:lang w:val="en-US"/>
              </w:rPr>
              <w:t>Eric Westroth (SD) vice ordf.</w:t>
            </w:r>
          </w:p>
        </w:tc>
        <w:tc>
          <w:tcPr>
            <w:tcW w:w="386" w:type="dxa"/>
            <w:tcBorders>
              <w:top w:val="single" w:sz="6" w:space="0" w:color="auto"/>
              <w:left w:val="single" w:sz="6" w:space="0" w:color="auto"/>
              <w:bottom w:val="single" w:sz="6" w:space="0" w:color="auto"/>
              <w:right w:val="single" w:sz="6" w:space="0" w:color="auto"/>
            </w:tcBorders>
          </w:tcPr>
          <w:p w14:paraId="5D04C1BB" w14:textId="6A1B69AA" w:rsidR="00327621" w:rsidRPr="00B76D79" w:rsidRDefault="00085658"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r>
              <w:rPr>
                <w:noProof/>
                <w:sz w:val="22"/>
                <w:lang w:val="en-US"/>
              </w:rPr>
              <w:t>X</w:t>
            </w:r>
          </w:p>
        </w:tc>
        <w:tc>
          <w:tcPr>
            <w:tcW w:w="386" w:type="dxa"/>
            <w:tcBorders>
              <w:top w:val="single" w:sz="6" w:space="0" w:color="auto"/>
              <w:left w:val="single" w:sz="6" w:space="0" w:color="auto"/>
              <w:bottom w:val="single" w:sz="6" w:space="0" w:color="auto"/>
              <w:right w:val="single" w:sz="6" w:space="0" w:color="auto"/>
            </w:tcBorders>
          </w:tcPr>
          <w:p w14:paraId="1A8919D9"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18B1576D" w14:textId="659E4F85"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6673AFE9"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7F306A23" w14:textId="56799383"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7F64C183"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5760C815"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36E8B375"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18396394"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gridSpan w:val="2"/>
            <w:tcBorders>
              <w:top w:val="single" w:sz="6" w:space="0" w:color="auto"/>
              <w:left w:val="single" w:sz="6" w:space="0" w:color="auto"/>
              <w:bottom w:val="single" w:sz="6" w:space="0" w:color="auto"/>
              <w:right w:val="single" w:sz="6" w:space="0" w:color="auto"/>
            </w:tcBorders>
          </w:tcPr>
          <w:p w14:paraId="6CADD099"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63286162"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1F2CEAB5"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86" w:type="dxa"/>
            <w:tcBorders>
              <w:top w:val="single" w:sz="6" w:space="0" w:color="auto"/>
              <w:left w:val="single" w:sz="6" w:space="0" w:color="auto"/>
              <w:bottom w:val="single" w:sz="6" w:space="0" w:color="auto"/>
              <w:right w:val="single" w:sz="6" w:space="0" w:color="auto"/>
            </w:tcBorders>
          </w:tcPr>
          <w:p w14:paraId="1934F022"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c>
          <w:tcPr>
            <w:tcW w:w="391" w:type="dxa"/>
            <w:tcBorders>
              <w:top w:val="single" w:sz="6" w:space="0" w:color="auto"/>
              <w:left w:val="single" w:sz="6" w:space="0" w:color="auto"/>
              <w:bottom w:val="single" w:sz="6" w:space="0" w:color="auto"/>
              <w:right w:val="single" w:sz="6" w:space="0" w:color="auto"/>
            </w:tcBorders>
          </w:tcPr>
          <w:p w14:paraId="1EECFBAE" w14:textId="77777777" w:rsidR="00327621" w:rsidRPr="00B76D79"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lang w:val="en-US"/>
              </w:rPr>
            </w:pPr>
          </w:p>
        </w:tc>
      </w:tr>
      <w:tr w:rsidR="00327621" w:rsidRPr="00195A55" w14:paraId="5D9B8709"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E70F68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Boriana Åberg (M)</w:t>
            </w:r>
          </w:p>
        </w:tc>
        <w:tc>
          <w:tcPr>
            <w:tcW w:w="386" w:type="dxa"/>
            <w:tcBorders>
              <w:top w:val="single" w:sz="6" w:space="0" w:color="auto"/>
              <w:left w:val="single" w:sz="6" w:space="0" w:color="auto"/>
              <w:bottom w:val="single" w:sz="6" w:space="0" w:color="auto"/>
              <w:right w:val="single" w:sz="6" w:space="0" w:color="auto"/>
            </w:tcBorders>
          </w:tcPr>
          <w:p w14:paraId="0EAF2657" w14:textId="38B191C6" w:rsidR="00327621" w:rsidRPr="00195A55" w:rsidRDefault="00085658"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705E840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4FC4274" w14:textId="6F78519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C8E5FA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CF7E806" w14:textId="0AB0CD7E"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D8D190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905FC2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5A66EF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CFC69B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1A70D68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5E3616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F1C43C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A61B65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419DCBA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2730F71C"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32984048" w14:textId="4A392E00"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Marie Olsson (S)</w:t>
            </w:r>
          </w:p>
        </w:tc>
        <w:tc>
          <w:tcPr>
            <w:tcW w:w="386" w:type="dxa"/>
            <w:tcBorders>
              <w:top w:val="single" w:sz="6" w:space="0" w:color="auto"/>
              <w:left w:val="single" w:sz="6" w:space="0" w:color="auto"/>
              <w:bottom w:val="single" w:sz="6" w:space="0" w:color="auto"/>
              <w:right w:val="single" w:sz="6" w:space="0" w:color="auto"/>
            </w:tcBorders>
          </w:tcPr>
          <w:p w14:paraId="15E6E619" w14:textId="0F322BCE" w:rsidR="00327621" w:rsidRPr="00195A55" w:rsidRDefault="00085658"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5615FBB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4656807" w14:textId="4672F61E"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154AD4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8879938" w14:textId="3AC5D33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50D9D7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65E80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2737C2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36F722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57A6D9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4CA777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656132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F28BF6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59442AF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2AF2803B"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C84BB8D" w14:textId="4D72A758"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Bo Broman (SD)</w:t>
            </w:r>
          </w:p>
        </w:tc>
        <w:tc>
          <w:tcPr>
            <w:tcW w:w="386" w:type="dxa"/>
            <w:tcBorders>
              <w:top w:val="single" w:sz="6" w:space="0" w:color="auto"/>
              <w:left w:val="single" w:sz="6" w:space="0" w:color="auto"/>
              <w:bottom w:val="single" w:sz="6" w:space="0" w:color="auto"/>
              <w:right w:val="single" w:sz="6" w:space="0" w:color="auto"/>
            </w:tcBorders>
          </w:tcPr>
          <w:p w14:paraId="2B1BC38D" w14:textId="12C72D45" w:rsidR="00327621" w:rsidRPr="00195A55" w:rsidRDefault="00085658"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6329BBF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31C87A2" w14:textId="0F3107EB"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88C45B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85A6A1A" w14:textId="3FFBAE2D"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FA50FE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A60146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2FC1E3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21146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918922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EAAC63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88412A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DCCCAF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7492487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0FEF6C30"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42E151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Kalle Olsson (S)</w:t>
            </w:r>
          </w:p>
        </w:tc>
        <w:tc>
          <w:tcPr>
            <w:tcW w:w="386" w:type="dxa"/>
            <w:tcBorders>
              <w:top w:val="single" w:sz="6" w:space="0" w:color="auto"/>
              <w:left w:val="single" w:sz="6" w:space="0" w:color="auto"/>
              <w:bottom w:val="single" w:sz="6" w:space="0" w:color="auto"/>
              <w:right w:val="single" w:sz="6" w:space="0" w:color="auto"/>
            </w:tcBorders>
          </w:tcPr>
          <w:p w14:paraId="66EC4CBA" w14:textId="7E2062B7" w:rsidR="00327621" w:rsidRPr="00195A55" w:rsidRDefault="00085658"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124863F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E2F15B9" w14:textId="722E69A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F61601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5B0B61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7455DF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B3220D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22078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D88C8C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238A327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7BEA20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759984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333406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603943E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55729C8F"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F16216F" w14:textId="11A94D3B"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Marie Nicholson (M)</w:t>
            </w:r>
          </w:p>
        </w:tc>
        <w:tc>
          <w:tcPr>
            <w:tcW w:w="386" w:type="dxa"/>
            <w:tcBorders>
              <w:top w:val="single" w:sz="6" w:space="0" w:color="auto"/>
              <w:left w:val="single" w:sz="6" w:space="0" w:color="auto"/>
              <w:bottom w:val="single" w:sz="6" w:space="0" w:color="auto"/>
              <w:right w:val="single" w:sz="6" w:space="0" w:color="auto"/>
            </w:tcBorders>
          </w:tcPr>
          <w:p w14:paraId="3F0DA1C6" w14:textId="3B77FE97" w:rsidR="00327621" w:rsidRPr="00195A55" w:rsidRDefault="00085658"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09040BE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B49C175" w14:textId="6C2E9688"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78FA13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C286A43" w14:textId="3929837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581576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E037DD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700409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FBB528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2058CA5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956931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956ABE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D0CC99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1E9F043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3343C4FA"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28ECF23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Ida Ekeroth Clausson (S)</w:t>
            </w:r>
          </w:p>
        </w:tc>
        <w:tc>
          <w:tcPr>
            <w:tcW w:w="386" w:type="dxa"/>
            <w:tcBorders>
              <w:top w:val="single" w:sz="6" w:space="0" w:color="auto"/>
              <w:left w:val="single" w:sz="6" w:space="0" w:color="auto"/>
              <w:bottom w:val="single" w:sz="6" w:space="0" w:color="auto"/>
              <w:right w:val="single" w:sz="6" w:space="0" w:color="auto"/>
            </w:tcBorders>
          </w:tcPr>
          <w:p w14:paraId="251500C6" w14:textId="056EC74B" w:rsidR="00327621" w:rsidRPr="00195A55" w:rsidRDefault="00085658"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31CB68C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37F3A49" w14:textId="28E841D6"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2EBF1D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0AA81F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84933B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B52539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05DACB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4B788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FFB794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D6955A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083AB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FC258B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1DD298F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364047CE"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9E884F5" w14:textId="0307F1F1"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Markus Wiechel (SD)</w:t>
            </w:r>
          </w:p>
        </w:tc>
        <w:tc>
          <w:tcPr>
            <w:tcW w:w="386" w:type="dxa"/>
            <w:tcBorders>
              <w:top w:val="single" w:sz="6" w:space="0" w:color="auto"/>
              <w:left w:val="single" w:sz="6" w:space="0" w:color="auto"/>
              <w:bottom w:val="single" w:sz="6" w:space="0" w:color="auto"/>
              <w:right w:val="single" w:sz="6" w:space="0" w:color="auto"/>
            </w:tcBorders>
          </w:tcPr>
          <w:p w14:paraId="7841988C" w14:textId="05E032F6" w:rsidR="00327621" w:rsidRPr="00195A55" w:rsidRDefault="00085658"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0786222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FD81BCA" w14:textId="37B4D013"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0AED90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EC856FB" w14:textId="32CF75F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6BD9D9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352C15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8CFA4C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0F2654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5E23301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6F925D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F2DA57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53273F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6B97B6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0E7ADFBC"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5B0F697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Mathias Tegnér (S)</w:t>
            </w:r>
          </w:p>
        </w:tc>
        <w:tc>
          <w:tcPr>
            <w:tcW w:w="386" w:type="dxa"/>
            <w:tcBorders>
              <w:top w:val="single" w:sz="6" w:space="0" w:color="auto"/>
              <w:left w:val="single" w:sz="6" w:space="0" w:color="auto"/>
              <w:bottom w:val="single" w:sz="6" w:space="0" w:color="auto"/>
              <w:right w:val="single" w:sz="6" w:space="0" w:color="auto"/>
            </w:tcBorders>
          </w:tcPr>
          <w:p w14:paraId="794D42C8" w14:textId="050FA904" w:rsidR="00327621" w:rsidRPr="00195A55" w:rsidRDefault="00085658"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2407E2F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D9B4F16" w14:textId="2BB128A6"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A35D6A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E78D8CC" w14:textId="01DE42B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D220E4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E8AC9E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6FA1E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EA289E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7C9180A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500FAF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1A93C2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474D32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60D60B4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65798DB8"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1AE5F356" w14:textId="67B1CAB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Adam Reuterskiöld (M)</w:t>
            </w:r>
          </w:p>
        </w:tc>
        <w:tc>
          <w:tcPr>
            <w:tcW w:w="386" w:type="dxa"/>
            <w:tcBorders>
              <w:top w:val="single" w:sz="6" w:space="0" w:color="auto"/>
              <w:left w:val="single" w:sz="6" w:space="0" w:color="auto"/>
              <w:bottom w:val="single" w:sz="6" w:space="0" w:color="auto"/>
              <w:right w:val="single" w:sz="6" w:space="0" w:color="auto"/>
            </w:tcBorders>
          </w:tcPr>
          <w:p w14:paraId="02B4DB06" w14:textId="44D3A0EC" w:rsidR="00327621" w:rsidRPr="00195A55" w:rsidRDefault="00085658"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6F43322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FE89647" w14:textId="0128E0F2"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8DA1FE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3068902" w14:textId="707AD28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CC2CC0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819C1C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F2C81C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97AB05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42CCC52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4B4ACE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2591EA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FFA1AF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08E8C92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63EB20CB"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33EC0A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Ilona Szatmári Waldau (V)</w:t>
            </w:r>
          </w:p>
        </w:tc>
        <w:tc>
          <w:tcPr>
            <w:tcW w:w="386" w:type="dxa"/>
            <w:tcBorders>
              <w:top w:val="single" w:sz="6" w:space="0" w:color="auto"/>
              <w:left w:val="single" w:sz="6" w:space="0" w:color="auto"/>
              <w:bottom w:val="single" w:sz="6" w:space="0" w:color="auto"/>
              <w:right w:val="single" w:sz="6" w:space="0" w:color="auto"/>
            </w:tcBorders>
          </w:tcPr>
          <w:p w14:paraId="1971CDB1" w14:textId="05D1467E" w:rsidR="00327621" w:rsidRPr="00195A55" w:rsidRDefault="00085658"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3DECBEE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E651004" w14:textId="77E79EE9"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62450B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A38EEC4" w14:textId="5320D500"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52CCC3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2A2385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459030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5D6FD9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33CA501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37010F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D48E3C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056F46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02E9F1B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72CDFFEA"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E55FCB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Cecilia Engström (KD)</w:t>
            </w:r>
          </w:p>
        </w:tc>
        <w:tc>
          <w:tcPr>
            <w:tcW w:w="386" w:type="dxa"/>
            <w:tcBorders>
              <w:top w:val="single" w:sz="6" w:space="0" w:color="auto"/>
              <w:left w:val="single" w:sz="6" w:space="0" w:color="auto"/>
              <w:bottom w:val="single" w:sz="6" w:space="0" w:color="auto"/>
              <w:right w:val="single" w:sz="6" w:space="0" w:color="auto"/>
            </w:tcBorders>
          </w:tcPr>
          <w:p w14:paraId="53CDCC34" w14:textId="488A118F" w:rsidR="00327621" w:rsidRPr="00195A55" w:rsidRDefault="00085658"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191FD62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567B29E" w14:textId="1E4CBCA2"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63C3B6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FC0B151" w14:textId="250843FC"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E5F5FC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BE9DF6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62C86A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5358CE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326B5F8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C3C56D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1DC7B0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2689E3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128AD30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45103219"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3DFAE70" w14:textId="52066FF2" w:rsidR="00327621" w:rsidRPr="00195A55" w:rsidRDefault="004E4F4B"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Pr>
                <w:noProof/>
                <w:sz w:val="21"/>
                <w:szCs w:val="21"/>
              </w:rPr>
              <w:t>Helena Vilhelmsson</w:t>
            </w:r>
            <w:r w:rsidR="00327621" w:rsidRPr="00195A55">
              <w:rPr>
                <w:noProof/>
                <w:sz w:val="21"/>
                <w:szCs w:val="21"/>
              </w:rPr>
              <w:t xml:space="preserve"> (C)</w:t>
            </w:r>
          </w:p>
        </w:tc>
        <w:tc>
          <w:tcPr>
            <w:tcW w:w="386" w:type="dxa"/>
            <w:tcBorders>
              <w:top w:val="single" w:sz="6" w:space="0" w:color="auto"/>
              <w:left w:val="single" w:sz="6" w:space="0" w:color="auto"/>
              <w:bottom w:val="single" w:sz="6" w:space="0" w:color="auto"/>
              <w:right w:val="single" w:sz="6" w:space="0" w:color="auto"/>
            </w:tcBorders>
          </w:tcPr>
          <w:p w14:paraId="1733F766" w14:textId="1F779226"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FA6CF6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70A4D2" w14:textId="61AEBDE2"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57001C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50101F1" w14:textId="1CCF8F0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2B43B7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7591D1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0BCE5C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9C8AE0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42C94A8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F3D5D9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03CFC7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EAE566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7136240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40BC5136"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195ECD1D" w14:textId="073CFC73"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Jimmy Ståhl (SD)</w:t>
            </w:r>
          </w:p>
        </w:tc>
        <w:tc>
          <w:tcPr>
            <w:tcW w:w="386" w:type="dxa"/>
            <w:tcBorders>
              <w:top w:val="single" w:sz="6" w:space="0" w:color="auto"/>
              <w:left w:val="single" w:sz="6" w:space="0" w:color="auto"/>
              <w:bottom w:val="single" w:sz="6" w:space="0" w:color="auto"/>
              <w:right w:val="single" w:sz="6" w:space="0" w:color="auto"/>
            </w:tcBorders>
          </w:tcPr>
          <w:p w14:paraId="64EF97D1" w14:textId="73D08738" w:rsidR="00327621" w:rsidRPr="00195A55" w:rsidRDefault="00085658"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56A0154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65E05C9" w14:textId="2B28653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010CF8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FF744C4" w14:textId="21C6C6F3"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C15E67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F369C0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D0D632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5A0E2F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0830393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D0F7C6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62510B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6FF931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35BA222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45709B24"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3845CD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Annika Hirvonen (MP)</w:t>
            </w:r>
          </w:p>
        </w:tc>
        <w:tc>
          <w:tcPr>
            <w:tcW w:w="386" w:type="dxa"/>
            <w:tcBorders>
              <w:top w:val="single" w:sz="6" w:space="0" w:color="auto"/>
              <w:left w:val="single" w:sz="6" w:space="0" w:color="auto"/>
              <w:bottom w:val="single" w:sz="6" w:space="0" w:color="auto"/>
              <w:right w:val="single" w:sz="6" w:space="0" w:color="auto"/>
            </w:tcBorders>
          </w:tcPr>
          <w:p w14:paraId="57E94305" w14:textId="37192294"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ABCFE2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F6E976D" w14:textId="7467A0C5"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0B3FD1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4019361" w14:textId="343BC7A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B7FCE4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1192BB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DAE247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CB9595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5DA571B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F075C4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86C0CD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435C0B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4D2FFFA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25A96D6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BFC8142" w14:textId="3B827BD4"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1"/>
                <w:szCs w:val="21"/>
              </w:rPr>
            </w:pPr>
            <w:r w:rsidRPr="00195A55">
              <w:rPr>
                <w:noProof/>
                <w:sz w:val="21"/>
                <w:szCs w:val="21"/>
              </w:rPr>
              <w:t>Anders Ekegren (L)</w:t>
            </w:r>
          </w:p>
        </w:tc>
        <w:tc>
          <w:tcPr>
            <w:tcW w:w="386" w:type="dxa"/>
            <w:tcBorders>
              <w:top w:val="single" w:sz="6" w:space="0" w:color="auto"/>
              <w:left w:val="single" w:sz="6" w:space="0" w:color="auto"/>
              <w:bottom w:val="single" w:sz="6" w:space="0" w:color="auto"/>
              <w:right w:val="single" w:sz="6" w:space="0" w:color="auto"/>
            </w:tcBorders>
          </w:tcPr>
          <w:p w14:paraId="70F777E5" w14:textId="5A50656D" w:rsidR="00327621" w:rsidRPr="00195A55" w:rsidRDefault="00085658"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r>
              <w:rPr>
                <w:noProof/>
                <w:sz w:val="22"/>
              </w:rPr>
              <w:t>X</w:t>
            </w:r>
          </w:p>
        </w:tc>
        <w:tc>
          <w:tcPr>
            <w:tcW w:w="386" w:type="dxa"/>
            <w:tcBorders>
              <w:top w:val="single" w:sz="6" w:space="0" w:color="auto"/>
              <w:left w:val="single" w:sz="6" w:space="0" w:color="auto"/>
              <w:bottom w:val="single" w:sz="6" w:space="0" w:color="auto"/>
              <w:right w:val="single" w:sz="6" w:space="0" w:color="auto"/>
            </w:tcBorders>
          </w:tcPr>
          <w:p w14:paraId="60BF91DD" w14:textId="2BF1A0A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04BA6EC" w14:textId="510A514E"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14F8B3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39BC060" w14:textId="7880639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92FFA1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09A2EA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5FD996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CF22C1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6191CF2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31C628B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A1420B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137BD1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225EB09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648C5D8C"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7"/>
        </w:trPr>
        <w:tc>
          <w:tcPr>
            <w:tcW w:w="3741" w:type="dxa"/>
            <w:gridSpan w:val="2"/>
            <w:tcBorders>
              <w:top w:val="single" w:sz="6" w:space="0" w:color="auto"/>
              <w:left w:val="single" w:sz="6" w:space="0" w:color="auto"/>
              <w:bottom w:val="single" w:sz="6" w:space="0" w:color="auto"/>
              <w:right w:val="single" w:sz="6" w:space="0" w:color="auto"/>
            </w:tcBorders>
          </w:tcPr>
          <w:p w14:paraId="6FD67BA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noProof/>
                <w:sz w:val="21"/>
                <w:szCs w:val="21"/>
              </w:rPr>
            </w:pPr>
            <w:r w:rsidRPr="00195A55">
              <w:rPr>
                <w:b/>
                <w:i/>
                <w:noProof/>
                <w:sz w:val="21"/>
                <w:szCs w:val="21"/>
              </w:rPr>
              <w:t>SUPPLEANTER</w:t>
            </w:r>
          </w:p>
        </w:tc>
        <w:tc>
          <w:tcPr>
            <w:tcW w:w="386" w:type="dxa"/>
            <w:tcBorders>
              <w:top w:val="single" w:sz="6" w:space="0" w:color="auto"/>
              <w:left w:val="single" w:sz="6" w:space="0" w:color="auto"/>
              <w:bottom w:val="single" w:sz="6" w:space="0" w:color="auto"/>
              <w:right w:val="single" w:sz="6" w:space="0" w:color="auto"/>
            </w:tcBorders>
          </w:tcPr>
          <w:p w14:paraId="1253A0B3" w14:textId="6C9A5BA9"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D48A87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773312C" w14:textId="125E6EE9"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7932465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8C0696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289804C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AFB61B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48E172A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0BF7D57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gridSpan w:val="2"/>
            <w:tcBorders>
              <w:top w:val="single" w:sz="6" w:space="0" w:color="auto"/>
              <w:left w:val="single" w:sz="6" w:space="0" w:color="auto"/>
              <w:bottom w:val="single" w:sz="6" w:space="0" w:color="auto"/>
              <w:right w:val="single" w:sz="6" w:space="0" w:color="auto"/>
            </w:tcBorders>
          </w:tcPr>
          <w:p w14:paraId="3DC538E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5224EDB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6DC0E36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86" w:type="dxa"/>
            <w:tcBorders>
              <w:top w:val="single" w:sz="6" w:space="0" w:color="auto"/>
              <w:left w:val="single" w:sz="6" w:space="0" w:color="auto"/>
              <w:bottom w:val="single" w:sz="6" w:space="0" w:color="auto"/>
              <w:right w:val="single" w:sz="6" w:space="0" w:color="auto"/>
            </w:tcBorders>
          </w:tcPr>
          <w:p w14:paraId="1BE15A7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c>
          <w:tcPr>
            <w:tcW w:w="391" w:type="dxa"/>
            <w:tcBorders>
              <w:top w:val="single" w:sz="6" w:space="0" w:color="auto"/>
              <w:left w:val="single" w:sz="6" w:space="0" w:color="auto"/>
              <w:bottom w:val="single" w:sz="6" w:space="0" w:color="auto"/>
              <w:right w:val="single" w:sz="6" w:space="0" w:color="auto"/>
            </w:tcBorders>
          </w:tcPr>
          <w:p w14:paraId="2F582B9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rPr>
            </w:pPr>
          </w:p>
        </w:tc>
      </w:tr>
      <w:tr w:rsidR="00327621" w:rsidRPr="00195A55" w14:paraId="03D38DA8"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77EDB812" w14:textId="77777777" w:rsidR="00327621" w:rsidRPr="00195A55" w:rsidRDefault="00327621" w:rsidP="00327621">
            <w:pPr>
              <w:rPr>
                <w:noProof/>
                <w:sz w:val="21"/>
                <w:szCs w:val="21"/>
              </w:rPr>
            </w:pPr>
            <w:r w:rsidRPr="00195A55">
              <w:rPr>
                <w:noProof/>
                <w:sz w:val="21"/>
                <w:szCs w:val="21"/>
              </w:rPr>
              <w:t>Erik Hellsborn (SD)</w:t>
            </w:r>
          </w:p>
        </w:tc>
        <w:tc>
          <w:tcPr>
            <w:tcW w:w="386" w:type="dxa"/>
            <w:tcBorders>
              <w:top w:val="single" w:sz="6" w:space="0" w:color="auto"/>
              <w:left w:val="single" w:sz="6" w:space="0" w:color="auto"/>
              <w:bottom w:val="single" w:sz="6" w:space="0" w:color="auto"/>
              <w:right w:val="single" w:sz="6" w:space="0" w:color="auto"/>
            </w:tcBorders>
          </w:tcPr>
          <w:p w14:paraId="75BB802C" w14:textId="44F535F8" w:rsidR="00327621" w:rsidRPr="00195A55" w:rsidRDefault="00085658"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35311F15" w14:textId="6FAD5E04"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8822F49" w14:textId="4551EBAB"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55CE85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84B7116" w14:textId="5BB06A21"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3E141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5965C1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4571FF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712EA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1A16944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F44488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A04FB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1F217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73544B2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6C7E8526"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65EE16F5" w14:textId="63291675" w:rsidR="00327621" w:rsidRPr="00195A55" w:rsidRDefault="00327621" w:rsidP="00327621">
            <w:pPr>
              <w:rPr>
                <w:noProof/>
                <w:sz w:val="21"/>
                <w:szCs w:val="21"/>
              </w:rPr>
            </w:pPr>
            <w:r w:rsidRPr="00195A55">
              <w:rPr>
                <w:noProof/>
                <w:sz w:val="21"/>
                <w:szCs w:val="21"/>
              </w:rPr>
              <w:t>Blåvitt Elofsson (S)</w:t>
            </w:r>
          </w:p>
        </w:tc>
        <w:tc>
          <w:tcPr>
            <w:tcW w:w="386" w:type="dxa"/>
            <w:tcBorders>
              <w:top w:val="single" w:sz="6" w:space="0" w:color="auto"/>
              <w:left w:val="single" w:sz="6" w:space="0" w:color="auto"/>
              <w:bottom w:val="single" w:sz="6" w:space="0" w:color="auto"/>
              <w:right w:val="single" w:sz="6" w:space="0" w:color="auto"/>
            </w:tcBorders>
          </w:tcPr>
          <w:p w14:paraId="79F3A64B" w14:textId="0E244310" w:rsidR="00327621" w:rsidRPr="00195A55" w:rsidRDefault="00085658"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133F7DAA" w14:textId="68FCAB7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C4A453" w14:textId="6837A6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E0B52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92916E" w14:textId="7C2C870C"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7E1F0E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E3430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903CF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7F912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56F001D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84A22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4D795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353A9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315F5A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03DEFCB"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4CC6EF73" w14:textId="77777777" w:rsidR="00327621" w:rsidRPr="00195A55" w:rsidRDefault="00327621" w:rsidP="00327621">
            <w:pPr>
              <w:rPr>
                <w:noProof/>
                <w:sz w:val="21"/>
                <w:szCs w:val="21"/>
              </w:rPr>
            </w:pPr>
            <w:r w:rsidRPr="00195A55">
              <w:rPr>
                <w:noProof/>
                <w:sz w:val="21"/>
                <w:szCs w:val="21"/>
              </w:rPr>
              <w:t>Crister Carlsson (M)</w:t>
            </w:r>
          </w:p>
        </w:tc>
        <w:tc>
          <w:tcPr>
            <w:tcW w:w="386" w:type="dxa"/>
            <w:tcBorders>
              <w:top w:val="single" w:sz="6" w:space="0" w:color="auto"/>
              <w:left w:val="single" w:sz="6" w:space="0" w:color="auto"/>
              <w:bottom w:val="single" w:sz="6" w:space="0" w:color="auto"/>
              <w:right w:val="single" w:sz="6" w:space="0" w:color="auto"/>
            </w:tcBorders>
          </w:tcPr>
          <w:p w14:paraId="06DCF74E" w14:textId="202D79BB" w:rsidR="00327621" w:rsidRPr="00195A55" w:rsidRDefault="00085658"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O</w:t>
            </w:r>
          </w:p>
        </w:tc>
        <w:tc>
          <w:tcPr>
            <w:tcW w:w="386" w:type="dxa"/>
            <w:tcBorders>
              <w:top w:val="single" w:sz="6" w:space="0" w:color="auto"/>
              <w:left w:val="single" w:sz="6" w:space="0" w:color="auto"/>
              <w:bottom w:val="single" w:sz="6" w:space="0" w:color="auto"/>
              <w:right w:val="single" w:sz="6" w:space="0" w:color="auto"/>
            </w:tcBorders>
          </w:tcPr>
          <w:p w14:paraId="66082DB8" w14:textId="404C24A4"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2CEE97F" w14:textId="46F86701"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E09E6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22AAE03" w14:textId="681ABD3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A6290F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25F3DF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D8694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4C502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9AC470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2CD2D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FA18E5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3DFAD8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711C84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647CFBA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3324EC9A" w14:textId="77777777" w:rsidR="00327621" w:rsidRPr="00195A55" w:rsidRDefault="00327621" w:rsidP="00327621">
            <w:pPr>
              <w:rPr>
                <w:noProof/>
                <w:sz w:val="21"/>
                <w:szCs w:val="21"/>
              </w:rPr>
            </w:pPr>
            <w:r w:rsidRPr="00195A55">
              <w:rPr>
                <w:noProof/>
                <w:sz w:val="21"/>
                <w:szCs w:val="21"/>
              </w:rPr>
              <w:t>Patrik Björck (S)</w:t>
            </w:r>
          </w:p>
        </w:tc>
        <w:tc>
          <w:tcPr>
            <w:tcW w:w="386" w:type="dxa"/>
            <w:tcBorders>
              <w:top w:val="single" w:sz="6" w:space="0" w:color="auto"/>
              <w:left w:val="single" w:sz="6" w:space="0" w:color="auto"/>
              <w:bottom w:val="single" w:sz="6" w:space="0" w:color="auto"/>
              <w:right w:val="single" w:sz="6" w:space="0" w:color="auto"/>
            </w:tcBorders>
          </w:tcPr>
          <w:p w14:paraId="2A95B014" w14:textId="14B8E380"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90CAD4" w14:textId="44268AE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C1FF82" w14:textId="51EA46A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973E59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3A75CB" w14:textId="2996198D"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C5B43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29FF9D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40DF6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C88AD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7D83ABC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60EDC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48F672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74236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5E7FB62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3700C5A0"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29CEC93A" w14:textId="77777777" w:rsidR="00327621" w:rsidRPr="00195A55" w:rsidRDefault="00327621" w:rsidP="00327621">
            <w:pPr>
              <w:rPr>
                <w:noProof/>
                <w:sz w:val="21"/>
                <w:szCs w:val="21"/>
              </w:rPr>
            </w:pPr>
            <w:r w:rsidRPr="00195A55">
              <w:rPr>
                <w:noProof/>
                <w:sz w:val="21"/>
                <w:szCs w:val="21"/>
              </w:rPr>
              <w:t>Johnny Svedin (SD)</w:t>
            </w:r>
          </w:p>
        </w:tc>
        <w:tc>
          <w:tcPr>
            <w:tcW w:w="386" w:type="dxa"/>
            <w:tcBorders>
              <w:top w:val="single" w:sz="6" w:space="0" w:color="auto"/>
              <w:left w:val="single" w:sz="6" w:space="0" w:color="auto"/>
              <w:bottom w:val="single" w:sz="6" w:space="0" w:color="auto"/>
              <w:right w:val="single" w:sz="6" w:space="0" w:color="auto"/>
            </w:tcBorders>
          </w:tcPr>
          <w:p w14:paraId="7D0A7934" w14:textId="64FAE020"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5D8B68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DE3B0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8B059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5620C0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D736B4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E6CE9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48F79B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F3DA15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5A649A5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081095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50285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298F3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54680E7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464555E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33AA5A66" w14:textId="77777777" w:rsidR="00327621" w:rsidRPr="00195A55" w:rsidRDefault="00327621" w:rsidP="00327621">
            <w:pPr>
              <w:rPr>
                <w:noProof/>
                <w:sz w:val="21"/>
                <w:szCs w:val="21"/>
              </w:rPr>
            </w:pPr>
            <w:r w:rsidRPr="00195A55">
              <w:rPr>
                <w:noProof/>
                <w:sz w:val="21"/>
                <w:szCs w:val="21"/>
              </w:rPr>
              <w:t>Eva Lindh (S)</w:t>
            </w:r>
          </w:p>
        </w:tc>
        <w:tc>
          <w:tcPr>
            <w:tcW w:w="386" w:type="dxa"/>
            <w:tcBorders>
              <w:top w:val="single" w:sz="6" w:space="0" w:color="auto"/>
              <w:left w:val="single" w:sz="6" w:space="0" w:color="auto"/>
              <w:bottom w:val="single" w:sz="6" w:space="0" w:color="auto"/>
              <w:right w:val="single" w:sz="6" w:space="0" w:color="auto"/>
            </w:tcBorders>
          </w:tcPr>
          <w:p w14:paraId="295ADBA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A8DB3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EEFFD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8D97E5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ACFF80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6A7E6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B80242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F8249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9FA93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F2A807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C8F099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7057E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EE7FAA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488919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8E773BB"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CFD1372" w14:textId="77777777" w:rsidR="00327621" w:rsidRPr="00195A55" w:rsidRDefault="00327621" w:rsidP="00327621">
            <w:pPr>
              <w:rPr>
                <w:noProof/>
                <w:sz w:val="21"/>
                <w:szCs w:val="21"/>
              </w:rPr>
            </w:pPr>
            <w:r w:rsidRPr="00195A55">
              <w:rPr>
                <w:noProof/>
                <w:sz w:val="21"/>
                <w:szCs w:val="21"/>
              </w:rPr>
              <w:t>Ida Drougge (M)</w:t>
            </w:r>
          </w:p>
        </w:tc>
        <w:tc>
          <w:tcPr>
            <w:tcW w:w="386" w:type="dxa"/>
            <w:tcBorders>
              <w:top w:val="single" w:sz="6" w:space="0" w:color="auto"/>
              <w:left w:val="single" w:sz="6" w:space="0" w:color="auto"/>
              <w:bottom w:val="single" w:sz="6" w:space="0" w:color="auto"/>
              <w:right w:val="single" w:sz="6" w:space="0" w:color="auto"/>
            </w:tcBorders>
          </w:tcPr>
          <w:p w14:paraId="43DFF3C6" w14:textId="13FC5DB3"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97DA6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9A29BB4" w14:textId="3AF66F00"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E3C0CA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BE33D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BD6A7E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F40DA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BBA29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5A6C0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5EF203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1B3960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18F5F4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4475E1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0F0974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4EC58B7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24F7B9E" w14:textId="77777777" w:rsidR="00327621" w:rsidRPr="00195A55" w:rsidRDefault="00327621" w:rsidP="00327621">
            <w:pPr>
              <w:rPr>
                <w:noProof/>
                <w:sz w:val="21"/>
                <w:szCs w:val="21"/>
              </w:rPr>
            </w:pPr>
            <w:r w:rsidRPr="00195A55">
              <w:rPr>
                <w:noProof/>
                <w:sz w:val="21"/>
                <w:szCs w:val="21"/>
              </w:rPr>
              <w:t>Erik Ezelius (S)</w:t>
            </w:r>
          </w:p>
        </w:tc>
        <w:tc>
          <w:tcPr>
            <w:tcW w:w="386" w:type="dxa"/>
            <w:tcBorders>
              <w:top w:val="single" w:sz="6" w:space="0" w:color="auto"/>
              <w:left w:val="single" w:sz="6" w:space="0" w:color="auto"/>
              <w:bottom w:val="single" w:sz="6" w:space="0" w:color="auto"/>
              <w:right w:val="single" w:sz="6" w:space="0" w:color="auto"/>
            </w:tcBorders>
          </w:tcPr>
          <w:p w14:paraId="3E46161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CA6B5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D83CFA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4C3041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88134C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FD2C6A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41CDBF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22ED1D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3519C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52A6D4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AF8EB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503E73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C9FAC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CA771C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5635D3EE"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0B83D402" w14:textId="77777777" w:rsidR="00327621" w:rsidRPr="00195A55" w:rsidRDefault="00327621" w:rsidP="00327621">
            <w:pPr>
              <w:rPr>
                <w:noProof/>
                <w:sz w:val="21"/>
                <w:szCs w:val="21"/>
              </w:rPr>
            </w:pPr>
            <w:r w:rsidRPr="00195A55">
              <w:rPr>
                <w:noProof/>
                <w:sz w:val="21"/>
                <w:szCs w:val="21"/>
              </w:rPr>
              <w:t>Ulf Lindholm (SD)</w:t>
            </w:r>
          </w:p>
        </w:tc>
        <w:tc>
          <w:tcPr>
            <w:tcW w:w="386" w:type="dxa"/>
            <w:tcBorders>
              <w:top w:val="single" w:sz="6" w:space="0" w:color="auto"/>
              <w:left w:val="single" w:sz="6" w:space="0" w:color="auto"/>
              <w:bottom w:val="single" w:sz="6" w:space="0" w:color="auto"/>
              <w:right w:val="single" w:sz="6" w:space="0" w:color="auto"/>
            </w:tcBorders>
          </w:tcPr>
          <w:p w14:paraId="5B6915A9" w14:textId="53A35858"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970D26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8459E3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D3EFD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AA5AE2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15EE5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65955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1DF4C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543700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72D5CD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24F6E3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43D9B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2053CD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DFBF6B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07D4AF8E"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A10236E" w14:textId="77777777" w:rsidR="00327621" w:rsidRPr="00195A55" w:rsidRDefault="00327621" w:rsidP="00327621">
            <w:pPr>
              <w:rPr>
                <w:noProof/>
                <w:sz w:val="21"/>
                <w:szCs w:val="21"/>
              </w:rPr>
            </w:pPr>
            <w:r w:rsidRPr="00195A55">
              <w:rPr>
                <w:noProof/>
                <w:sz w:val="21"/>
                <w:szCs w:val="21"/>
              </w:rPr>
              <w:t>Sanne Lennström (S)</w:t>
            </w:r>
          </w:p>
        </w:tc>
        <w:tc>
          <w:tcPr>
            <w:tcW w:w="386" w:type="dxa"/>
            <w:tcBorders>
              <w:top w:val="single" w:sz="6" w:space="0" w:color="auto"/>
              <w:left w:val="single" w:sz="6" w:space="0" w:color="auto"/>
              <w:bottom w:val="single" w:sz="6" w:space="0" w:color="auto"/>
              <w:right w:val="single" w:sz="6" w:space="0" w:color="auto"/>
            </w:tcBorders>
          </w:tcPr>
          <w:p w14:paraId="082C283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0FF6D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C7C56C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91B4DD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85264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A19C24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93F649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02577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E3021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73D4289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D25E2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6E300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B35178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5ED40BC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508B2F9F"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55FA166" w14:textId="6039DDCB" w:rsidR="00327621" w:rsidRPr="00195A55" w:rsidRDefault="00327621" w:rsidP="00327621">
            <w:pPr>
              <w:rPr>
                <w:noProof/>
                <w:sz w:val="21"/>
                <w:szCs w:val="21"/>
              </w:rPr>
            </w:pPr>
            <w:r>
              <w:rPr>
                <w:noProof/>
                <w:sz w:val="21"/>
                <w:szCs w:val="21"/>
              </w:rPr>
              <w:t>Carl Nordblom (M)</w:t>
            </w:r>
          </w:p>
        </w:tc>
        <w:tc>
          <w:tcPr>
            <w:tcW w:w="386" w:type="dxa"/>
            <w:tcBorders>
              <w:top w:val="single" w:sz="6" w:space="0" w:color="auto"/>
              <w:left w:val="single" w:sz="6" w:space="0" w:color="auto"/>
              <w:bottom w:val="single" w:sz="6" w:space="0" w:color="auto"/>
              <w:right w:val="single" w:sz="6" w:space="0" w:color="auto"/>
            </w:tcBorders>
          </w:tcPr>
          <w:p w14:paraId="40BF6C1E" w14:textId="6034A50D"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AA39F3B" w14:textId="3CB5F7D6"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220563A" w14:textId="47CDF509"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D98C6F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915A7AE" w14:textId="1E12B566"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ECE8FA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6A0AE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3034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5A04E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C7A46C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F99FE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8790EF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73F87E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2B4D538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61A6D02C"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6AEDA15" w14:textId="77777777" w:rsidR="00327621" w:rsidRPr="00195A55" w:rsidRDefault="00327621" w:rsidP="00327621">
            <w:pPr>
              <w:rPr>
                <w:noProof/>
                <w:sz w:val="21"/>
                <w:szCs w:val="21"/>
              </w:rPr>
            </w:pPr>
            <w:r w:rsidRPr="00195A55">
              <w:rPr>
                <w:noProof/>
                <w:sz w:val="21"/>
                <w:szCs w:val="21"/>
              </w:rPr>
              <w:t>Andrea Andersson Tay (V)</w:t>
            </w:r>
          </w:p>
        </w:tc>
        <w:tc>
          <w:tcPr>
            <w:tcW w:w="386" w:type="dxa"/>
            <w:tcBorders>
              <w:top w:val="single" w:sz="6" w:space="0" w:color="auto"/>
              <w:left w:val="single" w:sz="6" w:space="0" w:color="auto"/>
              <w:bottom w:val="single" w:sz="6" w:space="0" w:color="auto"/>
              <w:right w:val="single" w:sz="6" w:space="0" w:color="auto"/>
            </w:tcBorders>
          </w:tcPr>
          <w:p w14:paraId="7CF0F9A5" w14:textId="720E187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3A61A9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657D39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25E6BC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B58A1A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23E7C0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228185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73AA39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FA387F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FA4F07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A9F34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3E7A44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896AA7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7173DB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6EE1E513"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578D0126" w14:textId="77777777" w:rsidR="00327621" w:rsidRPr="00195A55" w:rsidRDefault="00327621" w:rsidP="00327621">
            <w:pPr>
              <w:rPr>
                <w:noProof/>
                <w:sz w:val="21"/>
                <w:szCs w:val="21"/>
              </w:rPr>
            </w:pPr>
            <w:r w:rsidRPr="00195A55">
              <w:rPr>
                <w:noProof/>
                <w:sz w:val="21"/>
                <w:szCs w:val="21"/>
              </w:rPr>
              <w:t>Yusuf Aydin (KD)</w:t>
            </w:r>
          </w:p>
        </w:tc>
        <w:tc>
          <w:tcPr>
            <w:tcW w:w="386" w:type="dxa"/>
            <w:tcBorders>
              <w:top w:val="single" w:sz="6" w:space="0" w:color="auto"/>
              <w:left w:val="single" w:sz="6" w:space="0" w:color="auto"/>
              <w:bottom w:val="single" w:sz="6" w:space="0" w:color="auto"/>
              <w:right w:val="single" w:sz="6" w:space="0" w:color="auto"/>
            </w:tcBorders>
          </w:tcPr>
          <w:p w14:paraId="5771EE7D" w14:textId="23A66893"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8D7098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C954AE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671EA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0F3F5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FDA43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91302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1F27E5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E5FF2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87AB82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6F6F44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B0702C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02F0E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06E0888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0A1F5C48"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B1E01C9" w14:textId="208DEF92" w:rsidR="00327621" w:rsidRPr="00195A55" w:rsidRDefault="00161B0C" w:rsidP="00327621">
            <w:pPr>
              <w:rPr>
                <w:noProof/>
                <w:sz w:val="21"/>
                <w:szCs w:val="21"/>
              </w:rPr>
            </w:pPr>
            <w:r>
              <w:rPr>
                <w:noProof/>
                <w:sz w:val="21"/>
                <w:szCs w:val="21"/>
              </w:rPr>
              <w:t>Daniel Bäckström</w:t>
            </w:r>
            <w:r w:rsidR="004E4F4B">
              <w:rPr>
                <w:noProof/>
                <w:sz w:val="21"/>
                <w:szCs w:val="21"/>
              </w:rPr>
              <w:t xml:space="preserve"> (C)</w:t>
            </w:r>
          </w:p>
        </w:tc>
        <w:tc>
          <w:tcPr>
            <w:tcW w:w="386" w:type="dxa"/>
            <w:tcBorders>
              <w:top w:val="single" w:sz="6" w:space="0" w:color="auto"/>
              <w:left w:val="single" w:sz="6" w:space="0" w:color="auto"/>
              <w:bottom w:val="single" w:sz="6" w:space="0" w:color="auto"/>
              <w:right w:val="single" w:sz="6" w:space="0" w:color="auto"/>
            </w:tcBorders>
          </w:tcPr>
          <w:p w14:paraId="79376DD5" w14:textId="0BA3C843" w:rsidR="00327621" w:rsidRPr="00195A55" w:rsidRDefault="00085658"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5E7D814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FD59F92" w14:textId="5EACCC2C"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57538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2CDB7A" w14:textId="4EC5C480"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ECCB4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40766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00C46F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20BF00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F0475D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9299A8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C19728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4B5DD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115BCEF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9E429D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7023F05F" w14:textId="77777777" w:rsidR="00327621" w:rsidRPr="00195A55" w:rsidRDefault="00327621" w:rsidP="00327621">
            <w:pPr>
              <w:rPr>
                <w:noProof/>
                <w:sz w:val="21"/>
                <w:szCs w:val="21"/>
              </w:rPr>
            </w:pPr>
            <w:r w:rsidRPr="00195A55">
              <w:rPr>
                <w:noProof/>
                <w:sz w:val="21"/>
                <w:szCs w:val="21"/>
              </w:rPr>
              <w:t>Cecilia Rönn (L)</w:t>
            </w:r>
          </w:p>
        </w:tc>
        <w:tc>
          <w:tcPr>
            <w:tcW w:w="386" w:type="dxa"/>
            <w:tcBorders>
              <w:top w:val="single" w:sz="6" w:space="0" w:color="auto"/>
              <w:left w:val="single" w:sz="6" w:space="0" w:color="auto"/>
              <w:bottom w:val="single" w:sz="6" w:space="0" w:color="auto"/>
              <w:right w:val="single" w:sz="6" w:space="0" w:color="auto"/>
            </w:tcBorders>
          </w:tcPr>
          <w:p w14:paraId="2DC971E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422D13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6C18E0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71F12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03DBD8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9E06F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87E20D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BF0CF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161E57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3AC7F0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926BB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3A1C9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F67F55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223D048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7EDC0D8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12581FB" w14:textId="77777777" w:rsidR="00327621" w:rsidRPr="00195A55" w:rsidRDefault="00327621" w:rsidP="00327621">
            <w:pPr>
              <w:rPr>
                <w:noProof/>
                <w:sz w:val="21"/>
                <w:szCs w:val="21"/>
              </w:rPr>
            </w:pPr>
            <w:r w:rsidRPr="00195A55">
              <w:rPr>
                <w:noProof/>
                <w:sz w:val="21"/>
                <w:szCs w:val="21"/>
              </w:rPr>
              <w:t>Janine Alm Ericson (MP)</w:t>
            </w:r>
          </w:p>
        </w:tc>
        <w:tc>
          <w:tcPr>
            <w:tcW w:w="386" w:type="dxa"/>
            <w:tcBorders>
              <w:top w:val="single" w:sz="6" w:space="0" w:color="auto"/>
              <w:left w:val="single" w:sz="6" w:space="0" w:color="auto"/>
              <w:bottom w:val="single" w:sz="6" w:space="0" w:color="auto"/>
              <w:right w:val="single" w:sz="6" w:space="0" w:color="auto"/>
            </w:tcBorders>
          </w:tcPr>
          <w:p w14:paraId="76F85D76" w14:textId="2A7F3169"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1266B8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9F911C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32D094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C9521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35F14C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1ACB04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8F41F3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85E3F0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12A48BF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D99705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276D6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40ED43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77F14B2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5E809AE4"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5AFFB41B" w14:textId="77777777" w:rsidR="00327621" w:rsidRPr="00195A55" w:rsidRDefault="00327621" w:rsidP="00327621">
            <w:pPr>
              <w:rPr>
                <w:noProof/>
                <w:sz w:val="21"/>
                <w:szCs w:val="21"/>
              </w:rPr>
            </w:pPr>
            <w:r w:rsidRPr="00195A55">
              <w:rPr>
                <w:noProof/>
                <w:sz w:val="21"/>
                <w:szCs w:val="21"/>
              </w:rPr>
              <w:t>Saila Quicklund (M)</w:t>
            </w:r>
          </w:p>
        </w:tc>
        <w:tc>
          <w:tcPr>
            <w:tcW w:w="386" w:type="dxa"/>
            <w:tcBorders>
              <w:top w:val="single" w:sz="6" w:space="0" w:color="auto"/>
              <w:left w:val="single" w:sz="6" w:space="0" w:color="auto"/>
              <w:bottom w:val="single" w:sz="6" w:space="0" w:color="auto"/>
              <w:right w:val="single" w:sz="6" w:space="0" w:color="auto"/>
            </w:tcBorders>
          </w:tcPr>
          <w:p w14:paraId="1EAD5557" w14:textId="62BA8042"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AAFA2C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05752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6C3B8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63556A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74A3AF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C581C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50FA96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4E2713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3E1D350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88FBC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F30DDA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0B37AD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507CCAE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7143449"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6C305A8" w14:textId="77777777" w:rsidR="00327621" w:rsidRPr="00195A55" w:rsidRDefault="00327621" w:rsidP="00327621">
            <w:pPr>
              <w:rPr>
                <w:noProof/>
                <w:sz w:val="21"/>
                <w:szCs w:val="21"/>
              </w:rPr>
            </w:pPr>
            <w:r w:rsidRPr="00195A55">
              <w:rPr>
                <w:noProof/>
                <w:sz w:val="21"/>
                <w:szCs w:val="21"/>
              </w:rPr>
              <w:t>Jessica Wetterling (V)</w:t>
            </w:r>
          </w:p>
        </w:tc>
        <w:tc>
          <w:tcPr>
            <w:tcW w:w="386" w:type="dxa"/>
            <w:tcBorders>
              <w:top w:val="single" w:sz="6" w:space="0" w:color="auto"/>
              <w:left w:val="single" w:sz="6" w:space="0" w:color="auto"/>
              <w:bottom w:val="single" w:sz="6" w:space="0" w:color="auto"/>
              <w:right w:val="single" w:sz="6" w:space="0" w:color="auto"/>
            </w:tcBorders>
          </w:tcPr>
          <w:p w14:paraId="02BCB5E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9C324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F414D7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746D61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90A2E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EC62A5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53553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EFA459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24C03A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933E83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75F7C3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2C15D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74F32E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46162B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6A8FEEB2"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7D26A464" w14:textId="77777777" w:rsidR="00327621" w:rsidRPr="00195A55" w:rsidRDefault="00327621" w:rsidP="00327621">
            <w:pPr>
              <w:rPr>
                <w:noProof/>
                <w:sz w:val="21"/>
                <w:szCs w:val="21"/>
              </w:rPr>
            </w:pPr>
            <w:r w:rsidRPr="00195A55">
              <w:rPr>
                <w:noProof/>
                <w:sz w:val="21"/>
                <w:szCs w:val="21"/>
              </w:rPr>
              <w:t>Anders Karlsson (C)</w:t>
            </w:r>
          </w:p>
        </w:tc>
        <w:tc>
          <w:tcPr>
            <w:tcW w:w="386" w:type="dxa"/>
            <w:tcBorders>
              <w:top w:val="single" w:sz="6" w:space="0" w:color="auto"/>
              <w:left w:val="single" w:sz="6" w:space="0" w:color="auto"/>
              <w:bottom w:val="single" w:sz="6" w:space="0" w:color="auto"/>
              <w:right w:val="single" w:sz="6" w:space="0" w:color="auto"/>
            </w:tcBorders>
          </w:tcPr>
          <w:p w14:paraId="4E7D824B" w14:textId="1D72856E"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FFC5BBA" w14:textId="5EC8140C"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57B84D" w14:textId="470D022E"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46319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6EA7DD2" w14:textId="717B5B9D"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CE9D23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1320AD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D63D1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F329B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7B93794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A0EDB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FCD4E3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23D822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CB799B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546012FD"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2EC502E0" w14:textId="77777777" w:rsidR="00327621" w:rsidRPr="00195A55" w:rsidRDefault="00327621" w:rsidP="00327621">
            <w:pPr>
              <w:rPr>
                <w:noProof/>
                <w:sz w:val="21"/>
                <w:szCs w:val="21"/>
              </w:rPr>
            </w:pPr>
            <w:r w:rsidRPr="00195A55">
              <w:rPr>
                <w:noProof/>
                <w:sz w:val="21"/>
                <w:szCs w:val="21"/>
              </w:rPr>
              <w:t>Larry Söder (KD)</w:t>
            </w:r>
          </w:p>
        </w:tc>
        <w:tc>
          <w:tcPr>
            <w:tcW w:w="386" w:type="dxa"/>
            <w:tcBorders>
              <w:top w:val="single" w:sz="6" w:space="0" w:color="auto"/>
              <w:left w:val="single" w:sz="6" w:space="0" w:color="auto"/>
              <w:bottom w:val="single" w:sz="6" w:space="0" w:color="auto"/>
              <w:right w:val="single" w:sz="6" w:space="0" w:color="auto"/>
            </w:tcBorders>
          </w:tcPr>
          <w:p w14:paraId="570C078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38A33D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7F4935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CC5DD6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CAAB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3214DF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B91D7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ABB65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5801C1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EC1DC4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E2C14F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C2D0FA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7BEAE9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793DD6A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F0A43B8"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4C563C8" w14:textId="77777777" w:rsidR="00327621" w:rsidRPr="00195A55" w:rsidRDefault="00327621" w:rsidP="00327621">
            <w:pPr>
              <w:rPr>
                <w:noProof/>
                <w:sz w:val="21"/>
                <w:szCs w:val="21"/>
              </w:rPr>
            </w:pPr>
            <w:r w:rsidRPr="00195A55">
              <w:rPr>
                <w:noProof/>
                <w:sz w:val="21"/>
                <w:szCs w:val="21"/>
              </w:rPr>
              <w:t>Hans Eklind (KD)</w:t>
            </w:r>
          </w:p>
        </w:tc>
        <w:tc>
          <w:tcPr>
            <w:tcW w:w="386" w:type="dxa"/>
            <w:tcBorders>
              <w:top w:val="single" w:sz="6" w:space="0" w:color="auto"/>
              <w:left w:val="single" w:sz="6" w:space="0" w:color="auto"/>
              <w:bottom w:val="single" w:sz="6" w:space="0" w:color="auto"/>
              <w:right w:val="single" w:sz="6" w:space="0" w:color="auto"/>
            </w:tcBorders>
          </w:tcPr>
          <w:p w14:paraId="2391AA67" w14:textId="4D758109"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642F47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A9DBF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685EE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B0EC65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DB2D4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64CF7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D76E2F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4ECF69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51BBE94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F1F38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D1889F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1718F3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C90EE1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D5D1590"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67D4A423" w14:textId="63F863E4" w:rsidR="00327621" w:rsidRPr="00195A55" w:rsidRDefault="00327621" w:rsidP="00327621">
            <w:pPr>
              <w:rPr>
                <w:noProof/>
                <w:sz w:val="21"/>
                <w:szCs w:val="21"/>
              </w:rPr>
            </w:pPr>
            <w:r w:rsidRPr="00195A55">
              <w:rPr>
                <w:noProof/>
                <w:sz w:val="21"/>
                <w:szCs w:val="21"/>
              </w:rPr>
              <w:t>Amanda Palmstierna (MP)</w:t>
            </w:r>
          </w:p>
        </w:tc>
        <w:tc>
          <w:tcPr>
            <w:tcW w:w="386" w:type="dxa"/>
            <w:tcBorders>
              <w:top w:val="single" w:sz="6" w:space="0" w:color="auto"/>
              <w:left w:val="single" w:sz="6" w:space="0" w:color="auto"/>
              <w:bottom w:val="single" w:sz="6" w:space="0" w:color="auto"/>
              <w:right w:val="single" w:sz="6" w:space="0" w:color="auto"/>
            </w:tcBorders>
          </w:tcPr>
          <w:p w14:paraId="63A9B8B1" w14:textId="416DF371"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1F405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6F2E0A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EA14B3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CFA5E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51C8F7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3B9C94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6BE0A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A96D03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6BED4D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1F8873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68F30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40DC9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1A5A82E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4BE72E6F"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71104E4" w14:textId="66283841" w:rsidR="00327621" w:rsidRPr="00195A55" w:rsidRDefault="00327621" w:rsidP="00327621">
            <w:pPr>
              <w:rPr>
                <w:noProof/>
                <w:sz w:val="21"/>
                <w:szCs w:val="21"/>
              </w:rPr>
            </w:pPr>
            <w:r w:rsidRPr="00195A55">
              <w:rPr>
                <w:noProof/>
                <w:sz w:val="21"/>
                <w:szCs w:val="21"/>
              </w:rPr>
              <w:t>Malte Tängmark Roos (MP)</w:t>
            </w:r>
          </w:p>
        </w:tc>
        <w:tc>
          <w:tcPr>
            <w:tcW w:w="386" w:type="dxa"/>
            <w:tcBorders>
              <w:top w:val="single" w:sz="6" w:space="0" w:color="auto"/>
              <w:left w:val="single" w:sz="6" w:space="0" w:color="auto"/>
              <w:bottom w:val="single" w:sz="6" w:space="0" w:color="auto"/>
              <w:right w:val="single" w:sz="6" w:space="0" w:color="auto"/>
            </w:tcBorders>
          </w:tcPr>
          <w:p w14:paraId="02F54E90" w14:textId="25467733" w:rsidR="00327621" w:rsidRPr="00195A55" w:rsidRDefault="00085658"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r>
              <w:rPr>
                <w:noProof/>
                <w:sz w:val="22"/>
                <w:szCs w:val="22"/>
              </w:rPr>
              <w:t>X</w:t>
            </w:r>
          </w:p>
        </w:tc>
        <w:tc>
          <w:tcPr>
            <w:tcW w:w="386" w:type="dxa"/>
            <w:tcBorders>
              <w:top w:val="single" w:sz="6" w:space="0" w:color="auto"/>
              <w:left w:val="single" w:sz="6" w:space="0" w:color="auto"/>
              <w:bottom w:val="single" w:sz="6" w:space="0" w:color="auto"/>
              <w:right w:val="single" w:sz="6" w:space="0" w:color="auto"/>
            </w:tcBorders>
          </w:tcPr>
          <w:p w14:paraId="17D3927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AA71396" w14:textId="3E7AEA31"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6A733F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7824A3A" w14:textId="66AA990A"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C665A5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A4186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B487FE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760B1D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0394546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C7713E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F43D4B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8437EA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305F1CF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2BFC3074"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3741" w:type="dxa"/>
            <w:gridSpan w:val="2"/>
            <w:tcBorders>
              <w:top w:val="single" w:sz="6" w:space="0" w:color="auto"/>
              <w:left w:val="single" w:sz="6" w:space="0" w:color="auto"/>
              <w:bottom w:val="single" w:sz="6" w:space="0" w:color="auto"/>
              <w:right w:val="single" w:sz="6" w:space="0" w:color="auto"/>
            </w:tcBorders>
          </w:tcPr>
          <w:p w14:paraId="7EED3814" w14:textId="77777777" w:rsidR="00327621" w:rsidRPr="00195A55" w:rsidRDefault="00327621" w:rsidP="00327621">
            <w:pPr>
              <w:rPr>
                <w:noProof/>
                <w:sz w:val="21"/>
                <w:szCs w:val="21"/>
              </w:rPr>
            </w:pPr>
            <w:r w:rsidRPr="00195A55">
              <w:rPr>
                <w:noProof/>
                <w:sz w:val="21"/>
                <w:szCs w:val="21"/>
              </w:rPr>
              <w:t>Martin Melin (L)</w:t>
            </w:r>
          </w:p>
        </w:tc>
        <w:tc>
          <w:tcPr>
            <w:tcW w:w="386" w:type="dxa"/>
            <w:tcBorders>
              <w:top w:val="single" w:sz="6" w:space="0" w:color="auto"/>
              <w:left w:val="single" w:sz="6" w:space="0" w:color="auto"/>
              <w:bottom w:val="single" w:sz="6" w:space="0" w:color="auto"/>
              <w:right w:val="single" w:sz="6" w:space="0" w:color="auto"/>
            </w:tcBorders>
          </w:tcPr>
          <w:p w14:paraId="6D8D5CB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2A9F4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52DA66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54E8E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B779D9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6E5823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C097E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09117D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4B9A0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4609DA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98C5EB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91B616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A74D07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2E6D239E"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73294489"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04DB93A2" w14:textId="77777777" w:rsidR="00327621" w:rsidRPr="00195A55" w:rsidRDefault="00327621" w:rsidP="00327621">
            <w:pPr>
              <w:rPr>
                <w:noProof/>
                <w:sz w:val="21"/>
                <w:szCs w:val="21"/>
              </w:rPr>
            </w:pPr>
            <w:r w:rsidRPr="00195A55">
              <w:rPr>
                <w:noProof/>
                <w:sz w:val="21"/>
                <w:szCs w:val="21"/>
              </w:rPr>
              <w:t>Helena Gellerman (L)</w:t>
            </w:r>
          </w:p>
        </w:tc>
        <w:tc>
          <w:tcPr>
            <w:tcW w:w="386" w:type="dxa"/>
            <w:tcBorders>
              <w:top w:val="single" w:sz="6" w:space="0" w:color="auto"/>
              <w:left w:val="single" w:sz="6" w:space="0" w:color="auto"/>
              <w:bottom w:val="single" w:sz="6" w:space="0" w:color="auto"/>
              <w:right w:val="single" w:sz="6" w:space="0" w:color="auto"/>
            </w:tcBorders>
          </w:tcPr>
          <w:p w14:paraId="76BB57E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C27757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0D2DD9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48C48B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4CD8FC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D11D18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FA135F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6A0F8F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87CBFE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24D9D68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407F74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0A6FAE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0F5012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23B2C8F"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5B36010"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1372CC4" w14:textId="5DEC6422" w:rsidR="00327621" w:rsidRPr="00195A55" w:rsidRDefault="00327621" w:rsidP="00327621">
            <w:pPr>
              <w:rPr>
                <w:noProof/>
                <w:sz w:val="21"/>
                <w:szCs w:val="21"/>
              </w:rPr>
            </w:pPr>
            <w:r w:rsidRPr="00195A55">
              <w:rPr>
                <w:noProof/>
                <w:sz w:val="21"/>
                <w:szCs w:val="21"/>
              </w:rPr>
              <w:t>Samuel Gonzalez Westling (V)</w:t>
            </w:r>
          </w:p>
        </w:tc>
        <w:tc>
          <w:tcPr>
            <w:tcW w:w="386" w:type="dxa"/>
            <w:tcBorders>
              <w:top w:val="single" w:sz="6" w:space="0" w:color="auto"/>
              <w:left w:val="single" w:sz="6" w:space="0" w:color="auto"/>
              <w:bottom w:val="single" w:sz="6" w:space="0" w:color="auto"/>
              <w:right w:val="single" w:sz="6" w:space="0" w:color="auto"/>
            </w:tcBorders>
          </w:tcPr>
          <w:p w14:paraId="0CBD0B63" w14:textId="713D897F"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B6A809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FD3564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A2AC1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0B0488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DAD44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270EB064"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991A4D2"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36D0AD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6945D25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6A4281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2A26F7D"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C9C01A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7F82515"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1EEFF222"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3741" w:type="dxa"/>
            <w:gridSpan w:val="2"/>
            <w:tcBorders>
              <w:top w:val="single" w:sz="6" w:space="0" w:color="auto"/>
              <w:left w:val="single" w:sz="6" w:space="0" w:color="auto"/>
              <w:bottom w:val="single" w:sz="6" w:space="0" w:color="auto"/>
              <w:right w:val="single" w:sz="6" w:space="0" w:color="auto"/>
            </w:tcBorders>
          </w:tcPr>
          <w:p w14:paraId="1D78F997" w14:textId="77777777" w:rsidR="00327621" w:rsidRPr="00195A55" w:rsidRDefault="00327621" w:rsidP="00327621">
            <w:pPr>
              <w:rPr>
                <w:noProof/>
                <w:sz w:val="21"/>
                <w:szCs w:val="21"/>
              </w:rPr>
            </w:pPr>
            <w:r w:rsidRPr="00195A55">
              <w:rPr>
                <w:noProof/>
                <w:sz w:val="21"/>
                <w:szCs w:val="21"/>
              </w:rPr>
              <w:t>Ann-Christine Frohm (SD)</w:t>
            </w:r>
          </w:p>
        </w:tc>
        <w:tc>
          <w:tcPr>
            <w:tcW w:w="386" w:type="dxa"/>
            <w:tcBorders>
              <w:top w:val="single" w:sz="6" w:space="0" w:color="auto"/>
              <w:left w:val="single" w:sz="6" w:space="0" w:color="auto"/>
              <w:bottom w:val="single" w:sz="6" w:space="0" w:color="auto"/>
              <w:right w:val="single" w:sz="6" w:space="0" w:color="auto"/>
            </w:tcBorders>
          </w:tcPr>
          <w:p w14:paraId="450BDD0A"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32B9189"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97B2AD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527F79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952222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3EF48117"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45092A2B"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0BA3932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1D512FB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gridSpan w:val="2"/>
            <w:tcBorders>
              <w:top w:val="single" w:sz="6" w:space="0" w:color="auto"/>
              <w:left w:val="single" w:sz="6" w:space="0" w:color="auto"/>
              <w:bottom w:val="single" w:sz="6" w:space="0" w:color="auto"/>
              <w:right w:val="single" w:sz="6" w:space="0" w:color="auto"/>
            </w:tcBorders>
          </w:tcPr>
          <w:p w14:paraId="4EA02C3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71CCFE50"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60453613"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86" w:type="dxa"/>
            <w:tcBorders>
              <w:top w:val="single" w:sz="6" w:space="0" w:color="auto"/>
              <w:left w:val="single" w:sz="6" w:space="0" w:color="auto"/>
              <w:bottom w:val="single" w:sz="6" w:space="0" w:color="auto"/>
              <w:right w:val="single" w:sz="6" w:space="0" w:color="auto"/>
            </w:tcBorders>
          </w:tcPr>
          <w:p w14:paraId="5A387036"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c>
          <w:tcPr>
            <w:tcW w:w="391" w:type="dxa"/>
            <w:tcBorders>
              <w:top w:val="single" w:sz="6" w:space="0" w:color="auto"/>
              <w:left w:val="single" w:sz="6" w:space="0" w:color="auto"/>
              <w:bottom w:val="single" w:sz="6" w:space="0" w:color="auto"/>
              <w:right w:val="single" w:sz="6" w:space="0" w:color="auto"/>
            </w:tcBorders>
          </w:tcPr>
          <w:p w14:paraId="4235A461"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2"/>
                <w:szCs w:val="22"/>
              </w:rPr>
            </w:pPr>
          </w:p>
        </w:tc>
      </w:tr>
      <w:tr w:rsidR="00327621" w:rsidRPr="00195A55" w14:paraId="25B401AF"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692" w:type="dxa"/>
          </w:tcPr>
          <w:p w14:paraId="7628D478"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noProof/>
                <w:sz w:val="20"/>
              </w:rPr>
            </w:pPr>
            <w:r w:rsidRPr="00195A55">
              <w:rPr>
                <w:noProof/>
                <w:sz w:val="20"/>
              </w:rPr>
              <w:t>N = Närvarande</w:t>
            </w:r>
          </w:p>
        </w:tc>
        <w:tc>
          <w:tcPr>
            <w:tcW w:w="5458" w:type="dxa"/>
            <w:gridSpan w:val="16"/>
          </w:tcPr>
          <w:p w14:paraId="176C02C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noProof/>
                <w:sz w:val="20"/>
              </w:rPr>
            </w:pPr>
            <w:r w:rsidRPr="00195A55">
              <w:rPr>
                <w:noProof/>
                <w:sz w:val="20"/>
              </w:rPr>
              <w:t>X = ledamöter som deltagit i handläggningen</w:t>
            </w:r>
          </w:p>
        </w:tc>
      </w:tr>
      <w:tr w:rsidR="00327621" w:rsidRPr="00195A55" w14:paraId="3F592F35" w14:textId="77777777" w:rsidTr="00ED4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3692" w:type="dxa"/>
          </w:tcPr>
          <w:p w14:paraId="05B16B8C" w14:textId="77777777"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R = omröstning med rösträkning</w:t>
            </w:r>
          </w:p>
        </w:tc>
        <w:tc>
          <w:tcPr>
            <w:tcW w:w="5458" w:type="dxa"/>
            <w:gridSpan w:val="16"/>
          </w:tcPr>
          <w:p w14:paraId="02778C97" w14:textId="4C975C7B" w:rsidR="00327621" w:rsidRPr="00195A55" w:rsidRDefault="00327621" w:rsidP="003276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noProof/>
                <w:sz w:val="20"/>
              </w:rPr>
            </w:pPr>
            <w:r w:rsidRPr="00195A55">
              <w:rPr>
                <w:noProof/>
                <w:sz w:val="20"/>
              </w:rPr>
              <w:t>O = ledamöter som har varit närvarande men inte deltagit</w:t>
            </w:r>
          </w:p>
        </w:tc>
      </w:tr>
    </w:tbl>
    <w:p w14:paraId="688FE1DF" w14:textId="5096F96D" w:rsidR="00D92469" w:rsidRDefault="00D92469" w:rsidP="00DC7BA4">
      <w:pPr>
        <w:tabs>
          <w:tab w:val="left" w:pos="1701"/>
        </w:tabs>
        <w:rPr>
          <w:noProof/>
          <w:sz w:val="2"/>
          <w:szCs w:val="2"/>
        </w:rPr>
      </w:pPr>
    </w:p>
    <w:p w14:paraId="4AEBABEE" w14:textId="4E2FA16D" w:rsidR="0009025D" w:rsidRDefault="0009025D" w:rsidP="00DC7BA4">
      <w:pPr>
        <w:tabs>
          <w:tab w:val="left" w:pos="1701"/>
        </w:tabs>
        <w:rPr>
          <w:noProof/>
          <w:sz w:val="2"/>
          <w:szCs w:val="2"/>
        </w:rPr>
      </w:pPr>
    </w:p>
    <w:p w14:paraId="1450B5E1" w14:textId="775E4610" w:rsidR="0009025D" w:rsidRDefault="0009025D" w:rsidP="00DC7BA4">
      <w:pPr>
        <w:tabs>
          <w:tab w:val="left" w:pos="1701"/>
        </w:tabs>
        <w:rPr>
          <w:noProof/>
          <w:sz w:val="2"/>
          <w:szCs w:val="2"/>
        </w:rPr>
      </w:pPr>
    </w:p>
    <w:p w14:paraId="76B2BF08" w14:textId="42579369" w:rsidR="0009025D" w:rsidRDefault="0009025D" w:rsidP="00DC7BA4">
      <w:pPr>
        <w:tabs>
          <w:tab w:val="left" w:pos="1701"/>
        </w:tabs>
        <w:rPr>
          <w:noProof/>
          <w:sz w:val="2"/>
          <w:szCs w:val="2"/>
        </w:rPr>
      </w:pPr>
    </w:p>
    <w:p w14:paraId="34BF0693" w14:textId="1F6C10AB" w:rsidR="0009025D" w:rsidRDefault="0009025D" w:rsidP="00DC7BA4">
      <w:pPr>
        <w:tabs>
          <w:tab w:val="left" w:pos="1701"/>
        </w:tabs>
        <w:rPr>
          <w:noProof/>
          <w:sz w:val="2"/>
          <w:szCs w:val="2"/>
        </w:rPr>
      </w:pPr>
    </w:p>
    <w:p w14:paraId="0FC82CBE" w14:textId="0D69267B" w:rsidR="0009025D" w:rsidRDefault="0009025D" w:rsidP="00DC7BA4">
      <w:pPr>
        <w:tabs>
          <w:tab w:val="left" w:pos="1701"/>
        </w:tabs>
        <w:rPr>
          <w:noProof/>
          <w:sz w:val="2"/>
          <w:szCs w:val="2"/>
        </w:rPr>
      </w:pPr>
    </w:p>
    <w:p w14:paraId="15F5EBAB" w14:textId="165EAE54" w:rsidR="0009025D" w:rsidRDefault="0009025D" w:rsidP="00DC7BA4">
      <w:pPr>
        <w:tabs>
          <w:tab w:val="left" w:pos="1701"/>
        </w:tabs>
        <w:rPr>
          <w:noProof/>
          <w:sz w:val="2"/>
          <w:szCs w:val="2"/>
        </w:rPr>
      </w:pPr>
    </w:p>
    <w:p w14:paraId="495290A0" w14:textId="7EE862A5" w:rsidR="0009025D" w:rsidRDefault="0009025D" w:rsidP="00DC7BA4">
      <w:pPr>
        <w:tabs>
          <w:tab w:val="left" w:pos="1701"/>
        </w:tabs>
        <w:rPr>
          <w:noProof/>
          <w:sz w:val="2"/>
          <w:szCs w:val="2"/>
        </w:rPr>
      </w:pPr>
    </w:p>
    <w:p w14:paraId="341D48C1" w14:textId="627CF4D8" w:rsidR="008A7B38" w:rsidRDefault="008A7B38" w:rsidP="00DC7BA4">
      <w:pPr>
        <w:tabs>
          <w:tab w:val="left" w:pos="1701"/>
        </w:tabs>
        <w:rPr>
          <w:noProof/>
          <w:sz w:val="2"/>
          <w:szCs w:val="2"/>
        </w:rPr>
      </w:pPr>
    </w:p>
    <w:p w14:paraId="6EC9EF69" w14:textId="53F29364" w:rsidR="008A7B38" w:rsidRDefault="008A7B38" w:rsidP="00DC7BA4">
      <w:pPr>
        <w:tabs>
          <w:tab w:val="left" w:pos="1701"/>
        </w:tabs>
        <w:rPr>
          <w:noProof/>
          <w:sz w:val="2"/>
          <w:szCs w:val="2"/>
        </w:rPr>
      </w:pPr>
    </w:p>
    <w:p w14:paraId="1C0D5419" w14:textId="466004B8" w:rsidR="008A7B38" w:rsidRDefault="008A7B38" w:rsidP="00DC7BA4">
      <w:pPr>
        <w:tabs>
          <w:tab w:val="left" w:pos="1701"/>
        </w:tabs>
        <w:rPr>
          <w:noProof/>
          <w:sz w:val="2"/>
          <w:szCs w:val="2"/>
        </w:rPr>
      </w:pPr>
    </w:p>
    <w:p w14:paraId="6CA1E52D" w14:textId="19E1E37D" w:rsidR="008A7B38" w:rsidRDefault="008A7B38" w:rsidP="00DC7BA4">
      <w:pPr>
        <w:tabs>
          <w:tab w:val="left" w:pos="1701"/>
        </w:tabs>
        <w:rPr>
          <w:noProof/>
          <w:sz w:val="2"/>
          <w:szCs w:val="2"/>
        </w:rPr>
      </w:pPr>
    </w:p>
    <w:p w14:paraId="09E0FADF" w14:textId="1704E2EE" w:rsidR="008A7B38" w:rsidRDefault="008A7B38" w:rsidP="00DC7BA4">
      <w:pPr>
        <w:tabs>
          <w:tab w:val="left" w:pos="1701"/>
        </w:tabs>
        <w:rPr>
          <w:noProof/>
          <w:sz w:val="2"/>
          <w:szCs w:val="2"/>
        </w:rPr>
      </w:pPr>
    </w:p>
    <w:p w14:paraId="3182747E" w14:textId="74BBC9CE" w:rsidR="008A7B38" w:rsidRDefault="008A7B38" w:rsidP="00DC7BA4">
      <w:pPr>
        <w:tabs>
          <w:tab w:val="left" w:pos="1701"/>
        </w:tabs>
        <w:rPr>
          <w:noProof/>
          <w:sz w:val="2"/>
          <w:szCs w:val="2"/>
        </w:rPr>
      </w:pPr>
    </w:p>
    <w:p w14:paraId="6339E157" w14:textId="3E86AA09" w:rsidR="008A7B38" w:rsidRDefault="008A7B38" w:rsidP="00DC7BA4">
      <w:pPr>
        <w:tabs>
          <w:tab w:val="left" w:pos="1701"/>
        </w:tabs>
        <w:rPr>
          <w:noProof/>
          <w:sz w:val="2"/>
          <w:szCs w:val="2"/>
        </w:rPr>
      </w:pPr>
    </w:p>
    <w:p w14:paraId="4F35F688" w14:textId="643FA262" w:rsidR="008A7B38" w:rsidRDefault="008A7B38" w:rsidP="00DC7BA4">
      <w:pPr>
        <w:tabs>
          <w:tab w:val="left" w:pos="1701"/>
        </w:tabs>
        <w:rPr>
          <w:noProof/>
          <w:sz w:val="2"/>
          <w:szCs w:val="2"/>
        </w:rPr>
      </w:pPr>
    </w:p>
    <w:p w14:paraId="784587C7" w14:textId="1E76D901" w:rsidR="008A7B38" w:rsidRDefault="008A7B38" w:rsidP="00DC7BA4">
      <w:pPr>
        <w:tabs>
          <w:tab w:val="left" w:pos="1701"/>
        </w:tabs>
        <w:rPr>
          <w:noProof/>
          <w:sz w:val="2"/>
          <w:szCs w:val="2"/>
        </w:rPr>
      </w:pPr>
    </w:p>
    <w:p w14:paraId="506FAAA4" w14:textId="66F24704" w:rsidR="008A7B38" w:rsidRDefault="008A7B38" w:rsidP="00DC7BA4">
      <w:pPr>
        <w:tabs>
          <w:tab w:val="left" w:pos="1701"/>
        </w:tabs>
        <w:rPr>
          <w:noProof/>
          <w:sz w:val="2"/>
          <w:szCs w:val="2"/>
        </w:rPr>
      </w:pPr>
    </w:p>
    <w:p w14:paraId="779B64CD" w14:textId="1F771272" w:rsidR="008A7B38" w:rsidRDefault="008A7B38" w:rsidP="00DC7BA4">
      <w:pPr>
        <w:tabs>
          <w:tab w:val="left" w:pos="1701"/>
        </w:tabs>
        <w:rPr>
          <w:noProof/>
          <w:sz w:val="2"/>
          <w:szCs w:val="2"/>
        </w:rPr>
      </w:pPr>
    </w:p>
    <w:p w14:paraId="360B7090" w14:textId="6FEA1349" w:rsidR="008A7B38" w:rsidRDefault="008A7B38" w:rsidP="00DC7BA4">
      <w:pPr>
        <w:tabs>
          <w:tab w:val="left" w:pos="1701"/>
        </w:tabs>
        <w:rPr>
          <w:noProof/>
          <w:sz w:val="2"/>
          <w:szCs w:val="2"/>
        </w:rPr>
      </w:pPr>
    </w:p>
    <w:p w14:paraId="01F2C299" w14:textId="59200A6C" w:rsidR="008A7B38" w:rsidRDefault="008A7B38" w:rsidP="00DC7BA4">
      <w:pPr>
        <w:tabs>
          <w:tab w:val="left" w:pos="1701"/>
        </w:tabs>
        <w:rPr>
          <w:noProof/>
          <w:sz w:val="2"/>
          <w:szCs w:val="2"/>
        </w:rPr>
      </w:pPr>
    </w:p>
    <w:p w14:paraId="3D3CBCD6" w14:textId="5E2521ED" w:rsidR="008A7B38" w:rsidRDefault="008A7B38" w:rsidP="00DC7BA4">
      <w:pPr>
        <w:tabs>
          <w:tab w:val="left" w:pos="1701"/>
        </w:tabs>
        <w:rPr>
          <w:noProof/>
          <w:sz w:val="2"/>
          <w:szCs w:val="2"/>
        </w:rPr>
      </w:pPr>
    </w:p>
    <w:p w14:paraId="5193662D" w14:textId="1EC3A776" w:rsidR="008A7B38" w:rsidRDefault="008A7B38" w:rsidP="00DC7BA4">
      <w:pPr>
        <w:tabs>
          <w:tab w:val="left" w:pos="1701"/>
        </w:tabs>
        <w:rPr>
          <w:noProof/>
          <w:sz w:val="2"/>
          <w:szCs w:val="2"/>
        </w:rPr>
      </w:pPr>
    </w:p>
    <w:p w14:paraId="52FC2EE9" w14:textId="2FA080B4" w:rsidR="008A7B38" w:rsidRDefault="008A7B38" w:rsidP="00DC7BA4">
      <w:pPr>
        <w:tabs>
          <w:tab w:val="left" w:pos="1701"/>
        </w:tabs>
        <w:rPr>
          <w:noProof/>
          <w:sz w:val="2"/>
          <w:szCs w:val="2"/>
        </w:rPr>
      </w:pPr>
    </w:p>
    <w:p w14:paraId="3B764DFC" w14:textId="449A9929" w:rsidR="008A7B38" w:rsidRDefault="008A7B38" w:rsidP="00DC7BA4">
      <w:pPr>
        <w:tabs>
          <w:tab w:val="left" w:pos="1701"/>
        </w:tabs>
        <w:rPr>
          <w:noProof/>
          <w:sz w:val="2"/>
          <w:szCs w:val="2"/>
        </w:rPr>
      </w:pPr>
    </w:p>
    <w:p w14:paraId="79F280D9" w14:textId="6746058F" w:rsidR="008A7B38" w:rsidRDefault="008A7B38" w:rsidP="00DC7BA4">
      <w:pPr>
        <w:tabs>
          <w:tab w:val="left" w:pos="1701"/>
        </w:tabs>
        <w:rPr>
          <w:noProof/>
          <w:sz w:val="2"/>
          <w:szCs w:val="2"/>
        </w:rPr>
      </w:pPr>
    </w:p>
    <w:p w14:paraId="04501B31" w14:textId="102FCAEB" w:rsidR="008A7B38" w:rsidRDefault="008A7B38" w:rsidP="00DC7BA4">
      <w:pPr>
        <w:tabs>
          <w:tab w:val="left" w:pos="1701"/>
        </w:tabs>
        <w:rPr>
          <w:noProof/>
          <w:sz w:val="2"/>
          <w:szCs w:val="2"/>
        </w:rPr>
      </w:pPr>
    </w:p>
    <w:p w14:paraId="148861FB" w14:textId="4F238E09" w:rsidR="008A7B38" w:rsidRDefault="008A7B38" w:rsidP="00DC7BA4">
      <w:pPr>
        <w:tabs>
          <w:tab w:val="left" w:pos="1701"/>
        </w:tabs>
        <w:rPr>
          <w:noProof/>
          <w:sz w:val="2"/>
          <w:szCs w:val="2"/>
        </w:rPr>
      </w:pPr>
    </w:p>
    <w:p w14:paraId="220CBD6C" w14:textId="5DCB9D04" w:rsidR="008A7B38" w:rsidRDefault="008A7B38" w:rsidP="00DC7BA4">
      <w:pPr>
        <w:tabs>
          <w:tab w:val="left" w:pos="1701"/>
        </w:tabs>
        <w:rPr>
          <w:noProof/>
          <w:sz w:val="2"/>
          <w:szCs w:val="2"/>
        </w:rPr>
      </w:pPr>
    </w:p>
    <w:p w14:paraId="675398EA" w14:textId="77777777" w:rsidR="008A7B38" w:rsidRDefault="008A7B38" w:rsidP="00DC7BA4">
      <w:pPr>
        <w:tabs>
          <w:tab w:val="left" w:pos="1701"/>
        </w:tabs>
        <w:rPr>
          <w:noProof/>
          <w:sz w:val="2"/>
          <w:szCs w:val="2"/>
        </w:rPr>
      </w:pPr>
    </w:p>
    <w:p w14:paraId="65AB6507" w14:textId="7B4FB8A6" w:rsidR="0009025D" w:rsidRDefault="0009025D" w:rsidP="00DC7BA4">
      <w:pPr>
        <w:tabs>
          <w:tab w:val="left" w:pos="1701"/>
        </w:tabs>
        <w:rPr>
          <w:noProof/>
          <w:sz w:val="2"/>
          <w:szCs w:val="2"/>
        </w:rPr>
      </w:pPr>
    </w:p>
    <w:p w14:paraId="3C6BA2DA" w14:textId="08536A6D" w:rsidR="0009025D" w:rsidRDefault="0009025D" w:rsidP="00DC7BA4">
      <w:pPr>
        <w:tabs>
          <w:tab w:val="left" w:pos="1701"/>
        </w:tabs>
        <w:rPr>
          <w:noProof/>
          <w:sz w:val="2"/>
          <w:szCs w:val="2"/>
        </w:rPr>
      </w:pPr>
    </w:p>
    <w:sectPr w:rsidR="0009025D" w:rsidSect="00592BE9">
      <w:pgSz w:w="11906" w:h="16838"/>
      <w:pgMar w:top="851" w:right="1134" w:bottom="1134"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0738" w14:textId="77777777" w:rsidR="00DC7BA4" w:rsidRDefault="00DC7BA4" w:rsidP="00DC7BA4">
      <w:r>
        <w:separator/>
      </w:r>
    </w:p>
  </w:endnote>
  <w:endnote w:type="continuationSeparator" w:id="0">
    <w:p w14:paraId="46CD7F8A" w14:textId="77777777" w:rsidR="00DC7BA4" w:rsidRDefault="00DC7BA4" w:rsidP="00DC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8C03" w14:textId="77777777" w:rsidR="00DC7BA4" w:rsidRDefault="00DC7BA4" w:rsidP="00DC7BA4">
      <w:r>
        <w:separator/>
      </w:r>
    </w:p>
  </w:footnote>
  <w:footnote w:type="continuationSeparator" w:id="0">
    <w:p w14:paraId="5D92CDFF" w14:textId="77777777" w:rsidR="00DC7BA4" w:rsidRDefault="00DC7BA4" w:rsidP="00DC7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D3B4B8A"/>
    <w:multiLevelType w:val="hybridMultilevel"/>
    <w:tmpl w:val="416ADE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2BE35C1E"/>
    <w:multiLevelType w:val="hybridMultilevel"/>
    <w:tmpl w:val="CB3AF6D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4F0205C"/>
    <w:multiLevelType w:val="hybridMultilevel"/>
    <w:tmpl w:val="5C0EFB6C"/>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93E2094"/>
    <w:multiLevelType w:val="hybridMultilevel"/>
    <w:tmpl w:val="ED6E2262"/>
    <w:lvl w:ilvl="0" w:tplc="7BC825A8">
      <w:start w:val="1"/>
      <w:numFmt w:val="decimal"/>
      <w:lvlText w:val="%1."/>
      <w:lvlJc w:val="left"/>
      <w:pPr>
        <w:ind w:left="1746" w:hanging="360"/>
      </w:pPr>
      <w:rPr>
        <w:b/>
        <w:bCs w:val="0"/>
        <w:i w:val="0"/>
        <w:i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5" w15:restartNumberingAfterBreak="0">
    <w:nsid w:val="6B67248A"/>
    <w:multiLevelType w:val="hybridMultilevel"/>
    <w:tmpl w:val="0B2017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33246958">
    <w:abstractNumId w:val="0"/>
  </w:num>
  <w:num w:numId="2" w16cid:durableId="1556621114">
    <w:abstractNumId w:val="1"/>
  </w:num>
  <w:num w:numId="3" w16cid:durableId="496263681">
    <w:abstractNumId w:val="3"/>
  </w:num>
  <w:num w:numId="4" w16cid:durableId="1890333578">
    <w:abstractNumId w:val="2"/>
  </w:num>
  <w:num w:numId="5" w16cid:durableId="276454417">
    <w:abstractNumId w:val="4"/>
  </w:num>
  <w:num w:numId="6" w16cid:durableId="920212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3342"/>
    <w:rsid w:val="00004002"/>
    <w:rsid w:val="00004DCB"/>
    <w:rsid w:val="0000744F"/>
    <w:rsid w:val="00012D39"/>
    <w:rsid w:val="00013438"/>
    <w:rsid w:val="00013514"/>
    <w:rsid w:val="0001638B"/>
    <w:rsid w:val="00016B3F"/>
    <w:rsid w:val="000201BF"/>
    <w:rsid w:val="00025ECC"/>
    <w:rsid w:val="000311F2"/>
    <w:rsid w:val="000335F2"/>
    <w:rsid w:val="0003389F"/>
    <w:rsid w:val="0003470E"/>
    <w:rsid w:val="00034CDD"/>
    <w:rsid w:val="00035496"/>
    <w:rsid w:val="00035F7D"/>
    <w:rsid w:val="00037C4E"/>
    <w:rsid w:val="00037EDF"/>
    <w:rsid w:val="0004283E"/>
    <w:rsid w:val="00043563"/>
    <w:rsid w:val="0004415E"/>
    <w:rsid w:val="000552D3"/>
    <w:rsid w:val="00061022"/>
    <w:rsid w:val="000641CD"/>
    <w:rsid w:val="00064405"/>
    <w:rsid w:val="00070904"/>
    <w:rsid w:val="00071C98"/>
    <w:rsid w:val="00073002"/>
    <w:rsid w:val="000732B4"/>
    <w:rsid w:val="000822C0"/>
    <w:rsid w:val="000833DF"/>
    <w:rsid w:val="000854D9"/>
    <w:rsid w:val="00085658"/>
    <w:rsid w:val="00086452"/>
    <w:rsid w:val="0009025D"/>
    <w:rsid w:val="00090BEF"/>
    <w:rsid w:val="000910E8"/>
    <w:rsid w:val="000925AE"/>
    <w:rsid w:val="0009468C"/>
    <w:rsid w:val="000972AF"/>
    <w:rsid w:val="00097B8F"/>
    <w:rsid w:val="000A10F5"/>
    <w:rsid w:val="000A195C"/>
    <w:rsid w:val="000A2410"/>
    <w:rsid w:val="000A3EB1"/>
    <w:rsid w:val="000A5E12"/>
    <w:rsid w:val="000A746F"/>
    <w:rsid w:val="000B0E4C"/>
    <w:rsid w:val="000B1341"/>
    <w:rsid w:val="000B222F"/>
    <w:rsid w:val="000B2293"/>
    <w:rsid w:val="000B2877"/>
    <w:rsid w:val="000B36D4"/>
    <w:rsid w:val="000B730C"/>
    <w:rsid w:val="000B7C05"/>
    <w:rsid w:val="000B7ED3"/>
    <w:rsid w:val="000C0F16"/>
    <w:rsid w:val="000D0936"/>
    <w:rsid w:val="000D0939"/>
    <w:rsid w:val="000D3043"/>
    <w:rsid w:val="000D4D83"/>
    <w:rsid w:val="000D5C99"/>
    <w:rsid w:val="000D5D60"/>
    <w:rsid w:val="000D76AA"/>
    <w:rsid w:val="000E0144"/>
    <w:rsid w:val="000E13F0"/>
    <w:rsid w:val="000E3CCF"/>
    <w:rsid w:val="000E59DD"/>
    <w:rsid w:val="000E699C"/>
    <w:rsid w:val="000E707A"/>
    <w:rsid w:val="000F0768"/>
    <w:rsid w:val="000F2258"/>
    <w:rsid w:val="000F47DE"/>
    <w:rsid w:val="000F4B22"/>
    <w:rsid w:val="000F509B"/>
    <w:rsid w:val="000F6396"/>
    <w:rsid w:val="000F6C0E"/>
    <w:rsid w:val="000F7279"/>
    <w:rsid w:val="001018B5"/>
    <w:rsid w:val="00102861"/>
    <w:rsid w:val="00102BE9"/>
    <w:rsid w:val="00104694"/>
    <w:rsid w:val="00111F56"/>
    <w:rsid w:val="00114AA0"/>
    <w:rsid w:val="0012168C"/>
    <w:rsid w:val="00121F9D"/>
    <w:rsid w:val="00122F09"/>
    <w:rsid w:val="0012331A"/>
    <w:rsid w:val="001238F7"/>
    <w:rsid w:val="001308F8"/>
    <w:rsid w:val="0013227F"/>
    <w:rsid w:val="00133B7E"/>
    <w:rsid w:val="001345BA"/>
    <w:rsid w:val="00137E14"/>
    <w:rsid w:val="00140387"/>
    <w:rsid w:val="00140CDC"/>
    <w:rsid w:val="00142129"/>
    <w:rsid w:val="001442A0"/>
    <w:rsid w:val="00144FCB"/>
    <w:rsid w:val="00147ECA"/>
    <w:rsid w:val="00147F01"/>
    <w:rsid w:val="001507C0"/>
    <w:rsid w:val="001522CE"/>
    <w:rsid w:val="001542C9"/>
    <w:rsid w:val="00160A88"/>
    <w:rsid w:val="00161AA6"/>
    <w:rsid w:val="00161B0C"/>
    <w:rsid w:val="001631CE"/>
    <w:rsid w:val="001661B3"/>
    <w:rsid w:val="00166E59"/>
    <w:rsid w:val="00167FCF"/>
    <w:rsid w:val="00173B7A"/>
    <w:rsid w:val="0017707B"/>
    <w:rsid w:val="00177227"/>
    <w:rsid w:val="00180B5C"/>
    <w:rsid w:val="00182170"/>
    <w:rsid w:val="00183B4D"/>
    <w:rsid w:val="00184C32"/>
    <w:rsid w:val="0018623C"/>
    <w:rsid w:val="00186BCD"/>
    <w:rsid w:val="0019026A"/>
    <w:rsid w:val="00191657"/>
    <w:rsid w:val="0019207A"/>
    <w:rsid w:val="0019469E"/>
    <w:rsid w:val="00195A55"/>
    <w:rsid w:val="001A0A7C"/>
    <w:rsid w:val="001A1578"/>
    <w:rsid w:val="001A30E8"/>
    <w:rsid w:val="001A70AA"/>
    <w:rsid w:val="001B1870"/>
    <w:rsid w:val="001B23C3"/>
    <w:rsid w:val="001B463E"/>
    <w:rsid w:val="001C213A"/>
    <w:rsid w:val="001C23E1"/>
    <w:rsid w:val="001C6099"/>
    <w:rsid w:val="001C6194"/>
    <w:rsid w:val="001C74B4"/>
    <w:rsid w:val="001D0ED9"/>
    <w:rsid w:val="001D4393"/>
    <w:rsid w:val="001E1EE0"/>
    <w:rsid w:val="001E1FAC"/>
    <w:rsid w:val="001F1623"/>
    <w:rsid w:val="001F5780"/>
    <w:rsid w:val="001F67F5"/>
    <w:rsid w:val="001F7DAA"/>
    <w:rsid w:val="002026D9"/>
    <w:rsid w:val="0020615D"/>
    <w:rsid w:val="00207218"/>
    <w:rsid w:val="0021301E"/>
    <w:rsid w:val="00214A77"/>
    <w:rsid w:val="002174A8"/>
    <w:rsid w:val="0022241F"/>
    <w:rsid w:val="002240E5"/>
    <w:rsid w:val="002348E1"/>
    <w:rsid w:val="00234B75"/>
    <w:rsid w:val="002373C0"/>
    <w:rsid w:val="00240790"/>
    <w:rsid w:val="00244B2A"/>
    <w:rsid w:val="00245992"/>
    <w:rsid w:val="00246D79"/>
    <w:rsid w:val="00246FAC"/>
    <w:rsid w:val="002544E0"/>
    <w:rsid w:val="0025581D"/>
    <w:rsid w:val="00256352"/>
    <w:rsid w:val="00256C69"/>
    <w:rsid w:val="002615F8"/>
    <w:rsid w:val="002624FF"/>
    <w:rsid w:val="00264C5B"/>
    <w:rsid w:val="00267857"/>
    <w:rsid w:val="0027029D"/>
    <w:rsid w:val="002720CA"/>
    <w:rsid w:val="00272F0A"/>
    <w:rsid w:val="00274266"/>
    <w:rsid w:val="00274DF1"/>
    <w:rsid w:val="00275CD2"/>
    <w:rsid w:val="00275E80"/>
    <w:rsid w:val="00276013"/>
    <w:rsid w:val="00276F72"/>
    <w:rsid w:val="00277F93"/>
    <w:rsid w:val="00285DF8"/>
    <w:rsid w:val="00286838"/>
    <w:rsid w:val="00291A4D"/>
    <w:rsid w:val="00291A9A"/>
    <w:rsid w:val="002964E2"/>
    <w:rsid w:val="00296D10"/>
    <w:rsid w:val="002A009E"/>
    <w:rsid w:val="002A0660"/>
    <w:rsid w:val="002A587B"/>
    <w:rsid w:val="002B1854"/>
    <w:rsid w:val="002B194F"/>
    <w:rsid w:val="002B46F6"/>
    <w:rsid w:val="002B4EF3"/>
    <w:rsid w:val="002B51DB"/>
    <w:rsid w:val="002B5686"/>
    <w:rsid w:val="002C03CD"/>
    <w:rsid w:val="002C361F"/>
    <w:rsid w:val="002C3CC1"/>
    <w:rsid w:val="002C4572"/>
    <w:rsid w:val="002C4E9D"/>
    <w:rsid w:val="002C50E7"/>
    <w:rsid w:val="002D0A16"/>
    <w:rsid w:val="002D2AB5"/>
    <w:rsid w:val="002E1614"/>
    <w:rsid w:val="002E7A1E"/>
    <w:rsid w:val="002F14F8"/>
    <w:rsid w:val="002F284C"/>
    <w:rsid w:val="002F29D2"/>
    <w:rsid w:val="002F4D4C"/>
    <w:rsid w:val="003075C2"/>
    <w:rsid w:val="003102EF"/>
    <w:rsid w:val="00313E6F"/>
    <w:rsid w:val="00314F14"/>
    <w:rsid w:val="00315D18"/>
    <w:rsid w:val="003164B8"/>
    <w:rsid w:val="00316A79"/>
    <w:rsid w:val="00325DC6"/>
    <w:rsid w:val="00326373"/>
    <w:rsid w:val="00327621"/>
    <w:rsid w:val="003276CE"/>
    <w:rsid w:val="00327E0E"/>
    <w:rsid w:val="00331492"/>
    <w:rsid w:val="00335BC5"/>
    <w:rsid w:val="003378A2"/>
    <w:rsid w:val="00340F42"/>
    <w:rsid w:val="00345307"/>
    <w:rsid w:val="0035321B"/>
    <w:rsid w:val="00353337"/>
    <w:rsid w:val="0035624B"/>
    <w:rsid w:val="00360479"/>
    <w:rsid w:val="00362805"/>
    <w:rsid w:val="00363647"/>
    <w:rsid w:val="0036472B"/>
    <w:rsid w:val="003649DD"/>
    <w:rsid w:val="00366CA6"/>
    <w:rsid w:val="003671D1"/>
    <w:rsid w:val="00371E70"/>
    <w:rsid w:val="00373F43"/>
    <w:rsid w:val="003745F4"/>
    <w:rsid w:val="003748F1"/>
    <w:rsid w:val="00374AAE"/>
    <w:rsid w:val="0037567A"/>
    <w:rsid w:val="00376680"/>
    <w:rsid w:val="00380417"/>
    <w:rsid w:val="00380E25"/>
    <w:rsid w:val="003815DF"/>
    <w:rsid w:val="003837CD"/>
    <w:rsid w:val="00384FC1"/>
    <w:rsid w:val="0038654F"/>
    <w:rsid w:val="00387626"/>
    <w:rsid w:val="00387D06"/>
    <w:rsid w:val="003902E7"/>
    <w:rsid w:val="003918D2"/>
    <w:rsid w:val="00391A25"/>
    <w:rsid w:val="00394192"/>
    <w:rsid w:val="003952A4"/>
    <w:rsid w:val="0039591D"/>
    <w:rsid w:val="00395E54"/>
    <w:rsid w:val="003970ED"/>
    <w:rsid w:val="003A12AC"/>
    <w:rsid w:val="003A48EB"/>
    <w:rsid w:val="003A6D08"/>
    <w:rsid w:val="003A7282"/>
    <w:rsid w:val="003A729A"/>
    <w:rsid w:val="003B0182"/>
    <w:rsid w:val="003B21BE"/>
    <w:rsid w:val="003B6061"/>
    <w:rsid w:val="003B642A"/>
    <w:rsid w:val="003C4FCF"/>
    <w:rsid w:val="003D02E2"/>
    <w:rsid w:val="003D170F"/>
    <w:rsid w:val="003D2B22"/>
    <w:rsid w:val="003D309C"/>
    <w:rsid w:val="003D3213"/>
    <w:rsid w:val="003D65DF"/>
    <w:rsid w:val="003E29F6"/>
    <w:rsid w:val="003E3027"/>
    <w:rsid w:val="003E305E"/>
    <w:rsid w:val="003E60DD"/>
    <w:rsid w:val="003E64FD"/>
    <w:rsid w:val="003F17B7"/>
    <w:rsid w:val="003F3C29"/>
    <w:rsid w:val="003F49FA"/>
    <w:rsid w:val="003F60FF"/>
    <w:rsid w:val="003F642F"/>
    <w:rsid w:val="003F76C0"/>
    <w:rsid w:val="004030B9"/>
    <w:rsid w:val="0040375C"/>
    <w:rsid w:val="004042FE"/>
    <w:rsid w:val="00406E1F"/>
    <w:rsid w:val="00413B80"/>
    <w:rsid w:val="00413EC3"/>
    <w:rsid w:val="0041580F"/>
    <w:rsid w:val="0041582D"/>
    <w:rsid w:val="00416EC2"/>
    <w:rsid w:val="00417945"/>
    <w:rsid w:val="004206DB"/>
    <w:rsid w:val="00423636"/>
    <w:rsid w:val="00423BDD"/>
    <w:rsid w:val="004245AC"/>
    <w:rsid w:val="00425991"/>
    <w:rsid w:val="00425B39"/>
    <w:rsid w:val="00426F6A"/>
    <w:rsid w:val="00431913"/>
    <w:rsid w:val="00433D1B"/>
    <w:rsid w:val="00434CE5"/>
    <w:rsid w:val="00437AEB"/>
    <w:rsid w:val="00442491"/>
    <w:rsid w:val="00445589"/>
    <w:rsid w:val="00446353"/>
    <w:rsid w:val="00446C86"/>
    <w:rsid w:val="00450434"/>
    <w:rsid w:val="00450515"/>
    <w:rsid w:val="0045270F"/>
    <w:rsid w:val="00455642"/>
    <w:rsid w:val="00455D05"/>
    <w:rsid w:val="00457253"/>
    <w:rsid w:val="00460AC7"/>
    <w:rsid w:val="0046308D"/>
    <w:rsid w:val="00465100"/>
    <w:rsid w:val="004673D5"/>
    <w:rsid w:val="00471846"/>
    <w:rsid w:val="00471F07"/>
    <w:rsid w:val="00472E9B"/>
    <w:rsid w:val="00475E76"/>
    <w:rsid w:val="00481B64"/>
    <w:rsid w:val="00482C15"/>
    <w:rsid w:val="0048563B"/>
    <w:rsid w:val="0049363E"/>
    <w:rsid w:val="00494D6F"/>
    <w:rsid w:val="00497F45"/>
    <w:rsid w:val="004A0DC8"/>
    <w:rsid w:val="004A0EF6"/>
    <w:rsid w:val="004A3C1A"/>
    <w:rsid w:val="004B413E"/>
    <w:rsid w:val="004B46EB"/>
    <w:rsid w:val="004B5542"/>
    <w:rsid w:val="004B6772"/>
    <w:rsid w:val="004B6D8F"/>
    <w:rsid w:val="004C0D97"/>
    <w:rsid w:val="004C15E6"/>
    <w:rsid w:val="004C27C6"/>
    <w:rsid w:val="004C5D4F"/>
    <w:rsid w:val="004C6112"/>
    <w:rsid w:val="004D2E9A"/>
    <w:rsid w:val="004D3A1E"/>
    <w:rsid w:val="004D45EC"/>
    <w:rsid w:val="004D717F"/>
    <w:rsid w:val="004E0699"/>
    <w:rsid w:val="004E28A2"/>
    <w:rsid w:val="004E32CA"/>
    <w:rsid w:val="004E4F4B"/>
    <w:rsid w:val="004E6175"/>
    <w:rsid w:val="004E7397"/>
    <w:rsid w:val="004F14A4"/>
    <w:rsid w:val="004F1B55"/>
    <w:rsid w:val="004F397B"/>
    <w:rsid w:val="004F4677"/>
    <w:rsid w:val="004F680C"/>
    <w:rsid w:val="004F7851"/>
    <w:rsid w:val="004F7B7D"/>
    <w:rsid w:val="0050040F"/>
    <w:rsid w:val="0050149F"/>
    <w:rsid w:val="00502075"/>
    <w:rsid w:val="005028BE"/>
    <w:rsid w:val="00503E26"/>
    <w:rsid w:val="00506502"/>
    <w:rsid w:val="005108E6"/>
    <w:rsid w:val="00510E72"/>
    <w:rsid w:val="00511E86"/>
    <w:rsid w:val="0051376D"/>
    <w:rsid w:val="00514F67"/>
    <w:rsid w:val="00517E7E"/>
    <w:rsid w:val="00522A1A"/>
    <w:rsid w:val="00523A48"/>
    <w:rsid w:val="0052557C"/>
    <w:rsid w:val="005300FA"/>
    <w:rsid w:val="0053108B"/>
    <w:rsid w:val="00532CDD"/>
    <w:rsid w:val="00533D68"/>
    <w:rsid w:val="00533E12"/>
    <w:rsid w:val="00540AE9"/>
    <w:rsid w:val="00541047"/>
    <w:rsid w:val="0054365E"/>
    <w:rsid w:val="00543F05"/>
    <w:rsid w:val="00546F94"/>
    <w:rsid w:val="00553F72"/>
    <w:rsid w:val="00554349"/>
    <w:rsid w:val="00555EB7"/>
    <w:rsid w:val="00563737"/>
    <w:rsid w:val="00565087"/>
    <w:rsid w:val="0056689D"/>
    <w:rsid w:val="005709FB"/>
    <w:rsid w:val="00571ABB"/>
    <w:rsid w:val="005727BD"/>
    <w:rsid w:val="00574036"/>
    <w:rsid w:val="00574897"/>
    <w:rsid w:val="00581568"/>
    <w:rsid w:val="00582618"/>
    <w:rsid w:val="00583300"/>
    <w:rsid w:val="00585B29"/>
    <w:rsid w:val="00586EBD"/>
    <w:rsid w:val="00592BE9"/>
    <w:rsid w:val="005A3782"/>
    <w:rsid w:val="005B0262"/>
    <w:rsid w:val="005B09D8"/>
    <w:rsid w:val="005B10BF"/>
    <w:rsid w:val="005B13B2"/>
    <w:rsid w:val="005B1C6E"/>
    <w:rsid w:val="005B2625"/>
    <w:rsid w:val="005B4FDD"/>
    <w:rsid w:val="005C1541"/>
    <w:rsid w:val="005C1EAD"/>
    <w:rsid w:val="005C2F5F"/>
    <w:rsid w:val="005C3A33"/>
    <w:rsid w:val="005D0343"/>
    <w:rsid w:val="005D5B68"/>
    <w:rsid w:val="005D7A4F"/>
    <w:rsid w:val="005E12EA"/>
    <w:rsid w:val="005E13C8"/>
    <w:rsid w:val="005E28B9"/>
    <w:rsid w:val="005E439C"/>
    <w:rsid w:val="005E4C3F"/>
    <w:rsid w:val="005F3182"/>
    <w:rsid w:val="005F422B"/>
    <w:rsid w:val="005F4792"/>
    <w:rsid w:val="005F493C"/>
    <w:rsid w:val="005F4B7E"/>
    <w:rsid w:val="005F53D6"/>
    <w:rsid w:val="005F57D4"/>
    <w:rsid w:val="00606E54"/>
    <w:rsid w:val="006115FA"/>
    <w:rsid w:val="00612132"/>
    <w:rsid w:val="00613B07"/>
    <w:rsid w:val="00614540"/>
    <w:rsid w:val="00614844"/>
    <w:rsid w:val="006150AA"/>
    <w:rsid w:val="00627372"/>
    <w:rsid w:val="00627FB0"/>
    <w:rsid w:val="00636DF4"/>
    <w:rsid w:val="006378D7"/>
    <w:rsid w:val="00640261"/>
    <w:rsid w:val="00641F1F"/>
    <w:rsid w:val="0064351E"/>
    <w:rsid w:val="00647BE8"/>
    <w:rsid w:val="006604CB"/>
    <w:rsid w:val="00660B01"/>
    <w:rsid w:val="00662C0B"/>
    <w:rsid w:val="0066354B"/>
    <w:rsid w:val="0066399F"/>
    <w:rsid w:val="00663FC1"/>
    <w:rsid w:val="00666516"/>
    <w:rsid w:val="00674171"/>
    <w:rsid w:val="00681B04"/>
    <w:rsid w:val="00684496"/>
    <w:rsid w:val="00694A06"/>
    <w:rsid w:val="00697EB5"/>
    <w:rsid w:val="006A10E7"/>
    <w:rsid w:val="006A511D"/>
    <w:rsid w:val="006B62D9"/>
    <w:rsid w:val="006B7B0C"/>
    <w:rsid w:val="006C21FA"/>
    <w:rsid w:val="006C33F2"/>
    <w:rsid w:val="006C34A5"/>
    <w:rsid w:val="006C5554"/>
    <w:rsid w:val="006D3126"/>
    <w:rsid w:val="006D5165"/>
    <w:rsid w:val="006D7353"/>
    <w:rsid w:val="006E1BFC"/>
    <w:rsid w:val="006E5739"/>
    <w:rsid w:val="006F03D9"/>
    <w:rsid w:val="006F1B93"/>
    <w:rsid w:val="006F5FFE"/>
    <w:rsid w:val="007005D9"/>
    <w:rsid w:val="00700B35"/>
    <w:rsid w:val="00700BA0"/>
    <w:rsid w:val="00707DBC"/>
    <w:rsid w:val="00722669"/>
    <w:rsid w:val="00723D66"/>
    <w:rsid w:val="0072602E"/>
    <w:rsid w:val="00726644"/>
    <w:rsid w:val="00726EE5"/>
    <w:rsid w:val="0073064C"/>
    <w:rsid w:val="00731EE4"/>
    <w:rsid w:val="007362D7"/>
    <w:rsid w:val="00736A59"/>
    <w:rsid w:val="00737785"/>
    <w:rsid w:val="00750FF0"/>
    <w:rsid w:val="007515BB"/>
    <w:rsid w:val="00751CCC"/>
    <w:rsid w:val="0075315C"/>
    <w:rsid w:val="007534D9"/>
    <w:rsid w:val="00755469"/>
    <w:rsid w:val="007557B6"/>
    <w:rsid w:val="00755B50"/>
    <w:rsid w:val="007570C9"/>
    <w:rsid w:val="0075792B"/>
    <w:rsid w:val="00760E17"/>
    <w:rsid w:val="00767BDA"/>
    <w:rsid w:val="00771B76"/>
    <w:rsid w:val="007747AD"/>
    <w:rsid w:val="007753F1"/>
    <w:rsid w:val="007773BF"/>
    <w:rsid w:val="007775D0"/>
    <w:rsid w:val="00780544"/>
    <w:rsid w:val="00780720"/>
    <w:rsid w:val="00785299"/>
    <w:rsid w:val="00785470"/>
    <w:rsid w:val="00791AAB"/>
    <w:rsid w:val="007A17C6"/>
    <w:rsid w:val="007A775A"/>
    <w:rsid w:val="007B2157"/>
    <w:rsid w:val="007C4791"/>
    <w:rsid w:val="007C4DC2"/>
    <w:rsid w:val="007C5C75"/>
    <w:rsid w:val="007C61E3"/>
    <w:rsid w:val="007C7574"/>
    <w:rsid w:val="007D0FCB"/>
    <w:rsid w:val="007D2629"/>
    <w:rsid w:val="007D4AEF"/>
    <w:rsid w:val="007E1B8E"/>
    <w:rsid w:val="007E1E42"/>
    <w:rsid w:val="007E1FAE"/>
    <w:rsid w:val="007E3F0D"/>
    <w:rsid w:val="007E4B5A"/>
    <w:rsid w:val="007E669F"/>
    <w:rsid w:val="007F2539"/>
    <w:rsid w:val="007F2EDA"/>
    <w:rsid w:val="007F465A"/>
    <w:rsid w:val="007F55E5"/>
    <w:rsid w:val="007F6B0D"/>
    <w:rsid w:val="007F78E4"/>
    <w:rsid w:val="008015D8"/>
    <w:rsid w:val="00801A7D"/>
    <w:rsid w:val="008020C2"/>
    <w:rsid w:val="00802773"/>
    <w:rsid w:val="00802FF2"/>
    <w:rsid w:val="0080351C"/>
    <w:rsid w:val="0080535D"/>
    <w:rsid w:val="0080789B"/>
    <w:rsid w:val="00815B5B"/>
    <w:rsid w:val="0081772D"/>
    <w:rsid w:val="00820AC7"/>
    <w:rsid w:val="00822226"/>
    <w:rsid w:val="008224E1"/>
    <w:rsid w:val="00824667"/>
    <w:rsid w:val="00830CD2"/>
    <w:rsid w:val="00830EC6"/>
    <w:rsid w:val="00831E27"/>
    <w:rsid w:val="00832238"/>
    <w:rsid w:val="00832411"/>
    <w:rsid w:val="00834A36"/>
    <w:rsid w:val="00834B38"/>
    <w:rsid w:val="00835811"/>
    <w:rsid w:val="00835DF4"/>
    <w:rsid w:val="008378F7"/>
    <w:rsid w:val="0084012B"/>
    <w:rsid w:val="00841280"/>
    <w:rsid w:val="00843FF8"/>
    <w:rsid w:val="00846E56"/>
    <w:rsid w:val="00851785"/>
    <w:rsid w:val="008525D5"/>
    <w:rsid w:val="00853FCC"/>
    <w:rsid w:val="008557FA"/>
    <w:rsid w:val="00855A48"/>
    <w:rsid w:val="008564A1"/>
    <w:rsid w:val="00857CD4"/>
    <w:rsid w:val="0086262B"/>
    <w:rsid w:val="00867DAE"/>
    <w:rsid w:val="00872F1E"/>
    <w:rsid w:val="0087359E"/>
    <w:rsid w:val="008808A5"/>
    <w:rsid w:val="008844B7"/>
    <w:rsid w:val="00885563"/>
    <w:rsid w:val="0088687F"/>
    <w:rsid w:val="0088705A"/>
    <w:rsid w:val="008941A6"/>
    <w:rsid w:val="00894587"/>
    <w:rsid w:val="0089466B"/>
    <w:rsid w:val="008958A1"/>
    <w:rsid w:val="00895CD0"/>
    <w:rsid w:val="00897089"/>
    <w:rsid w:val="00897D44"/>
    <w:rsid w:val="008A3F7B"/>
    <w:rsid w:val="008A4E5F"/>
    <w:rsid w:val="008A5327"/>
    <w:rsid w:val="008A7B38"/>
    <w:rsid w:val="008B6454"/>
    <w:rsid w:val="008C2DE4"/>
    <w:rsid w:val="008C68ED"/>
    <w:rsid w:val="008C71F4"/>
    <w:rsid w:val="008C724E"/>
    <w:rsid w:val="008D12B1"/>
    <w:rsid w:val="008D49B9"/>
    <w:rsid w:val="008D772E"/>
    <w:rsid w:val="008E1160"/>
    <w:rsid w:val="008E297D"/>
    <w:rsid w:val="008E4FA1"/>
    <w:rsid w:val="008E72AD"/>
    <w:rsid w:val="008F1A6E"/>
    <w:rsid w:val="008F1D3E"/>
    <w:rsid w:val="008F475F"/>
    <w:rsid w:val="008F4D68"/>
    <w:rsid w:val="008F5104"/>
    <w:rsid w:val="008F656A"/>
    <w:rsid w:val="008F79F2"/>
    <w:rsid w:val="00902073"/>
    <w:rsid w:val="009033BA"/>
    <w:rsid w:val="00904EAF"/>
    <w:rsid w:val="00904F43"/>
    <w:rsid w:val="00906C2D"/>
    <w:rsid w:val="00910FDE"/>
    <w:rsid w:val="0091289F"/>
    <w:rsid w:val="00915674"/>
    <w:rsid w:val="009161EA"/>
    <w:rsid w:val="00920599"/>
    <w:rsid w:val="009216D5"/>
    <w:rsid w:val="00921E58"/>
    <w:rsid w:val="00923554"/>
    <w:rsid w:val="009249A0"/>
    <w:rsid w:val="0092600A"/>
    <w:rsid w:val="00926304"/>
    <w:rsid w:val="009304ED"/>
    <w:rsid w:val="00937BD3"/>
    <w:rsid w:val="00937BF3"/>
    <w:rsid w:val="00941E57"/>
    <w:rsid w:val="009422FF"/>
    <w:rsid w:val="009440E8"/>
    <w:rsid w:val="009450D8"/>
    <w:rsid w:val="00946978"/>
    <w:rsid w:val="00947E4C"/>
    <w:rsid w:val="0095079D"/>
    <w:rsid w:val="00950F8B"/>
    <w:rsid w:val="00953D59"/>
    <w:rsid w:val="00954010"/>
    <w:rsid w:val="009609ED"/>
    <w:rsid w:val="0096238C"/>
    <w:rsid w:val="0096348C"/>
    <w:rsid w:val="00963957"/>
    <w:rsid w:val="009649D6"/>
    <w:rsid w:val="00973D8B"/>
    <w:rsid w:val="0097572A"/>
    <w:rsid w:val="009760E3"/>
    <w:rsid w:val="009801E5"/>
    <w:rsid w:val="009815DB"/>
    <w:rsid w:val="00984546"/>
    <w:rsid w:val="00984F1C"/>
    <w:rsid w:val="00986D7D"/>
    <w:rsid w:val="009938A7"/>
    <w:rsid w:val="00994644"/>
    <w:rsid w:val="00994F6E"/>
    <w:rsid w:val="009A06C3"/>
    <w:rsid w:val="009A3449"/>
    <w:rsid w:val="009A54AC"/>
    <w:rsid w:val="009A68FE"/>
    <w:rsid w:val="009B0A01"/>
    <w:rsid w:val="009B0E9B"/>
    <w:rsid w:val="009B12AC"/>
    <w:rsid w:val="009B2217"/>
    <w:rsid w:val="009B2B1D"/>
    <w:rsid w:val="009B33D5"/>
    <w:rsid w:val="009C18C0"/>
    <w:rsid w:val="009C3B62"/>
    <w:rsid w:val="009C3BE7"/>
    <w:rsid w:val="009D0348"/>
    <w:rsid w:val="009D19B3"/>
    <w:rsid w:val="009D1BB5"/>
    <w:rsid w:val="009D6560"/>
    <w:rsid w:val="009E1310"/>
    <w:rsid w:val="009E6EE2"/>
    <w:rsid w:val="009F3D13"/>
    <w:rsid w:val="009F6E99"/>
    <w:rsid w:val="00A01787"/>
    <w:rsid w:val="00A047B9"/>
    <w:rsid w:val="00A11536"/>
    <w:rsid w:val="00A11732"/>
    <w:rsid w:val="00A13963"/>
    <w:rsid w:val="00A15EC6"/>
    <w:rsid w:val="00A258F2"/>
    <w:rsid w:val="00A2793A"/>
    <w:rsid w:val="00A304E0"/>
    <w:rsid w:val="00A31820"/>
    <w:rsid w:val="00A32916"/>
    <w:rsid w:val="00A3519E"/>
    <w:rsid w:val="00A353C5"/>
    <w:rsid w:val="00A35901"/>
    <w:rsid w:val="00A401A5"/>
    <w:rsid w:val="00A41CBC"/>
    <w:rsid w:val="00A42379"/>
    <w:rsid w:val="00A45637"/>
    <w:rsid w:val="00A46C20"/>
    <w:rsid w:val="00A47006"/>
    <w:rsid w:val="00A472AE"/>
    <w:rsid w:val="00A508D0"/>
    <w:rsid w:val="00A5183C"/>
    <w:rsid w:val="00A52B21"/>
    <w:rsid w:val="00A53A8A"/>
    <w:rsid w:val="00A53C17"/>
    <w:rsid w:val="00A55748"/>
    <w:rsid w:val="00A575DF"/>
    <w:rsid w:val="00A57647"/>
    <w:rsid w:val="00A60A32"/>
    <w:rsid w:val="00A62476"/>
    <w:rsid w:val="00A63738"/>
    <w:rsid w:val="00A6425C"/>
    <w:rsid w:val="00A665CC"/>
    <w:rsid w:val="00A70B78"/>
    <w:rsid w:val="00A744C3"/>
    <w:rsid w:val="00A74C6F"/>
    <w:rsid w:val="00A80F51"/>
    <w:rsid w:val="00A81721"/>
    <w:rsid w:val="00A84DE6"/>
    <w:rsid w:val="00A86B26"/>
    <w:rsid w:val="00A86CDD"/>
    <w:rsid w:val="00A874C8"/>
    <w:rsid w:val="00A87D75"/>
    <w:rsid w:val="00A907AB"/>
    <w:rsid w:val="00A90C14"/>
    <w:rsid w:val="00A910ED"/>
    <w:rsid w:val="00A9262A"/>
    <w:rsid w:val="00AA19BE"/>
    <w:rsid w:val="00AA6FA6"/>
    <w:rsid w:val="00AB15F1"/>
    <w:rsid w:val="00AB30A5"/>
    <w:rsid w:val="00AB3136"/>
    <w:rsid w:val="00AB3690"/>
    <w:rsid w:val="00AB66CA"/>
    <w:rsid w:val="00AC0EF7"/>
    <w:rsid w:val="00AC1A15"/>
    <w:rsid w:val="00AD4893"/>
    <w:rsid w:val="00AE1695"/>
    <w:rsid w:val="00AE41CE"/>
    <w:rsid w:val="00AE4635"/>
    <w:rsid w:val="00AE5785"/>
    <w:rsid w:val="00AE7291"/>
    <w:rsid w:val="00AF185B"/>
    <w:rsid w:val="00AF2031"/>
    <w:rsid w:val="00AF2C40"/>
    <w:rsid w:val="00AF4920"/>
    <w:rsid w:val="00AF4E88"/>
    <w:rsid w:val="00AF7C8D"/>
    <w:rsid w:val="00B00B58"/>
    <w:rsid w:val="00B02166"/>
    <w:rsid w:val="00B056A6"/>
    <w:rsid w:val="00B0685E"/>
    <w:rsid w:val="00B113F4"/>
    <w:rsid w:val="00B15788"/>
    <w:rsid w:val="00B16BC7"/>
    <w:rsid w:val="00B17955"/>
    <w:rsid w:val="00B23819"/>
    <w:rsid w:val="00B245AD"/>
    <w:rsid w:val="00B304B3"/>
    <w:rsid w:val="00B30AD3"/>
    <w:rsid w:val="00B30F51"/>
    <w:rsid w:val="00B3204F"/>
    <w:rsid w:val="00B350B0"/>
    <w:rsid w:val="00B51998"/>
    <w:rsid w:val="00B54D41"/>
    <w:rsid w:val="00B56236"/>
    <w:rsid w:val="00B60B32"/>
    <w:rsid w:val="00B61DC0"/>
    <w:rsid w:val="00B64A91"/>
    <w:rsid w:val="00B6507D"/>
    <w:rsid w:val="00B715CC"/>
    <w:rsid w:val="00B722B3"/>
    <w:rsid w:val="00B74036"/>
    <w:rsid w:val="00B74A2F"/>
    <w:rsid w:val="00B7668F"/>
    <w:rsid w:val="00B76D79"/>
    <w:rsid w:val="00B809DE"/>
    <w:rsid w:val="00B81FC5"/>
    <w:rsid w:val="00B823F2"/>
    <w:rsid w:val="00B8336D"/>
    <w:rsid w:val="00B85160"/>
    <w:rsid w:val="00B871CC"/>
    <w:rsid w:val="00B91803"/>
    <w:rsid w:val="00B9203B"/>
    <w:rsid w:val="00B92C70"/>
    <w:rsid w:val="00BA7672"/>
    <w:rsid w:val="00BC1606"/>
    <w:rsid w:val="00BC1A61"/>
    <w:rsid w:val="00BC20B3"/>
    <w:rsid w:val="00BD31C8"/>
    <w:rsid w:val="00BE3007"/>
    <w:rsid w:val="00BE4F47"/>
    <w:rsid w:val="00BE56A5"/>
    <w:rsid w:val="00BE5A16"/>
    <w:rsid w:val="00BE7A1F"/>
    <w:rsid w:val="00BF03FD"/>
    <w:rsid w:val="00BF15F9"/>
    <w:rsid w:val="00BF4C14"/>
    <w:rsid w:val="00C00C2D"/>
    <w:rsid w:val="00C03BBC"/>
    <w:rsid w:val="00C04B68"/>
    <w:rsid w:val="00C10120"/>
    <w:rsid w:val="00C137FA"/>
    <w:rsid w:val="00C15FDC"/>
    <w:rsid w:val="00C166D6"/>
    <w:rsid w:val="00C16B87"/>
    <w:rsid w:val="00C25012"/>
    <w:rsid w:val="00C25306"/>
    <w:rsid w:val="00C25B02"/>
    <w:rsid w:val="00C33FC2"/>
    <w:rsid w:val="00C3591B"/>
    <w:rsid w:val="00C3694B"/>
    <w:rsid w:val="00C42E8F"/>
    <w:rsid w:val="00C4713F"/>
    <w:rsid w:val="00C6013D"/>
    <w:rsid w:val="00C60220"/>
    <w:rsid w:val="00C644F3"/>
    <w:rsid w:val="00C66C0B"/>
    <w:rsid w:val="00C702CD"/>
    <w:rsid w:val="00C742EF"/>
    <w:rsid w:val="00C761EE"/>
    <w:rsid w:val="00C81684"/>
    <w:rsid w:val="00C901AA"/>
    <w:rsid w:val="00C919F3"/>
    <w:rsid w:val="00C92389"/>
    <w:rsid w:val="00C92589"/>
    <w:rsid w:val="00C93236"/>
    <w:rsid w:val="00C95BBF"/>
    <w:rsid w:val="00CA0868"/>
    <w:rsid w:val="00CA091F"/>
    <w:rsid w:val="00CA262C"/>
    <w:rsid w:val="00CA39FE"/>
    <w:rsid w:val="00CA4F10"/>
    <w:rsid w:val="00CB4BD3"/>
    <w:rsid w:val="00CB6177"/>
    <w:rsid w:val="00CB62DC"/>
    <w:rsid w:val="00CC3321"/>
    <w:rsid w:val="00CC55AD"/>
    <w:rsid w:val="00CD04BE"/>
    <w:rsid w:val="00CE16B5"/>
    <w:rsid w:val="00CE3889"/>
    <w:rsid w:val="00CE5F80"/>
    <w:rsid w:val="00CF09C7"/>
    <w:rsid w:val="00CF4289"/>
    <w:rsid w:val="00D07F38"/>
    <w:rsid w:val="00D11C61"/>
    <w:rsid w:val="00D122E8"/>
    <w:rsid w:val="00D12EAD"/>
    <w:rsid w:val="00D16528"/>
    <w:rsid w:val="00D226B6"/>
    <w:rsid w:val="00D24624"/>
    <w:rsid w:val="00D27511"/>
    <w:rsid w:val="00D34F82"/>
    <w:rsid w:val="00D360F7"/>
    <w:rsid w:val="00D44270"/>
    <w:rsid w:val="00D47AB1"/>
    <w:rsid w:val="00D50D2E"/>
    <w:rsid w:val="00D52626"/>
    <w:rsid w:val="00D5385D"/>
    <w:rsid w:val="00D55F95"/>
    <w:rsid w:val="00D57CDE"/>
    <w:rsid w:val="00D629D8"/>
    <w:rsid w:val="00D63307"/>
    <w:rsid w:val="00D63B73"/>
    <w:rsid w:val="00D676C8"/>
    <w:rsid w:val="00D67826"/>
    <w:rsid w:val="00D67A6F"/>
    <w:rsid w:val="00D73352"/>
    <w:rsid w:val="00D7498B"/>
    <w:rsid w:val="00D77353"/>
    <w:rsid w:val="00D778C3"/>
    <w:rsid w:val="00D77F51"/>
    <w:rsid w:val="00D80743"/>
    <w:rsid w:val="00D80F8A"/>
    <w:rsid w:val="00D81F39"/>
    <w:rsid w:val="00D824A3"/>
    <w:rsid w:val="00D86979"/>
    <w:rsid w:val="00D873D9"/>
    <w:rsid w:val="00D87775"/>
    <w:rsid w:val="00D90589"/>
    <w:rsid w:val="00D90620"/>
    <w:rsid w:val="00D91240"/>
    <w:rsid w:val="00D92469"/>
    <w:rsid w:val="00D928F0"/>
    <w:rsid w:val="00D93637"/>
    <w:rsid w:val="00D95DED"/>
    <w:rsid w:val="00D96F98"/>
    <w:rsid w:val="00DA15EE"/>
    <w:rsid w:val="00DA3029"/>
    <w:rsid w:val="00DA7DB7"/>
    <w:rsid w:val="00DB5429"/>
    <w:rsid w:val="00DB67B8"/>
    <w:rsid w:val="00DB6BEB"/>
    <w:rsid w:val="00DC2437"/>
    <w:rsid w:val="00DC2D9C"/>
    <w:rsid w:val="00DC3767"/>
    <w:rsid w:val="00DC4A43"/>
    <w:rsid w:val="00DC58D9"/>
    <w:rsid w:val="00DC7BA4"/>
    <w:rsid w:val="00DD0388"/>
    <w:rsid w:val="00DD1530"/>
    <w:rsid w:val="00DD2E3A"/>
    <w:rsid w:val="00DD3D89"/>
    <w:rsid w:val="00DD3DA0"/>
    <w:rsid w:val="00DD4673"/>
    <w:rsid w:val="00DD6387"/>
    <w:rsid w:val="00DD7DC3"/>
    <w:rsid w:val="00DE3F87"/>
    <w:rsid w:val="00DE4A20"/>
    <w:rsid w:val="00DF1A9D"/>
    <w:rsid w:val="00E0002D"/>
    <w:rsid w:val="00E02BEB"/>
    <w:rsid w:val="00E03ADD"/>
    <w:rsid w:val="00E03BD5"/>
    <w:rsid w:val="00E05FB4"/>
    <w:rsid w:val="00E06171"/>
    <w:rsid w:val="00E066D8"/>
    <w:rsid w:val="00E13AC9"/>
    <w:rsid w:val="00E13C56"/>
    <w:rsid w:val="00E13E1C"/>
    <w:rsid w:val="00E23475"/>
    <w:rsid w:val="00E23844"/>
    <w:rsid w:val="00E3077A"/>
    <w:rsid w:val="00E31AA3"/>
    <w:rsid w:val="00E32858"/>
    <w:rsid w:val="00E33857"/>
    <w:rsid w:val="00E356E9"/>
    <w:rsid w:val="00E453FC"/>
    <w:rsid w:val="00E45D77"/>
    <w:rsid w:val="00E4702B"/>
    <w:rsid w:val="00E57DF8"/>
    <w:rsid w:val="00E647DA"/>
    <w:rsid w:val="00E64AED"/>
    <w:rsid w:val="00E67EBA"/>
    <w:rsid w:val="00E70A95"/>
    <w:rsid w:val="00E73DE8"/>
    <w:rsid w:val="00E73DF4"/>
    <w:rsid w:val="00E7416F"/>
    <w:rsid w:val="00E75E6F"/>
    <w:rsid w:val="00E77817"/>
    <w:rsid w:val="00E803C8"/>
    <w:rsid w:val="00E83750"/>
    <w:rsid w:val="00E840AA"/>
    <w:rsid w:val="00E84546"/>
    <w:rsid w:val="00E86036"/>
    <w:rsid w:val="00E916EA"/>
    <w:rsid w:val="00E91F39"/>
    <w:rsid w:val="00E92201"/>
    <w:rsid w:val="00E9234C"/>
    <w:rsid w:val="00E92A77"/>
    <w:rsid w:val="00E9326E"/>
    <w:rsid w:val="00E948E9"/>
    <w:rsid w:val="00E94E12"/>
    <w:rsid w:val="00E95126"/>
    <w:rsid w:val="00E96868"/>
    <w:rsid w:val="00EA1419"/>
    <w:rsid w:val="00EA2807"/>
    <w:rsid w:val="00EA5CBC"/>
    <w:rsid w:val="00EA7B07"/>
    <w:rsid w:val="00EA7B2F"/>
    <w:rsid w:val="00EA7B53"/>
    <w:rsid w:val="00EB0608"/>
    <w:rsid w:val="00EB1158"/>
    <w:rsid w:val="00EB438D"/>
    <w:rsid w:val="00EB60FE"/>
    <w:rsid w:val="00EB6A08"/>
    <w:rsid w:val="00EB7ADB"/>
    <w:rsid w:val="00EC6441"/>
    <w:rsid w:val="00EC6771"/>
    <w:rsid w:val="00EC7C39"/>
    <w:rsid w:val="00ED08DD"/>
    <w:rsid w:val="00ED1644"/>
    <w:rsid w:val="00ED4340"/>
    <w:rsid w:val="00ED4EF3"/>
    <w:rsid w:val="00EE24C9"/>
    <w:rsid w:val="00EE30AF"/>
    <w:rsid w:val="00EE3DE0"/>
    <w:rsid w:val="00EE4913"/>
    <w:rsid w:val="00EE5EAF"/>
    <w:rsid w:val="00EE7FFE"/>
    <w:rsid w:val="00EF1E14"/>
    <w:rsid w:val="00EF494C"/>
    <w:rsid w:val="00EF6D45"/>
    <w:rsid w:val="00EF70DA"/>
    <w:rsid w:val="00F051CA"/>
    <w:rsid w:val="00F0569E"/>
    <w:rsid w:val="00F06469"/>
    <w:rsid w:val="00F064EF"/>
    <w:rsid w:val="00F236AC"/>
    <w:rsid w:val="00F243E4"/>
    <w:rsid w:val="00F24B9A"/>
    <w:rsid w:val="00F25A0E"/>
    <w:rsid w:val="00F37A94"/>
    <w:rsid w:val="00F4261B"/>
    <w:rsid w:val="00F4277B"/>
    <w:rsid w:val="00F439E1"/>
    <w:rsid w:val="00F46F5A"/>
    <w:rsid w:val="00F4704E"/>
    <w:rsid w:val="00F47A7E"/>
    <w:rsid w:val="00F545BA"/>
    <w:rsid w:val="00F61FD7"/>
    <w:rsid w:val="00F633BB"/>
    <w:rsid w:val="00F66BB5"/>
    <w:rsid w:val="00F66BC2"/>
    <w:rsid w:val="00F6751C"/>
    <w:rsid w:val="00F70370"/>
    <w:rsid w:val="00F744A4"/>
    <w:rsid w:val="00F76C48"/>
    <w:rsid w:val="00F76ECF"/>
    <w:rsid w:val="00F80D0F"/>
    <w:rsid w:val="00F93B25"/>
    <w:rsid w:val="00F9440A"/>
    <w:rsid w:val="00F946D4"/>
    <w:rsid w:val="00F968D3"/>
    <w:rsid w:val="00F9730F"/>
    <w:rsid w:val="00FA384F"/>
    <w:rsid w:val="00FA3922"/>
    <w:rsid w:val="00FA7467"/>
    <w:rsid w:val="00FB0A2A"/>
    <w:rsid w:val="00FB3BD6"/>
    <w:rsid w:val="00FB538C"/>
    <w:rsid w:val="00FB764C"/>
    <w:rsid w:val="00FC7B39"/>
    <w:rsid w:val="00FD1267"/>
    <w:rsid w:val="00FD13A3"/>
    <w:rsid w:val="00FD34F7"/>
    <w:rsid w:val="00FD65D3"/>
    <w:rsid w:val="00FD75A8"/>
    <w:rsid w:val="00FE2C59"/>
    <w:rsid w:val="00FE35DD"/>
    <w:rsid w:val="00FE6FF7"/>
    <w:rsid w:val="00FF2806"/>
    <w:rsid w:val="00FF3089"/>
    <w:rsid w:val="00FF3440"/>
    <w:rsid w:val="00FF434A"/>
    <w:rsid w:val="00FF71C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76B5"/>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TableParagraph">
    <w:name w:val="Table Paragraph"/>
    <w:basedOn w:val="Normal"/>
    <w:uiPriority w:val="1"/>
    <w:qFormat/>
    <w:rsid w:val="00BE56A5"/>
    <w:pPr>
      <w:autoSpaceDE w:val="0"/>
      <w:autoSpaceDN w:val="0"/>
      <w:ind w:left="111"/>
    </w:pPr>
    <w:rPr>
      <w:sz w:val="22"/>
      <w:szCs w:val="22"/>
      <w:lang w:bidi="sv-SE"/>
    </w:rPr>
  </w:style>
  <w:style w:type="paragraph" w:styleId="Liststycke">
    <w:name w:val="List Paragraph"/>
    <w:basedOn w:val="Normal"/>
    <w:uiPriority w:val="34"/>
    <w:qFormat/>
    <w:rsid w:val="007D2629"/>
    <w:pPr>
      <w:widowControl/>
      <w:tabs>
        <w:tab w:val="left" w:pos="284"/>
      </w:tabs>
      <w:spacing w:after="120" w:line="280" w:lineRule="atLeast"/>
      <w:ind w:left="720"/>
      <w:contextualSpacing/>
    </w:pPr>
    <w:rPr>
      <w:sz w:val="22"/>
      <w:szCs w:val="22"/>
    </w:rPr>
  </w:style>
  <w:style w:type="paragraph" w:customStyle="1" w:styleId="Default">
    <w:name w:val="Default"/>
    <w:rsid w:val="00071C98"/>
    <w:pPr>
      <w:autoSpaceDE w:val="0"/>
      <w:autoSpaceDN w:val="0"/>
      <w:adjustRightInd w:val="0"/>
    </w:pPr>
    <w:rPr>
      <w:rFonts w:ascii="Arial" w:hAnsi="Arial" w:cs="Arial"/>
      <w:color w:val="000000"/>
      <w:sz w:val="24"/>
      <w:szCs w:val="24"/>
    </w:rPr>
  </w:style>
  <w:style w:type="character" w:styleId="Hyperlnk">
    <w:name w:val="Hyperlink"/>
    <w:basedOn w:val="Standardstycketeckensnitt"/>
    <w:uiPriority w:val="99"/>
    <w:unhideWhenUsed/>
    <w:rsid w:val="00C95BBF"/>
    <w:rPr>
      <w:color w:val="0563C1" w:themeColor="hyperlink"/>
      <w:u w:val="single"/>
    </w:rPr>
  </w:style>
  <w:style w:type="character" w:styleId="Kommentarsreferens">
    <w:name w:val="annotation reference"/>
    <w:basedOn w:val="Standardstycketeckensnitt"/>
    <w:rsid w:val="00A52B21"/>
    <w:rPr>
      <w:sz w:val="16"/>
      <w:szCs w:val="16"/>
    </w:rPr>
  </w:style>
  <w:style w:type="paragraph" w:styleId="Kommentarer">
    <w:name w:val="annotation text"/>
    <w:basedOn w:val="Normal"/>
    <w:link w:val="KommentarerChar"/>
    <w:rsid w:val="00A52B21"/>
    <w:rPr>
      <w:sz w:val="20"/>
    </w:rPr>
  </w:style>
  <w:style w:type="character" w:customStyle="1" w:styleId="KommentarerChar">
    <w:name w:val="Kommentarer Char"/>
    <w:basedOn w:val="Standardstycketeckensnitt"/>
    <w:link w:val="Kommentarer"/>
    <w:rsid w:val="00A52B21"/>
  </w:style>
  <w:style w:type="paragraph" w:styleId="Kommentarsmne">
    <w:name w:val="annotation subject"/>
    <w:basedOn w:val="Kommentarer"/>
    <w:next w:val="Kommentarer"/>
    <w:link w:val="KommentarsmneChar"/>
    <w:rsid w:val="00A52B21"/>
    <w:rPr>
      <w:b/>
      <w:bCs/>
    </w:rPr>
  </w:style>
  <w:style w:type="character" w:customStyle="1" w:styleId="KommentarsmneChar">
    <w:name w:val="Kommentarsämne Char"/>
    <w:basedOn w:val="KommentarerChar"/>
    <w:link w:val="Kommentarsmne"/>
    <w:rsid w:val="00A52B21"/>
    <w:rPr>
      <w:b/>
      <w:bCs/>
    </w:rPr>
  </w:style>
  <w:style w:type="paragraph" w:styleId="Sidhuvud">
    <w:name w:val="header"/>
    <w:basedOn w:val="Normal"/>
    <w:link w:val="SidhuvudChar"/>
    <w:rsid w:val="00DC7BA4"/>
    <w:pPr>
      <w:tabs>
        <w:tab w:val="center" w:pos="4536"/>
        <w:tab w:val="right" w:pos="9072"/>
      </w:tabs>
    </w:pPr>
  </w:style>
  <w:style w:type="character" w:customStyle="1" w:styleId="SidhuvudChar">
    <w:name w:val="Sidhuvud Char"/>
    <w:basedOn w:val="Standardstycketeckensnitt"/>
    <w:link w:val="Sidhuvud"/>
    <w:rsid w:val="00DC7BA4"/>
    <w:rPr>
      <w:sz w:val="24"/>
    </w:rPr>
  </w:style>
  <w:style w:type="paragraph" w:styleId="Sidfot">
    <w:name w:val="footer"/>
    <w:basedOn w:val="Normal"/>
    <w:link w:val="SidfotChar"/>
    <w:rsid w:val="00DC7BA4"/>
    <w:pPr>
      <w:tabs>
        <w:tab w:val="center" w:pos="4536"/>
        <w:tab w:val="right" w:pos="9072"/>
      </w:tabs>
    </w:pPr>
  </w:style>
  <w:style w:type="character" w:customStyle="1" w:styleId="SidfotChar">
    <w:name w:val="Sidfot Char"/>
    <w:basedOn w:val="Standardstycketeckensnitt"/>
    <w:link w:val="Sidfot"/>
    <w:rsid w:val="00DC7B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6841324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859048604">
      <w:bodyDiv w:val="1"/>
      <w:marLeft w:val="0"/>
      <w:marRight w:val="0"/>
      <w:marTop w:val="0"/>
      <w:marBottom w:val="0"/>
      <w:divBdr>
        <w:top w:val="none" w:sz="0" w:space="0" w:color="auto"/>
        <w:left w:val="none" w:sz="0" w:space="0" w:color="auto"/>
        <w:bottom w:val="none" w:sz="0" w:space="0" w:color="auto"/>
        <w:right w:val="none" w:sz="0" w:space="0" w:color="auto"/>
      </w:divBdr>
    </w:div>
    <w:div w:id="901059080">
      <w:bodyDiv w:val="1"/>
      <w:marLeft w:val="0"/>
      <w:marRight w:val="0"/>
      <w:marTop w:val="0"/>
      <w:marBottom w:val="0"/>
      <w:divBdr>
        <w:top w:val="none" w:sz="0" w:space="0" w:color="auto"/>
        <w:left w:val="none" w:sz="0" w:space="0" w:color="auto"/>
        <w:bottom w:val="none" w:sz="0" w:space="0" w:color="auto"/>
        <w:right w:val="none" w:sz="0" w:space="0" w:color="auto"/>
      </w:divBdr>
    </w:div>
    <w:div w:id="1198548662">
      <w:bodyDiv w:val="1"/>
      <w:marLeft w:val="0"/>
      <w:marRight w:val="0"/>
      <w:marTop w:val="0"/>
      <w:marBottom w:val="0"/>
      <w:divBdr>
        <w:top w:val="none" w:sz="0" w:space="0" w:color="auto"/>
        <w:left w:val="none" w:sz="0" w:space="0" w:color="auto"/>
        <w:bottom w:val="none" w:sz="0" w:space="0" w:color="auto"/>
        <w:right w:val="none" w:sz="0" w:space="0" w:color="auto"/>
      </w:divBdr>
    </w:div>
    <w:div w:id="1437869063">
      <w:bodyDiv w:val="1"/>
      <w:marLeft w:val="0"/>
      <w:marRight w:val="0"/>
      <w:marTop w:val="0"/>
      <w:marBottom w:val="0"/>
      <w:divBdr>
        <w:top w:val="none" w:sz="0" w:space="0" w:color="auto"/>
        <w:left w:val="none" w:sz="0" w:space="0" w:color="auto"/>
        <w:bottom w:val="none" w:sz="0" w:space="0" w:color="auto"/>
        <w:right w:val="none" w:sz="0" w:space="0" w:color="auto"/>
      </w:divBdr>
    </w:div>
    <w:div w:id="1456212292">
      <w:bodyDiv w:val="1"/>
      <w:marLeft w:val="0"/>
      <w:marRight w:val="0"/>
      <w:marTop w:val="0"/>
      <w:marBottom w:val="0"/>
      <w:divBdr>
        <w:top w:val="none" w:sz="0" w:space="0" w:color="auto"/>
        <w:left w:val="none" w:sz="0" w:space="0" w:color="auto"/>
        <w:bottom w:val="none" w:sz="0" w:space="0" w:color="auto"/>
        <w:right w:val="none" w:sz="0" w:space="0" w:color="auto"/>
      </w:divBdr>
    </w:div>
    <w:div w:id="1750080596">
      <w:bodyDiv w:val="1"/>
      <w:marLeft w:val="0"/>
      <w:marRight w:val="0"/>
      <w:marTop w:val="0"/>
      <w:marBottom w:val="0"/>
      <w:divBdr>
        <w:top w:val="none" w:sz="0" w:space="0" w:color="auto"/>
        <w:left w:val="none" w:sz="0" w:space="0" w:color="auto"/>
        <w:bottom w:val="none" w:sz="0" w:space="0" w:color="auto"/>
        <w:right w:val="none" w:sz="0" w:space="0" w:color="auto"/>
      </w:divBdr>
    </w:div>
    <w:div w:id="1996376705">
      <w:bodyDiv w:val="1"/>
      <w:marLeft w:val="0"/>
      <w:marRight w:val="0"/>
      <w:marTop w:val="0"/>
      <w:marBottom w:val="0"/>
      <w:divBdr>
        <w:top w:val="none" w:sz="0" w:space="0" w:color="auto"/>
        <w:left w:val="none" w:sz="0" w:space="0" w:color="auto"/>
        <w:bottom w:val="none" w:sz="0" w:space="0" w:color="auto"/>
        <w:right w:val="none" w:sz="0" w:space="0" w:color="auto"/>
      </w:divBdr>
    </w:div>
    <w:div w:id="209126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D989-1428-414D-8A01-CCA7A15F7508}">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Protmall 2015-12-18 Ny</Template>
  <TotalTime>2172</TotalTime>
  <Pages>4</Pages>
  <Words>661</Words>
  <Characters>4982</Characters>
  <Application>Microsoft Office Word</Application>
  <DocSecurity>0</DocSecurity>
  <Lines>1245</Lines>
  <Paragraphs>194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Geronimo Clemente</cp:lastModifiedBy>
  <cp:revision>196</cp:revision>
  <cp:lastPrinted>2026-02-12T13:12:00Z</cp:lastPrinted>
  <dcterms:created xsi:type="dcterms:W3CDTF">2024-12-18T07:18:00Z</dcterms:created>
  <dcterms:modified xsi:type="dcterms:W3CDTF">2026-02-12T13:12:00Z</dcterms:modified>
</cp:coreProperties>
</file>