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5E44" w14:textId="77777777" w:rsidR="00550EC3" w:rsidRDefault="00550EC3" w:rsidP="00DA0661">
      <w:pPr>
        <w:pStyle w:val="Rubrik"/>
      </w:pPr>
      <w:bookmarkStart w:id="0" w:name="Start"/>
      <w:bookmarkEnd w:id="0"/>
      <w:r>
        <w:t>Svar på fråga 2017/18:999 av Katarina Brännström (M)</w:t>
      </w:r>
      <w:r>
        <w:br/>
        <w:t>Färre välfärdsföretag</w:t>
      </w:r>
    </w:p>
    <w:p w14:paraId="6C16314A" w14:textId="77777777" w:rsidR="00550EC3" w:rsidRDefault="00550EC3" w:rsidP="002749F7">
      <w:pPr>
        <w:pStyle w:val="Brdtext"/>
      </w:pPr>
      <w:r>
        <w:t>Katarina Brännström har frågat mig vad jag gör för att stimulera svenskt näringsliv så att inte företagande minskar ännu mer.</w:t>
      </w:r>
    </w:p>
    <w:p w14:paraId="2A6DD4E0" w14:textId="0D242B79" w:rsidR="0017249B" w:rsidRDefault="0017249B" w:rsidP="0017249B">
      <w:pPr>
        <w:pStyle w:val="Brdtext"/>
      </w:pPr>
      <w:r>
        <w:t>Regeringen anser att en mångfald av företag och företagare är viktigt för näringslivets kon</w:t>
      </w:r>
      <w:r>
        <w:softHyphen/>
        <w:t>kurrenskraft, förnyelse och hållbarhet. Kvinnors och mäns möjligheter att vara företagare på likvärdiga, jämställda villkor är både en tillväxt- och en rättighetsfråga. D</w:t>
      </w:r>
      <w:r w:rsidRPr="00D8004F">
        <w:t>et är därför glädjande att kvinnors entre</w:t>
      </w:r>
      <w:r w:rsidR="003A5897">
        <w:softHyphen/>
      </w:r>
      <w:r w:rsidRPr="00D8004F">
        <w:t>prenörskap</w:t>
      </w:r>
      <w:r>
        <w:t xml:space="preserve"> i Sverige</w:t>
      </w:r>
      <w:r w:rsidRPr="00D8004F">
        <w:t xml:space="preserve"> ökar i den senaste upplagan av Global </w:t>
      </w:r>
      <w:proofErr w:type="spellStart"/>
      <w:r w:rsidRPr="00D8004F">
        <w:t>Entre</w:t>
      </w:r>
      <w:r w:rsidR="003A5897">
        <w:softHyphen/>
      </w:r>
      <w:r w:rsidRPr="00D8004F">
        <w:t>preneurship</w:t>
      </w:r>
      <w:proofErr w:type="spellEnd"/>
      <w:r w:rsidRPr="00D8004F">
        <w:t xml:space="preserve"> Monitor.</w:t>
      </w:r>
      <w:r>
        <w:t xml:space="preserve"> I budgetpropositionen 2018 aviserade regeringen en satsning på utrikes födda kvinnors företagande som kommer pågå fram till år 2021. </w:t>
      </w:r>
    </w:p>
    <w:p w14:paraId="528C6BEB" w14:textId="77777777" w:rsidR="00E12782" w:rsidRDefault="00E12782" w:rsidP="0017249B">
      <w:pPr>
        <w:pStyle w:val="Brdtext"/>
      </w:pPr>
      <w:r>
        <w:t xml:space="preserve">Företagens förutsättningar förbättras på en rad olika sätt, exempelvis genom arbetet med </w:t>
      </w:r>
      <w:r w:rsidRPr="00D94946">
        <w:t xml:space="preserve">att förenkla för företagen genom </w:t>
      </w:r>
      <w:r w:rsidRPr="000234EF">
        <w:t>digitalisering, översynen av trygghetssystemen för företagare</w:t>
      </w:r>
      <w:r>
        <w:t xml:space="preserve"> och förbättrad tillgång till finansiering. Regeringen har också sänkt kostnaden för enmansföretagare som får sin första anställning och infört skattelättnader för personaloptioner under vissa förutsättningar.</w:t>
      </w:r>
    </w:p>
    <w:p w14:paraId="7014E857" w14:textId="77777777" w:rsidR="0017249B" w:rsidRDefault="0017249B" w:rsidP="0017249B">
      <w:pPr>
        <w:pStyle w:val="Brdtext"/>
      </w:pPr>
      <w:r>
        <w:t>Kvinnor och män driver företag i alla branscher men i olika omfattning. I välfärdsbranscher är kvinnors företagande jämförelsevis något högre än i andra branscher. Regeringen har samtidigt varit tydlig med att enskilda aktörer fortsatt ska vara en del av välfärden men utgångs</w:t>
      </w:r>
      <w:r>
        <w:softHyphen/>
      </w:r>
      <w:r>
        <w:softHyphen/>
        <w:t xml:space="preserve">punkten är att skattepengar ska gå till det de är avsedda för. Både brukare och utförare gagnas av tydliga spelregler. </w:t>
      </w:r>
    </w:p>
    <w:p w14:paraId="4E85B4FC" w14:textId="3FA48A63" w:rsidR="00154A98" w:rsidRDefault="00154A98" w:rsidP="00154A98">
      <w:r w:rsidRPr="00F557F8">
        <w:lastRenderedPageBreak/>
        <w:t xml:space="preserve">Regeringen har med 2018 års budget sammantaget tillfört vård, skola och omsorg över 35 miljarder kronor. Satsningar som både jämnar ut livsvillkor och främjar den ekonomiska utvecklingen. </w:t>
      </w:r>
      <w:r w:rsidRPr="000740B4">
        <w:t>I budgetpropositionen för 2018 beräknar regeringen att</w:t>
      </w:r>
      <w:r w:rsidRPr="00F557F8">
        <w:t xml:space="preserve"> avsätt</w:t>
      </w:r>
      <w:r>
        <w:t>a</w:t>
      </w:r>
      <w:r w:rsidRPr="00F557F8">
        <w:t xml:space="preserve"> 5 miljarder kronor 2019 och ytterligare 5 miljarder kronor 2020 för att permanent höja statsbidragen till kommuner och landsting. Detta ger kommuner och landsting bättre förutsättningar att stärka skolan, vården och omsorgen och minskar behov</w:t>
      </w:r>
      <w:r>
        <w:t>et att höja kommunal</w:t>
      </w:r>
      <w:r w:rsidR="003A5897">
        <w:softHyphen/>
      </w:r>
      <w:r>
        <w:t xml:space="preserve">skatterna. </w:t>
      </w:r>
      <w:r w:rsidRPr="00F557F8">
        <w:t>Vården ska vara trygg, behovsanpassad</w:t>
      </w:r>
      <w:r>
        <w:t>, jämställd</w:t>
      </w:r>
      <w:r w:rsidRPr="00F557F8">
        <w:t xml:space="preserve"> och jämlik i hela landet. </w:t>
      </w:r>
    </w:p>
    <w:p w14:paraId="18F82DB2" w14:textId="70A3314A" w:rsidR="004556DA" w:rsidRDefault="004556DA" w:rsidP="004556DA">
      <w:r>
        <w:t>Alla politikområden ska bidra till att nå de jämställdhetspolitiska målen. Att företagande sker på likvärdiga villkor för kvinnor och män är en förut</w:t>
      </w:r>
      <w:r w:rsidR="003A5897">
        <w:softHyphen/>
      </w:r>
      <w:r>
        <w:t xml:space="preserve">sättning för att nå regeringens delmål om ekonomisk </w:t>
      </w:r>
      <w:r w:rsidRPr="00261B07">
        <w:t xml:space="preserve">jämställdhet men också </w:t>
      </w:r>
      <w:r>
        <w:t xml:space="preserve">viktigt </w:t>
      </w:r>
      <w:r w:rsidRPr="00261B07">
        <w:t>för att det leder till ett bättre resursutnyttjande, ökad innovations</w:t>
      </w:r>
      <w:r w:rsidR="003A5897">
        <w:softHyphen/>
      </w:r>
      <w:r w:rsidRPr="00261B07">
        <w:t>förmåga i företagen, ökad attraktivitet och hållbar tillväxt i hela landet. Att ta tillvara människors</w:t>
      </w:r>
      <w:r>
        <w:t>, såväl kvinnor som mäns, kompetens, talang och skapar</w:t>
      </w:r>
      <w:r w:rsidR="003A5897">
        <w:softHyphen/>
      </w:r>
      <w:r>
        <w:t xml:space="preserve">kraft bidrar till vår ekonomiska tillväxt. </w:t>
      </w:r>
    </w:p>
    <w:p w14:paraId="762318CC" w14:textId="0119518D" w:rsidR="00550EC3" w:rsidRDefault="00550EC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5B2C9028EE84754B4E6774096B1F4EC"/>
          </w:placeholder>
          <w:dataBinding w:prefixMappings="xmlns:ns0='http://lp/documentinfo/RK' " w:xpath="/ns0:DocumentInfo[1]/ns0:BaseInfo[1]/ns0:HeaderDate[1]" w:storeItemID="{5DB0DAB5-AC44-40DB-BF79-3920BB39B524}"/>
          <w:date w:fullDate="2018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1100">
            <w:t>19</w:t>
          </w:r>
          <w:r w:rsidR="00E80118">
            <w:t xml:space="preserve"> mars 2018</w:t>
          </w:r>
        </w:sdtContent>
      </w:sdt>
    </w:p>
    <w:p w14:paraId="3B7B47EA" w14:textId="77777777" w:rsidR="00550EC3" w:rsidRDefault="00550EC3" w:rsidP="004E7A8F">
      <w:pPr>
        <w:pStyle w:val="Brdtextutanavstnd"/>
      </w:pPr>
    </w:p>
    <w:p w14:paraId="0382B4F4" w14:textId="77777777" w:rsidR="00550EC3" w:rsidRDefault="00550EC3" w:rsidP="004E7A8F">
      <w:pPr>
        <w:pStyle w:val="Brdtextutanavstnd"/>
      </w:pPr>
    </w:p>
    <w:p w14:paraId="4864990E" w14:textId="06BBA5AC" w:rsidR="00550EC3" w:rsidRDefault="00A50958" w:rsidP="004E7A8F">
      <w:pPr>
        <w:pStyle w:val="Brdtextutanavstnd"/>
      </w:pPr>
      <w:bookmarkStart w:id="1" w:name="_GoBack"/>
      <w:bookmarkEnd w:id="1"/>
      <w:r>
        <w:t>Mikael Damberg</w:t>
      </w:r>
    </w:p>
    <w:p w14:paraId="56509290" w14:textId="77777777" w:rsidR="00550EC3" w:rsidRDefault="00550EC3" w:rsidP="00422A41">
      <w:pPr>
        <w:pStyle w:val="Brdtext"/>
      </w:pPr>
    </w:p>
    <w:p w14:paraId="6C138E67" w14:textId="77777777" w:rsidR="00550EC3" w:rsidRPr="00DB48AB" w:rsidRDefault="00550EC3" w:rsidP="00DB48AB">
      <w:pPr>
        <w:pStyle w:val="Brdtext"/>
      </w:pPr>
    </w:p>
    <w:sectPr w:rsidR="00550EC3" w:rsidRPr="00DB48AB" w:rsidSect="00550EC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C196E" w14:textId="77777777" w:rsidR="00550EC3" w:rsidRDefault="00550EC3" w:rsidP="00A87A54">
      <w:pPr>
        <w:spacing w:after="0" w:line="240" w:lineRule="auto"/>
      </w:pPr>
      <w:r>
        <w:separator/>
      </w:r>
    </w:p>
  </w:endnote>
  <w:endnote w:type="continuationSeparator" w:id="0">
    <w:p w14:paraId="21588CBF" w14:textId="77777777" w:rsidR="00550EC3" w:rsidRDefault="00550E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F40D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149710" w14:textId="764B56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A58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A58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BB09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C3C0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6FA6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6C5F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B2AB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78FA14" w14:textId="77777777" w:rsidTr="00C26068">
      <w:trPr>
        <w:trHeight w:val="227"/>
      </w:trPr>
      <w:tc>
        <w:tcPr>
          <w:tcW w:w="4074" w:type="dxa"/>
        </w:tcPr>
        <w:p w14:paraId="5D9C31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22AD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1EBC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5EFE" w14:textId="77777777" w:rsidR="00550EC3" w:rsidRDefault="00550EC3" w:rsidP="00A87A54">
      <w:pPr>
        <w:spacing w:after="0" w:line="240" w:lineRule="auto"/>
      </w:pPr>
      <w:r>
        <w:separator/>
      </w:r>
    </w:p>
  </w:footnote>
  <w:footnote w:type="continuationSeparator" w:id="0">
    <w:p w14:paraId="22172325" w14:textId="77777777" w:rsidR="00550EC3" w:rsidRDefault="00550E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0EC3" w14:paraId="37B98048" w14:textId="77777777" w:rsidTr="00C93EBA">
      <w:trPr>
        <w:trHeight w:val="227"/>
      </w:trPr>
      <w:tc>
        <w:tcPr>
          <w:tcW w:w="5534" w:type="dxa"/>
        </w:tcPr>
        <w:p w14:paraId="20AB688B" w14:textId="77777777" w:rsidR="00550EC3" w:rsidRPr="007D73AB" w:rsidRDefault="00550EC3">
          <w:pPr>
            <w:pStyle w:val="Sidhuvud"/>
          </w:pPr>
        </w:p>
      </w:tc>
      <w:tc>
        <w:tcPr>
          <w:tcW w:w="3170" w:type="dxa"/>
          <w:vAlign w:val="bottom"/>
        </w:tcPr>
        <w:p w14:paraId="6AD6585D" w14:textId="77777777" w:rsidR="00550EC3" w:rsidRPr="007D73AB" w:rsidRDefault="00550EC3" w:rsidP="00340DE0">
          <w:pPr>
            <w:pStyle w:val="Sidhuvud"/>
          </w:pPr>
        </w:p>
      </w:tc>
      <w:tc>
        <w:tcPr>
          <w:tcW w:w="1134" w:type="dxa"/>
        </w:tcPr>
        <w:p w14:paraId="3C08C6A5" w14:textId="77777777" w:rsidR="00550EC3" w:rsidRDefault="00550EC3" w:rsidP="005A703A">
          <w:pPr>
            <w:pStyle w:val="Sidhuvud"/>
          </w:pPr>
        </w:p>
      </w:tc>
    </w:tr>
    <w:tr w:rsidR="00550EC3" w14:paraId="60A832EF" w14:textId="77777777" w:rsidTr="00C93EBA">
      <w:trPr>
        <w:trHeight w:val="1928"/>
      </w:trPr>
      <w:tc>
        <w:tcPr>
          <w:tcW w:w="5534" w:type="dxa"/>
        </w:tcPr>
        <w:p w14:paraId="627B29EA" w14:textId="77777777" w:rsidR="00550EC3" w:rsidRPr="00340DE0" w:rsidRDefault="00550EC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03D518" w14:textId="77777777" w:rsidR="00550EC3" w:rsidRPr="00710A6C" w:rsidRDefault="00550EC3" w:rsidP="00EE3C0F">
          <w:pPr>
            <w:pStyle w:val="Sidhuvud"/>
            <w:rPr>
              <w:b/>
            </w:rPr>
          </w:pPr>
        </w:p>
        <w:p w14:paraId="7012C073" w14:textId="77777777" w:rsidR="00550EC3" w:rsidRDefault="00550EC3" w:rsidP="00EE3C0F">
          <w:pPr>
            <w:pStyle w:val="Sidhuvud"/>
          </w:pPr>
        </w:p>
        <w:p w14:paraId="1A6DE79A" w14:textId="77777777" w:rsidR="00550EC3" w:rsidRDefault="00550EC3" w:rsidP="00EE3C0F">
          <w:pPr>
            <w:pStyle w:val="Sidhuvud"/>
          </w:pPr>
        </w:p>
        <w:p w14:paraId="055AC11C" w14:textId="77777777" w:rsidR="00550EC3" w:rsidRDefault="00550E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6F389C854624E1D81B389B15B5A4C27"/>
            </w:placeholder>
            <w:dataBinding w:prefixMappings="xmlns:ns0='http://lp/documentinfo/RK' " w:xpath="/ns0:DocumentInfo[1]/ns0:BaseInfo[1]/ns0:Dnr[1]" w:storeItemID="{5DB0DAB5-AC44-40DB-BF79-3920BB39B524}"/>
            <w:text/>
          </w:sdtPr>
          <w:sdtEndPr/>
          <w:sdtContent>
            <w:p w14:paraId="05AF1190" w14:textId="62C86AA0" w:rsidR="00550EC3" w:rsidRDefault="00550EC3" w:rsidP="00EE3C0F">
              <w:pPr>
                <w:pStyle w:val="Sidhuvud"/>
              </w:pPr>
              <w:r>
                <w:t>N2018/</w:t>
              </w:r>
              <w:r w:rsidR="00A50958">
                <w:t>01705/FF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E1AB323708488DA37CAC6F0FE9860B"/>
            </w:placeholder>
            <w:showingPlcHdr/>
            <w:dataBinding w:prefixMappings="xmlns:ns0='http://lp/documentinfo/RK' " w:xpath="/ns0:DocumentInfo[1]/ns0:BaseInfo[1]/ns0:DocNumber[1]" w:storeItemID="{5DB0DAB5-AC44-40DB-BF79-3920BB39B524}"/>
            <w:text/>
          </w:sdtPr>
          <w:sdtEndPr/>
          <w:sdtContent>
            <w:p w14:paraId="2841723E" w14:textId="77777777" w:rsidR="00550EC3" w:rsidRDefault="00550E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C87F73" w14:textId="77777777" w:rsidR="00550EC3" w:rsidRDefault="00550EC3" w:rsidP="00EE3C0F">
          <w:pPr>
            <w:pStyle w:val="Sidhuvud"/>
          </w:pPr>
        </w:p>
      </w:tc>
      <w:tc>
        <w:tcPr>
          <w:tcW w:w="1134" w:type="dxa"/>
        </w:tcPr>
        <w:p w14:paraId="33CE5132" w14:textId="77777777" w:rsidR="00550EC3" w:rsidRDefault="00550EC3" w:rsidP="0094502D">
          <w:pPr>
            <w:pStyle w:val="Sidhuvud"/>
          </w:pPr>
        </w:p>
        <w:p w14:paraId="0D0DACBB" w14:textId="77777777" w:rsidR="00550EC3" w:rsidRPr="0094502D" w:rsidRDefault="00550EC3" w:rsidP="00EC71A6">
          <w:pPr>
            <w:pStyle w:val="Sidhuvud"/>
          </w:pPr>
        </w:p>
      </w:tc>
    </w:tr>
    <w:tr w:rsidR="00550EC3" w14:paraId="1609653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3EAE5401E0E44B2BCF78DA0C8D1646E"/>
            </w:placeholder>
          </w:sdtPr>
          <w:sdtEndPr/>
          <w:sdtContent>
            <w:p w14:paraId="5EAB20D8" w14:textId="77777777" w:rsidR="00A50958" w:rsidRPr="00A50958" w:rsidRDefault="00A50958" w:rsidP="00340DE0">
              <w:pPr>
                <w:pStyle w:val="Sidhuvud"/>
                <w:rPr>
                  <w:b/>
                </w:rPr>
              </w:pPr>
              <w:r w:rsidRPr="00A50958">
                <w:rPr>
                  <w:b/>
                </w:rPr>
                <w:t>Näringsdepartementet</w:t>
              </w:r>
            </w:p>
            <w:p w14:paraId="2FB6F316" w14:textId="6617F514" w:rsidR="00A50958" w:rsidRPr="00A50958" w:rsidRDefault="00A50958" w:rsidP="00340DE0">
              <w:pPr>
                <w:pStyle w:val="Sidhuvud"/>
                <w:rPr>
                  <w:b/>
                </w:rPr>
              </w:pPr>
              <w:r w:rsidRPr="00A50958">
                <w:t>Närings- och innovationsministern</w:t>
              </w:r>
            </w:p>
          </w:sdtContent>
        </w:sdt>
        <w:p w14:paraId="0BC87D57" w14:textId="0A647D20" w:rsidR="00A50958" w:rsidRDefault="00A50958" w:rsidP="00A50958"/>
        <w:p w14:paraId="4C20DE5C" w14:textId="5858DE82" w:rsidR="00550EC3" w:rsidRPr="00A50958" w:rsidRDefault="00550EC3" w:rsidP="00A50958"/>
      </w:tc>
      <w:sdt>
        <w:sdtPr>
          <w:alias w:val="Recipient"/>
          <w:tag w:val="ccRKShow_Recipient"/>
          <w:id w:val="-28344517"/>
          <w:placeholder>
            <w:docPart w:val="86B673D5A0EE4DF0ACD325D16609DD83"/>
          </w:placeholder>
          <w:dataBinding w:prefixMappings="xmlns:ns0='http://lp/documentinfo/RK' " w:xpath="/ns0:DocumentInfo[1]/ns0:BaseInfo[1]/ns0:Recipient[1]" w:storeItemID="{5DB0DAB5-AC44-40DB-BF79-3920BB39B524}"/>
          <w:text w:multiLine="1"/>
        </w:sdtPr>
        <w:sdtEndPr/>
        <w:sdtContent>
          <w:tc>
            <w:tcPr>
              <w:tcW w:w="3170" w:type="dxa"/>
            </w:tcPr>
            <w:p w14:paraId="18985AED" w14:textId="4B8DDF77" w:rsidR="00550EC3" w:rsidRDefault="00A509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E4F7F6" w14:textId="77777777" w:rsidR="00550EC3" w:rsidRDefault="00550EC3" w:rsidP="003E6020">
          <w:pPr>
            <w:pStyle w:val="Sidhuvud"/>
          </w:pPr>
        </w:p>
      </w:tc>
    </w:tr>
  </w:tbl>
  <w:p w14:paraId="017DE3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C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100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4A98"/>
    <w:rsid w:val="00167FA8"/>
    <w:rsid w:val="00170CE4"/>
    <w:rsid w:val="0017249B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E8F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897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6D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28DB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EC3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505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B32"/>
    <w:rsid w:val="008E65A8"/>
    <w:rsid w:val="008E77D6"/>
    <w:rsid w:val="009036E7"/>
    <w:rsid w:val="0091053B"/>
    <w:rsid w:val="00912945"/>
    <w:rsid w:val="00915D4C"/>
    <w:rsid w:val="009279B2"/>
    <w:rsid w:val="00933335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0958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974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5B05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2782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0118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B6BC58"/>
  <w15:docId w15:val="{B08DE24A-A0C7-44DD-A6EA-3F84D656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F389C854624E1D81B389B15B5A4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9BDEE-FD60-42DB-9ADA-1006C9614C00}"/>
      </w:docPartPr>
      <w:docPartBody>
        <w:p w:rsidR="002A40D7" w:rsidRDefault="00EC7571" w:rsidP="00EC7571">
          <w:pPr>
            <w:pStyle w:val="C6F389C854624E1D81B389B15B5A4C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E1AB323708488DA37CAC6F0FE98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D134A-111E-43BC-B0AF-CBBDCF5A8A96}"/>
      </w:docPartPr>
      <w:docPartBody>
        <w:p w:rsidR="002A40D7" w:rsidRDefault="00EC7571" w:rsidP="00EC7571">
          <w:pPr>
            <w:pStyle w:val="C6E1AB323708488DA37CAC6F0FE98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EAE5401E0E44B2BCF78DA0C8D16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3FAB5-907C-4AE7-BEFD-154F638A16FB}"/>
      </w:docPartPr>
      <w:docPartBody>
        <w:p w:rsidR="002A40D7" w:rsidRDefault="00EC7571" w:rsidP="00EC7571">
          <w:pPr>
            <w:pStyle w:val="13EAE5401E0E44B2BCF78DA0C8D164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B673D5A0EE4DF0ACD325D16609D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ACCC8-5A20-405A-B54B-DDE4D4BDF55A}"/>
      </w:docPartPr>
      <w:docPartBody>
        <w:p w:rsidR="002A40D7" w:rsidRDefault="00EC7571" w:rsidP="00EC7571">
          <w:pPr>
            <w:pStyle w:val="86B673D5A0EE4DF0ACD325D16609DD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B2C9028EE84754B4E6774096B1F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49D9E-9BD9-4239-9273-3BB74370A001}"/>
      </w:docPartPr>
      <w:docPartBody>
        <w:p w:rsidR="002A40D7" w:rsidRDefault="00EC7571" w:rsidP="00EC7571">
          <w:pPr>
            <w:pStyle w:val="45B2C9028EE84754B4E6774096B1F4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71"/>
    <w:rsid w:val="002A40D7"/>
    <w:rsid w:val="00E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975A0BA97740E29AAFA30D22A605C9">
    <w:name w:val="20975A0BA97740E29AAFA30D22A605C9"/>
    <w:rsid w:val="00EC7571"/>
  </w:style>
  <w:style w:type="character" w:styleId="Platshllartext">
    <w:name w:val="Placeholder Text"/>
    <w:basedOn w:val="Standardstycketeckensnitt"/>
    <w:uiPriority w:val="99"/>
    <w:semiHidden/>
    <w:rsid w:val="00EC7571"/>
    <w:rPr>
      <w:noProof w:val="0"/>
      <w:color w:val="808080"/>
    </w:rPr>
  </w:style>
  <w:style w:type="paragraph" w:customStyle="1" w:styleId="DE2DC7D61EBA4006861ADA783C549E12">
    <w:name w:val="DE2DC7D61EBA4006861ADA783C549E12"/>
    <w:rsid w:val="00EC7571"/>
  </w:style>
  <w:style w:type="paragraph" w:customStyle="1" w:styleId="0AB46C35842748CEB79EC8D3DBE7FE1C">
    <w:name w:val="0AB46C35842748CEB79EC8D3DBE7FE1C"/>
    <w:rsid w:val="00EC7571"/>
  </w:style>
  <w:style w:type="paragraph" w:customStyle="1" w:styleId="94A751D2500F49E98C38F5D81F564C89">
    <w:name w:val="94A751D2500F49E98C38F5D81F564C89"/>
    <w:rsid w:val="00EC7571"/>
  </w:style>
  <w:style w:type="paragraph" w:customStyle="1" w:styleId="C6F389C854624E1D81B389B15B5A4C27">
    <w:name w:val="C6F389C854624E1D81B389B15B5A4C27"/>
    <w:rsid w:val="00EC7571"/>
  </w:style>
  <w:style w:type="paragraph" w:customStyle="1" w:styleId="C6E1AB323708488DA37CAC6F0FE9860B">
    <w:name w:val="C6E1AB323708488DA37CAC6F0FE9860B"/>
    <w:rsid w:val="00EC7571"/>
  </w:style>
  <w:style w:type="paragraph" w:customStyle="1" w:styleId="BC87696764ED481E9E9227917DBD8FA7">
    <w:name w:val="BC87696764ED481E9E9227917DBD8FA7"/>
    <w:rsid w:val="00EC7571"/>
  </w:style>
  <w:style w:type="paragraph" w:customStyle="1" w:styleId="6F442DBEEEF340A0B721344710A5313B">
    <w:name w:val="6F442DBEEEF340A0B721344710A5313B"/>
    <w:rsid w:val="00EC7571"/>
  </w:style>
  <w:style w:type="paragraph" w:customStyle="1" w:styleId="BDB23F8974674532AB6294F3196F27F3">
    <w:name w:val="BDB23F8974674532AB6294F3196F27F3"/>
    <w:rsid w:val="00EC7571"/>
  </w:style>
  <w:style w:type="paragraph" w:customStyle="1" w:styleId="13EAE5401E0E44B2BCF78DA0C8D1646E">
    <w:name w:val="13EAE5401E0E44B2BCF78DA0C8D1646E"/>
    <w:rsid w:val="00EC7571"/>
  </w:style>
  <w:style w:type="paragraph" w:customStyle="1" w:styleId="86B673D5A0EE4DF0ACD325D16609DD83">
    <w:name w:val="86B673D5A0EE4DF0ACD325D16609DD83"/>
    <w:rsid w:val="00EC7571"/>
  </w:style>
  <w:style w:type="paragraph" w:customStyle="1" w:styleId="22CEEB0084FC4FB4AF778B58B4668153">
    <w:name w:val="22CEEB0084FC4FB4AF778B58B4668153"/>
    <w:rsid w:val="00EC7571"/>
  </w:style>
  <w:style w:type="paragraph" w:customStyle="1" w:styleId="A300B626202941C3A467AEB5562C07B7">
    <w:name w:val="A300B626202941C3A467AEB5562C07B7"/>
    <w:rsid w:val="00EC7571"/>
  </w:style>
  <w:style w:type="paragraph" w:customStyle="1" w:styleId="FBDD273E4E1F4A2094C32721666BB22B">
    <w:name w:val="FBDD273E4E1F4A2094C32721666BB22B"/>
    <w:rsid w:val="00EC7571"/>
  </w:style>
  <w:style w:type="paragraph" w:customStyle="1" w:styleId="7A20DBD0ED844B7B8BF84B84E2B773F7">
    <w:name w:val="7A20DBD0ED844B7B8BF84B84E2B773F7"/>
    <w:rsid w:val="00EC7571"/>
  </w:style>
  <w:style w:type="paragraph" w:customStyle="1" w:styleId="1947592E7BA24A8EB2B51B7859BD5E10">
    <w:name w:val="1947592E7BA24A8EB2B51B7859BD5E10"/>
    <w:rsid w:val="00EC7571"/>
  </w:style>
  <w:style w:type="paragraph" w:customStyle="1" w:styleId="45B2C9028EE84754B4E6774096B1F4EC">
    <w:name w:val="45B2C9028EE84754B4E6774096B1F4EC"/>
    <w:rsid w:val="00EC7571"/>
  </w:style>
  <w:style w:type="paragraph" w:customStyle="1" w:styleId="8164A87B47E844E88C5C4AE1AD3E69BE">
    <w:name w:val="8164A87B47E844E88C5C4AE1AD3E69BE"/>
    <w:rsid w:val="00EC7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b8e06b0e-0606-45f5-87cb-0a9752381898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2018-03-19T00:00:00</HeaderDate>
    <Office/>
    <Dnr>N2018/01705/FF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eef10-deb8-4807-ae55-f7be06c82a5e">7RFFCCXC35A4-8-2927</_dlc_DocId>
    <_dlc_DocIdUrl xmlns="13ceef10-deb8-4807-ae55-f7be06c82a5e">
      <Url>http://rkdhs-n/enhet/avdht/Arendehantering/_layouts/DocIdRedir.aspx?ID=7RFFCCXC35A4-8-2927</Url>
      <Description>7RFFCCXC35A4-8-2927</Description>
    </_dlc_DocIdUrl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TaxCatchAll xmlns="13ceef10-deb8-4807-ae55-f7be06c82a5e"/>
    <_x00c5_r xmlns="ae7a256b-f4d2-416a-9370-0215551cabac" xsi:nil="true"/>
    <Nyckelord xmlns="13ceef10-deb8-4807-ae55-f7be06c82a5e" xsi:nil="true"/>
    <Parti xmlns="ae7a256b-f4d2-416a-9370-0215551cabac" xsi:nil="true"/>
    <Diarienummer xmlns="13ceef10-deb8-4807-ae55-f7be06c82a5e" xsi:nil="true"/>
    <Enhet xmlns="ae7a256b-f4d2-416a-9370-0215551cabac" xsi:nil="true"/>
    <Sakomr_x00e5_de xmlns="ae7a256b-f4d2-416a-9370-0215551cabac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47BD-6016-49A8-8025-8E4ECFF2A951}"/>
</file>

<file path=customXml/itemProps2.xml><?xml version="1.0" encoding="utf-8"?>
<ds:datastoreItem xmlns:ds="http://schemas.openxmlformats.org/officeDocument/2006/customXml" ds:itemID="{DE5869A0-7658-4FB9-A58E-4663E8AE3C72}"/>
</file>

<file path=customXml/itemProps3.xml><?xml version="1.0" encoding="utf-8"?>
<ds:datastoreItem xmlns:ds="http://schemas.openxmlformats.org/officeDocument/2006/customXml" ds:itemID="{5DB0DAB5-AC44-40DB-BF79-3920BB39B524}"/>
</file>

<file path=customXml/itemProps4.xml><?xml version="1.0" encoding="utf-8"?>
<ds:datastoreItem xmlns:ds="http://schemas.openxmlformats.org/officeDocument/2006/customXml" ds:itemID="{DE5869A0-7658-4FB9-A58E-4663E8AE3C7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3ceef10-deb8-4807-ae55-f7be06c82a5e"/>
    <ds:schemaRef ds:uri="http://purl.org/dc/terms/"/>
    <ds:schemaRef ds:uri="ae7a256b-f4d2-416a-9370-0215551cabac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2B492A-D05F-45AD-BBCA-682582B53BB4}"/>
</file>

<file path=customXml/itemProps6.xml><?xml version="1.0" encoding="utf-8"?>
<ds:datastoreItem xmlns:ds="http://schemas.openxmlformats.org/officeDocument/2006/customXml" ds:itemID="{DE5869A0-7658-4FB9-A58E-4663E8AE3C72}"/>
</file>

<file path=customXml/itemProps7.xml><?xml version="1.0" encoding="utf-8"?>
<ds:datastoreItem xmlns:ds="http://schemas.openxmlformats.org/officeDocument/2006/customXml" ds:itemID="{147626CB-6D02-4091-A7BB-12FCA99C2707}"/>
</file>

<file path=customXml/itemProps8.xml><?xml version="1.0" encoding="utf-8"?>
<ds:datastoreItem xmlns:ds="http://schemas.openxmlformats.org/officeDocument/2006/customXml" ds:itemID="{CAD5A836-55C9-46A5-9600-E6E1AD3BF9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Talamo</dc:creator>
  <cp:keywords/>
  <dc:description/>
  <cp:lastModifiedBy>Sofie Bergenheim</cp:lastModifiedBy>
  <cp:revision>15</cp:revision>
  <cp:lastPrinted>2018-03-12T15:09:00Z</cp:lastPrinted>
  <dcterms:created xsi:type="dcterms:W3CDTF">2018-03-12T09:23:00Z</dcterms:created>
  <dcterms:modified xsi:type="dcterms:W3CDTF">2018-03-15T11:46:00Z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40ce8059-20c5-4fa7-b62d-12ab0ecc8eec</vt:lpwstr>
  </property>
  <property fmtid="{D5CDD505-2E9C-101B-9397-08002B2CF9AE}" pid="3" name="ContentTypeId">
    <vt:lpwstr>0x0101007DCF975C04D44161A4E6A1E30BEAF3560093B6C30A1794704D9AEDAE4402691088</vt:lpwstr>
  </property>
</Properties>
</file>