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FCB7E33C7CB48938B7ED4121A5B6B42"/>
        </w:placeholder>
        <w15:appearance w15:val="hidden"/>
        <w:text/>
      </w:sdtPr>
      <w:sdtEndPr/>
      <w:sdtContent>
        <w:p w:rsidRPr="00BC0DF1" w:rsidR="00AF30DD" w:rsidP="00CC4C93" w:rsidRDefault="00AF30DD" w14:paraId="428066E6" w14:textId="77777777">
          <w:pPr>
            <w:pStyle w:val="Rubrik1"/>
          </w:pPr>
          <w:r w:rsidRPr="00BC0DF1">
            <w:t>Förslag till riksdagsbeslut</w:t>
          </w:r>
        </w:p>
      </w:sdtContent>
    </w:sdt>
    <w:sdt>
      <w:sdtPr>
        <w:alias w:val="Yrkande 1"/>
        <w:tag w:val="5875c242-0324-4479-8776-5974cc947fd6"/>
        <w:id w:val="-753205563"/>
        <w:lock w:val="sdtLocked"/>
      </w:sdtPr>
      <w:sdtEndPr/>
      <w:sdtContent>
        <w:p w:rsidR="00230213" w:rsidRDefault="00FA4512" w14:paraId="3301DD26" w14:textId="77777777">
          <w:pPr>
            <w:pStyle w:val="Frslagstext"/>
          </w:pPr>
          <w:r>
            <w:t>Riksdagen anvisar anslagen för 2016 inom utgiftsområde 14 Arbetsmarknad och arbetsliv enligt förslaget i tabell 1 i motionen.</w:t>
          </w:r>
        </w:p>
      </w:sdtContent>
    </w:sdt>
    <w:sdt>
      <w:sdtPr>
        <w:alias w:val="Yrkande 2"/>
        <w:tag w:val="81dacbe4-01cf-4185-aa5a-4f8ae75110e7"/>
        <w:id w:val="-536654180"/>
        <w:lock w:val="sdtLocked"/>
      </w:sdtPr>
      <w:sdtEndPr/>
      <w:sdtContent>
        <w:p w:rsidR="00230213" w:rsidRDefault="00FA4512" w14:paraId="1CD344C8" w14:textId="77777777">
          <w:pPr>
            <w:pStyle w:val="Frslagstext"/>
          </w:pPr>
          <w:r>
            <w:t>Riksdagen ställer sig bakom det som anförs i motionen om att Arbetsförmedlingen behöver effektiviseras och moderniseras och tillkännager detta för regeringen.</w:t>
          </w:r>
        </w:p>
      </w:sdtContent>
    </w:sdt>
    <w:sdt>
      <w:sdtPr>
        <w:alias w:val="Yrkande 3"/>
        <w:tag w:val="41b4f715-0f05-4293-8e7a-a96a72f52c82"/>
        <w:id w:val="-27492570"/>
        <w:lock w:val="sdtLocked"/>
      </w:sdtPr>
      <w:sdtEndPr/>
      <w:sdtContent>
        <w:p w:rsidR="00230213" w:rsidRDefault="00FA4512" w14:paraId="7F8A7EC8" w14:textId="77777777">
          <w:pPr>
            <w:pStyle w:val="Frslagstext"/>
          </w:pPr>
          <w:r>
            <w:t>Riksdagen ställer sig bakom det som anförs i motionen om en trygg arbetslöshetsförsäkring med en tydlig arbetslinje och tillkännager detta för regeringen.</w:t>
          </w:r>
        </w:p>
      </w:sdtContent>
    </w:sdt>
    <w:sdt>
      <w:sdtPr>
        <w:alias w:val="Yrkande 4"/>
        <w:tag w:val="755079c0-149a-4ad4-bb34-6a18717b9e52"/>
        <w:id w:val="595607855"/>
        <w:lock w:val="sdtLocked"/>
      </w:sdtPr>
      <w:sdtEndPr/>
      <w:sdtContent>
        <w:p w:rsidR="00230213" w:rsidRDefault="00FA4512" w14:paraId="15D46F5A" w14:textId="77777777">
          <w:pPr>
            <w:pStyle w:val="Frslagstext"/>
          </w:pPr>
          <w:r>
            <w:t>Riksdagen ställer sig bakom det som anförs i motionen om yrkesintroduktionsanställningar för nyanlända och långtidsarbetslösa och tillkännager detta för regeringen.</w:t>
          </w:r>
        </w:p>
      </w:sdtContent>
    </w:sdt>
    <w:sdt>
      <w:sdtPr>
        <w:alias w:val="Yrkande 5"/>
        <w:tag w:val="8afc6b94-7f85-4298-8627-5750d9563e72"/>
        <w:id w:val="-1988927286"/>
        <w:lock w:val="sdtLocked"/>
      </w:sdtPr>
      <w:sdtEndPr/>
      <w:sdtContent>
        <w:p w:rsidR="00230213" w:rsidRDefault="00FA4512" w14:paraId="75792CD6" w14:textId="77777777">
          <w:pPr>
            <w:pStyle w:val="Frslagstext"/>
          </w:pPr>
          <w:r>
            <w:t xml:space="preserve">Riksdagen ställer sig bakom det som anförs i motionen om matchningsanställningar </w:t>
          </w:r>
          <w:proofErr w:type="gramStart"/>
          <w:r>
            <w:t>för långtidsarbetslösa och tillkännager detta för regeringen.</w:t>
          </w:r>
          <w:proofErr w:type="gramEnd"/>
        </w:p>
      </w:sdtContent>
    </w:sdt>
    <w:p w:rsidRPr="00BC0DF1" w:rsidR="009F4171" w:rsidP="00655D92" w:rsidRDefault="009F4171" w14:paraId="76C061E8" w14:textId="12996A41">
      <w:pPr>
        <w:pStyle w:val="Rubrik2"/>
      </w:pPr>
      <w:bookmarkStart w:name="MotionsStart" w:id="0"/>
      <w:bookmarkEnd w:id="0"/>
      <w:r w:rsidRPr="00BC0DF1">
        <w:t xml:space="preserve">Sammanfattning </w:t>
      </w:r>
    </w:p>
    <w:p w:rsidRPr="00BC0DF1" w:rsidR="00B652B0" w:rsidP="00655D92" w:rsidRDefault="00655D92" w14:paraId="793059E7" w14:textId="5FA53D9A">
      <w:pPr>
        <w:ind w:firstLine="0"/>
      </w:pPr>
      <w:r w:rsidRPr="00BC0DF1">
        <w:t>Vi ser ett nytt</w:t>
      </w:r>
      <w:r w:rsidRPr="00BC0DF1" w:rsidR="000A758B">
        <w:t xml:space="preserve"> utanförskap</w:t>
      </w:r>
      <w:r w:rsidRPr="00BC0DF1">
        <w:t xml:space="preserve"> växa fram</w:t>
      </w:r>
      <w:r w:rsidRPr="00BC0DF1" w:rsidR="000A758B">
        <w:t xml:space="preserve"> som drabbar utrikes</w:t>
      </w:r>
      <w:r w:rsidRPr="00BC0DF1" w:rsidR="0083287D">
        <w:t xml:space="preserve"> </w:t>
      </w:r>
      <w:r w:rsidRPr="00BC0DF1" w:rsidR="000A758B">
        <w:t xml:space="preserve">födda och unga med svag utbildning särskilt hårt när de inte ges möjlighet till jobb. För att möta det nya utanförskapet behövs reformer för att rusta människor med kunskap, bättre drivkrafter till jobb och nya vägar till jobb. </w:t>
      </w:r>
    </w:p>
    <w:p w:rsidRPr="00BC0DF1" w:rsidR="00655D92" w:rsidP="00655D92" w:rsidRDefault="00655D92" w14:paraId="0C81343B" w14:textId="77777777">
      <w:pPr>
        <w:ind w:firstLine="0"/>
      </w:pPr>
    </w:p>
    <w:p w:rsidRPr="00BC0DF1" w:rsidR="00B652B0" w:rsidP="00655D92" w:rsidRDefault="000A758B" w14:paraId="12F93307" w14:textId="54A481C9">
      <w:pPr>
        <w:ind w:firstLine="0"/>
      </w:pPr>
      <w:r w:rsidRPr="00BC0DF1">
        <w:t xml:space="preserve">Inom utgiftsområde 14 </w:t>
      </w:r>
      <w:r w:rsidRPr="00BC0DF1" w:rsidR="0083287D">
        <w:t>l</w:t>
      </w:r>
      <w:r w:rsidRPr="00BC0DF1">
        <w:t xml:space="preserve">ägger vi </w:t>
      </w:r>
      <w:r w:rsidR="00217B7F">
        <w:t xml:space="preserve">fram </w:t>
      </w:r>
      <w:r w:rsidRPr="00BC0DF1">
        <w:t xml:space="preserve">förslag för en </w:t>
      </w:r>
      <w:r w:rsidRPr="00BC0DF1" w:rsidR="00655D92">
        <w:t xml:space="preserve">moderniserad </w:t>
      </w:r>
      <w:r w:rsidR="00217B7F">
        <w:t>a</w:t>
      </w:r>
      <w:r w:rsidRPr="00BC0DF1">
        <w:t>rbetsförmedling och effektiva</w:t>
      </w:r>
      <w:r w:rsidRPr="00BC0DF1" w:rsidR="00F0488E">
        <w:t>re</w:t>
      </w:r>
      <w:r w:rsidRPr="00BC0DF1">
        <w:t xml:space="preserve"> arbetsmarknadspolitiska insatser. Vi</w:t>
      </w:r>
      <w:r w:rsidRPr="00BC0DF1" w:rsidR="00B652B0">
        <w:t xml:space="preserve"> lägger också </w:t>
      </w:r>
      <w:r w:rsidR="00217B7F">
        <w:t xml:space="preserve">fram </w:t>
      </w:r>
      <w:r w:rsidRPr="00BC0DF1" w:rsidR="00B652B0">
        <w:t>förslag om hur arbetslöshetsförsäkringen kan utformas för att säkerställa att den ska fungera som en omställningsförsäkring. För att underlätta för de grupper som har svag förankring på arbetsmark</w:t>
      </w:r>
      <w:r w:rsidRPr="00BC0DF1" w:rsidR="00F0488E">
        <w:t>na</w:t>
      </w:r>
      <w:r w:rsidRPr="00BC0DF1" w:rsidR="00B652B0">
        <w:t xml:space="preserve">den att </w:t>
      </w:r>
      <w:r w:rsidRPr="00BC0DF1" w:rsidR="00AC410C">
        <w:t>få ett jobb</w:t>
      </w:r>
      <w:r w:rsidRPr="00BC0DF1" w:rsidR="00B652B0">
        <w:t xml:space="preserve"> föreslår vi att yrkesintroduktionsanställningar</w:t>
      </w:r>
      <w:r w:rsidRPr="00BC0DF1" w:rsidR="00AC410C">
        <w:t>na</w:t>
      </w:r>
      <w:r w:rsidRPr="00BC0DF1" w:rsidR="00B652B0">
        <w:t xml:space="preserve"> ska utvidgas till att omfatta nyanlända och långtidsarbetslösa</w:t>
      </w:r>
      <w:r w:rsidRPr="00BC0DF1" w:rsidR="00AC410C">
        <w:t xml:space="preserve"> samt att handledarstödet höjs</w:t>
      </w:r>
      <w:r w:rsidRPr="00BC0DF1" w:rsidR="00B652B0">
        <w:t xml:space="preserve">. Vi föreslår också en ny väg in för långtidsarbetslösa, matchningsanställningar. </w:t>
      </w:r>
    </w:p>
    <w:p w:rsidRPr="00BC0DF1" w:rsidR="00F376C1" w:rsidP="00655D92" w:rsidRDefault="00F376C1" w14:paraId="13F2ACF9" w14:textId="2FCACF47">
      <w:pPr>
        <w:pStyle w:val="Rubrik2"/>
      </w:pPr>
      <w:r w:rsidRPr="00BC0DF1">
        <w:t>Anslagsanvisning</w:t>
      </w:r>
    </w:p>
    <w:p w:rsidRPr="00BC0DF1" w:rsidR="003824B6" w:rsidP="00217B7F" w:rsidRDefault="00AC7475" w14:paraId="6E58AD46" w14:textId="036A5A4D">
      <w:pPr>
        <w:pStyle w:val="Rubrik3"/>
      </w:pPr>
      <w:r w:rsidRPr="00BC0DF1">
        <w:t>Tabell 1. Moderaternas förslag till anslag för 2016 uttryckt som differens gentemot regeri</w:t>
      </w:r>
      <w:r w:rsidR="00217B7F">
        <w:t>ngens förslag (tusental kronor)</w:t>
      </w:r>
      <w:r w:rsidRPr="00BC0DF1">
        <w:t xml:space="preserve"> </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BC0DF1" w:rsidR="00AC7475" w:rsidTr="00BC0DF1" w14:paraId="6CEFB56E" w14:textId="77777777">
        <w:trPr>
          <w:trHeight w:val="799"/>
        </w:trPr>
        <w:tc>
          <w:tcPr>
            <w:tcW w:w="8660" w:type="dxa"/>
            <w:gridSpan w:val="4"/>
            <w:tcBorders>
              <w:top w:val="nil"/>
              <w:left w:val="nil"/>
              <w:right w:val="nil"/>
            </w:tcBorders>
            <w:shd w:val="clear" w:color="auto" w:fill="auto"/>
            <w:hideMark/>
          </w:tcPr>
          <w:p w:rsidR="00217B7F" w:rsidP="00AC7475" w:rsidRDefault="00217B7F" w14:paraId="36C7BD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217B7F" w:rsidR="00AC7475" w:rsidP="00AC7475" w:rsidRDefault="00AC7475" w14:paraId="78DA62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217B7F">
              <w:rPr>
                <w:rFonts w:ascii="Times New Roman" w:hAnsi="Times New Roman" w:eastAsia="Times New Roman" w:cs="Times New Roman"/>
                <w:kern w:val="0"/>
                <w:lang w:eastAsia="sv-SE"/>
                <w14:numSpacing w14:val="default"/>
              </w:rPr>
              <w:t>Anslagsförslag 2016 för utgiftsområde 14 Arbetsmarknad och arbetsliv</w:t>
            </w:r>
          </w:p>
        </w:tc>
      </w:tr>
      <w:tr w:rsidRPr="00BC0DF1" w:rsidR="00AC7475" w:rsidTr="00BC0DF1" w14:paraId="5D866E5A" w14:textId="77777777">
        <w:trPr>
          <w:trHeight w:val="315"/>
        </w:trPr>
        <w:tc>
          <w:tcPr>
            <w:tcW w:w="8660" w:type="dxa"/>
            <w:gridSpan w:val="4"/>
            <w:tcBorders>
              <w:top w:val="nil"/>
              <w:left w:val="nil"/>
              <w:right w:val="nil"/>
            </w:tcBorders>
            <w:shd w:val="clear" w:color="auto" w:fill="auto"/>
            <w:noWrap/>
            <w:hideMark/>
          </w:tcPr>
          <w:p w:rsidRPr="00BC0DF1" w:rsidR="00AC7475" w:rsidP="00AC7475" w:rsidRDefault="00AC7475" w14:paraId="431025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BC0DF1" w:rsidR="00AC7475" w:rsidTr="00CD423C" w14:paraId="2029E80D" w14:textId="77777777">
        <w:trPr>
          <w:trHeight w:val="255"/>
        </w:trPr>
        <w:tc>
          <w:tcPr>
            <w:tcW w:w="8660" w:type="dxa"/>
            <w:gridSpan w:val="4"/>
            <w:tcBorders>
              <w:top w:val="nil"/>
              <w:left w:val="nil"/>
              <w:bottom w:val="single" w:color="auto" w:sz="4" w:space="0"/>
              <w:right w:val="nil"/>
            </w:tcBorders>
            <w:shd w:val="clear" w:color="auto" w:fill="auto"/>
            <w:noWrap/>
            <w:hideMark/>
          </w:tcPr>
          <w:p w:rsidRPr="00BC0DF1" w:rsidR="00AC7475" w:rsidP="00AC7475" w:rsidRDefault="00AC7475" w14:paraId="094466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BC0DF1">
              <w:rPr>
                <w:rFonts w:ascii="Times New Roman" w:hAnsi="Times New Roman" w:eastAsia="Times New Roman" w:cs="Times New Roman"/>
                <w:i/>
                <w:iCs/>
                <w:kern w:val="0"/>
                <w:sz w:val="20"/>
                <w:szCs w:val="20"/>
                <w:lang w:eastAsia="sv-SE"/>
                <w14:numSpacing w14:val="default"/>
              </w:rPr>
              <w:t>Tusental kronor</w:t>
            </w:r>
          </w:p>
        </w:tc>
      </w:tr>
      <w:tr w:rsidRPr="00BC0DF1" w:rsidR="00AC7475" w:rsidTr="00BC0DF1" w14:paraId="2C1F3F00"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BC0DF1" w:rsidR="00AC7475" w:rsidP="00AC7475" w:rsidRDefault="00AC7475" w14:paraId="02B7F9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C0DF1">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right w:val="nil"/>
            </w:tcBorders>
            <w:shd w:val="clear" w:color="auto" w:fill="auto"/>
            <w:hideMark/>
          </w:tcPr>
          <w:p w:rsidRPr="00BC0DF1" w:rsidR="00AC7475" w:rsidP="00AC7475" w:rsidRDefault="00AC7475" w14:paraId="66DAB9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C0DF1">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right w:val="nil"/>
            </w:tcBorders>
            <w:shd w:val="clear" w:color="auto" w:fill="auto"/>
            <w:hideMark/>
          </w:tcPr>
          <w:p w:rsidRPr="00BC0DF1" w:rsidR="00AC7475" w:rsidP="00AC7475" w:rsidRDefault="00AC7475" w14:paraId="700934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C0DF1">
              <w:rPr>
                <w:rFonts w:ascii="Times New Roman" w:hAnsi="Times New Roman" w:eastAsia="Times New Roman" w:cs="Times New Roman"/>
                <w:b/>
                <w:bCs/>
                <w:kern w:val="0"/>
                <w:sz w:val="20"/>
                <w:szCs w:val="20"/>
                <w:lang w:eastAsia="sv-SE"/>
                <w14:numSpacing w14:val="default"/>
              </w:rPr>
              <w:t>Avvikelse från regeringen (M)</w:t>
            </w:r>
          </w:p>
        </w:tc>
      </w:tr>
      <w:tr w:rsidRPr="00BC0DF1" w:rsidR="00AC7475" w:rsidTr="00BC0DF1" w14:paraId="70ADFF75" w14:textId="77777777">
        <w:trPr>
          <w:trHeight w:val="255"/>
        </w:trPr>
        <w:tc>
          <w:tcPr>
            <w:tcW w:w="600" w:type="dxa"/>
            <w:tcBorders>
              <w:top w:val="nil"/>
              <w:left w:val="nil"/>
              <w:right w:val="nil"/>
            </w:tcBorders>
            <w:shd w:val="clear" w:color="auto" w:fill="auto"/>
            <w:hideMark/>
          </w:tcPr>
          <w:p w:rsidRPr="00BC0DF1" w:rsidR="00AC7475" w:rsidP="00AC7475" w:rsidRDefault="00AC7475" w14:paraId="45C0C0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1:1</w:t>
            </w:r>
          </w:p>
        </w:tc>
        <w:tc>
          <w:tcPr>
            <w:tcW w:w="4800" w:type="dxa"/>
            <w:tcBorders>
              <w:top w:val="nil"/>
              <w:left w:val="nil"/>
              <w:right w:val="nil"/>
            </w:tcBorders>
            <w:shd w:val="clear" w:color="auto" w:fill="auto"/>
            <w:hideMark/>
          </w:tcPr>
          <w:p w:rsidRPr="00BC0DF1" w:rsidR="00AC7475" w:rsidP="00AC7475" w:rsidRDefault="00AC7475" w14:paraId="0E97D0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Arbetsförmedlingens förvaltningskostnader</w:t>
            </w:r>
          </w:p>
        </w:tc>
        <w:tc>
          <w:tcPr>
            <w:tcW w:w="1300" w:type="dxa"/>
            <w:tcBorders>
              <w:top w:val="nil"/>
              <w:left w:val="nil"/>
              <w:right w:val="nil"/>
            </w:tcBorders>
            <w:shd w:val="clear" w:color="auto" w:fill="auto"/>
            <w:hideMark/>
          </w:tcPr>
          <w:p w:rsidRPr="00BC0DF1" w:rsidR="00AC7475" w:rsidP="00AC7475" w:rsidRDefault="00AC7475" w14:paraId="7116BF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7 815 571</w:t>
            </w:r>
          </w:p>
        </w:tc>
        <w:tc>
          <w:tcPr>
            <w:tcW w:w="1960" w:type="dxa"/>
            <w:tcBorders>
              <w:top w:val="nil"/>
              <w:left w:val="nil"/>
              <w:right w:val="nil"/>
            </w:tcBorders>
            <w:shd w:val="clear" w:color="auto" w:fill="auto"/>
            <w:hideMark/>
          </w:tcPr>
          <w:p w:rsidRPr="00BC0DF1" w:rsidR="00AC7475" w:rsidP="00AC7475" w:rsidRDefault="00AC7475" w14:paraId="10CBAC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−21 000</w:t>
            </w:r>
          </w:p>
        </w:tc>
      </w:tr>
      <w:tr w:rsidRPr="00BC0DF1" w:rsidR="00AC7475" w:rsidTr="00BC0DF1" w14:paraId="7B36F6FA" w14:textId="77777777">
        <w:trPr>
          <w:trHeight w:val="255"/>
        </w:trPr>
        <w:tc>
          <w:tcPr>
            <w:tcW w:w="600" w:type="dxa"/>
            <w:tcBorders>
              <w:top w:val="nil"/>
              <w:left w:val="nil"/>
              <w:right w:val="nil"/>
            </w:tcBorders>
            <w:shd w:val="clear" w:color="auto" w:fill="auto"/>
            <w:hideMark/>
          </w:tcPr>
          <w:p w:rsidRPr="00BC0DF1" w:rsidR="00AC7475" w:rsidP="00AC7475" w:rsidRDefault="00AC7475" w14:paraId="5E2E2B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1:2</w:t>
            </w:r>
          </w:p>
        </w:tc>
        <w:tc>
          <w:tcPr>
            <w:tcW w:w="4800" w:type="dxa"/>
            <w:tcBorders>
              <w:top w:val="nil"/>
              <w:left w:val="nil"/>
              <w:right w:val="nil"/>
            </w:tcBorders>
            <w:shd w:val="clear" w:color="auto" w:fill="auto"/>
            <w:hideMark/>
          </w:tcPr>
          <w:p w:rsidRPr="00BC0DF1" w:rsidR="00AC7475" w:rsidP="00AC7475" w:rsidRDefault="00AC7475" w14:paraId="2C5830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BC0DF1">
              <w:rPr>
                <w:rFonts w:ascii="Times New Roman" w:hAnsi="Times New Roman" w:eastAsia="Times New Roman" w:cs="Times New Roman"/>
                <w:kern w:val="0"/>
                <w:sz w:val="20"/>
                <w:szCs w:val="20"/>
                <w:lang w:eastAsia="sv-SE"/>
                <w14:numSpacing w14:val="default"/>
              </w:rPr>
              <w:t>Bidrag</w:t>
            </w:r>
            <w:proofErr w:type="gramEnd"/>
            <w:r w:rsidRPr="00BC0DF1">
              <w:rPr>
                <w:rFonts w:ascii="Times New Roman" w:hAnsi="Times New Roman" w:eastAsia="Times New Roman" w:cs="Times New Roman"/>
                <w:kern w:val="0"/>
                <w:sz w:val="20"/>
                <w:szCs w:val="20"/>
                <w:lang w:eastAsia="sv-SE"/>
                <w14:numSpacing w14:val="default"/>
              </w:rPr>
              <w:t xml:space="preserve"> till arbetslöshetsersättning och aktivitetsstöd</w:t>
            </w:r>
          </w:p>
        </w:tc>
        <w:tc>
          <w:tcPr>
            <w:tcW w:w="1300" w:type="dxa"/>
            <w:tcBorders>
              <w:top w:val="nil"/>
              <w:left w:val="nil"/>
              <w:right w:val="nil"/>
            </w:tcBorders>
            <w:shd w:val="clear" w:color="auto" w:fill="auto"/>
            <w:hideMark/>
          </w:tcPr>
          <w:p w:rsidRPr="00BC0DF1" w:rsidR="00AC7475" w:rsidP="00AC7475" w:rsidRDefault="00AC7475" w14:paraId="4E3D7C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30 442 994</w:t>
            </w:r>
          </w:p>
        </w:tc>
        <w:tc>
          <w:tcPr>
            <w:tcW w:w="1960" w:type="dxa"/>
            <w:tcBorders>
              <w:top w:val="nil"/>
              <w:left w:val="nil"/>
              <w:right w:val="nil"/>
            </w:tcBorders>
            <w:shd w:val="clear" w:color="auto" w:fill="auto"/>
            <w:hideMark/>
          </w:tcPr>
          <w:p w:rsidRPr="00BC0DF1" w:rsidR="00AC7475" w:rsidP="00AC7475" w:rsidRDefault="00AC7475" w14:paraId="27DA42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+175 000</w:t>
            </w:r>
          </w:p>
        </w:tc>
      </w:tr>
      <w:tr w:rsidRPr="00BC0DF1" w:rsidR="00AC7475" w:rsidTr="00BC0DF1" w14:paraId="29BDA549" w14:textId="77777777">
        <w:trPr>
          <w:trHeight w:val="510"/>
        </w:trPr>
        <w:tc>
          <w:tcPr>
            <w:tcW w:w="600" w:type="dxa"/>
            <w:tcBorders>
              <w:top w:val="nil"/>
              <w:left w:val="nil"/>
              <w:right w:val="nil"/>
            </w:tcBorders>
            <w:shd w:val="clear" w:color="auto" w:fill="auto"/>
            <w:hideMark/>
          </w:tcPr>
          <w:p w:rsidRPr="00BC0DF1" w:rsidR="00AC7475" w:rsidP="00AC7475" w:rsidRDefault="00AC7475" w14:paraId="06ADCF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1:3</w:t>
            </w:r>
          </w:p>
        </w:tc>
        <w:tc>
          <w:tcPr>
            <w:tcW w:w="4800" w:type="dxa"/>
            <w:tcBorders>
              <w:top w:val="nil"/>
              <w:left w:val="nil"/>
              <w:right w:val="nil"/>
            </w:tcBorders>
            <w:shd w:val="clear" w:color="auto" w:fill="auto"/>
            <w:hideMark/>
          </w:tcPr>
          <w:p w:rsidRPr="00BC0DF1" w:rsidR="00AC7475" w:rsidP="00AC7475" w:rsidRDefault="00AC7475" w14:paraId="54EC23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1300" w:type="dxa"/>
            <w:tcBorders>
              <w:top w:val="nil"/>
              <w:left w:val="nil"/>
              <w:right w:val="nil"/>
            </w:tcBorders>
            <w:shd w:val="clear" w:color="auto" w:fill="auto"/>
            <w:hideMark/>
          </w:tcPr>
          <w:p w:rsidRPr="00BC0DF1" w:rsidR="00AC7475" w:rsidP="00AC7475" w:rsidRDefault="00AC7475" w14:paraId="021205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12 218 540</w:t>
            </w:r>
          </w:p>
        </w:tc>
        <w:tc>
          <w:tcPr>
            <w:tcW w:w="1960" w:type="dxa"/>
            <w:tcBorders>
              <w:top w:val="nil"/>
              <w:left w:val="nil"/>
              <w:right w:val="nil"/>
            </w:tcBorders>
            <w:shd w:val="clear" w:color="auto" w:fill="auto"/>
            <w:hideMark/>
          </w:tcPr>
          <w:p w:rsidRPr="00BC0DF1" w:rsidR="00AC7475" w:rsidP="00AC7475" w:rsidRDefault="00AC7475" w14:paraId="085E6E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−3 314 000</w:t>
            </w:r>
          </w:p>
        </w:tc>
      </w:tr>
      <w:tr w:rsidRPr="00BC0DF1" w:rsidR="00AC7475" w:rsidTr="00BC0DF1" w14:paraId="6684D2B3" w14:textId="77777777">
        <w:trPr>
          <w:trHeight w:val="255"/>
        </w:trPr>
        <w:tc>
          <w:tcPr>
            <w:tcW w:w="600" w:type="dxa"/>
            <w:tcBorders>
              <w:top w:val="nil"/>
              <w:left w:val="nil"/>
              <w:right w:val="nil"/>
            </w:tcBorders>
            <w:shd w:val="clear" w:color="auto" w:fill="auto"/>
            <w:hideMark/>
          </w:tcPr>
          <w:p w:rsidRPr="00BC0DF1" w:rsidR="00AC7475" w:rsidP="00AC7475" w:rsidRDefault="00AC7475" w14:paraId="6B7A99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1:4</w:t>
            </w:r>
          </w:p>
        </w:tc>
        <w:tc>
          <w:tcPr>
            <w:tcW w:w="4800" w:type="dxa"/>
            <w:tcBorders>
              <w:top w:val="nil"/>
              <w:left w:val="nil"/>
              <w:right w:val="nil"/>
            </w:tcBorders>
            <w:shd w:val="clear" w:color="auto" w:fill="auto"/>
            <w:hideMark/>
          </w:tcPr>
          <w:p w:rsidRPr="00BC0DF1" w:rsidR="00AC7475" w:rsidP="00AC7475" w:rsidRDefault="00AC7475" w14:paraId="595C08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Lönebidrag och Samhall m.m.</w:t>
            </w:r>
          </w:p>
        </w:tc>
        <w:tc>
          <w:tcPr>
            <w:tcW w:w="1300" w:type="dxa"/>
            <w:tcBorders>
              <w:top w:val="nil"/>
              <w:left w:val="nil"/>
              <w:right w:val="nil"/>
            </w:tcBorders>
            <w:shd w:val="clear" w:color="auto" w:fill="auto"/>
            <w:hideMark/>
          </w:tcPr>
          <w:p w:rsidRPr="00BC0DF1" w:rsidR="00AC7475" w:rsidP="00AC7475" w:rsidRDefault="00AC7475" w14:paraId="3AC6C2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18 320 006</w:t>
            </w:r>
          </w:p>
        </w:tc>
        <w:tc>
          <w:tcPr>
            <w:tcW w:w="1960" w:type="dxa"/>
            <w:tcBorders>
              <w:top w:val="nil"/>
              <w:left w:val="nil"/>
              <w:right w:val="nil"/>
            </w:tcBorders>
            <w:shd w:val="clear" w:color="auto" w:fill="auto"/>
            <w:hideMark/>
          </w:tcPr>
          <w:p w:rsidRPr="00BC0DF1" w:rsidR="00AC7475" w:rsidP="00AC7475" w:rsidRDefault="00AC7475" w14:paraId="761D8B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−700 000</w:t>
            </w:r>
          </w:p>
        </w:tc>
      </w:tr>
      <w:tr w:rsidRPr="00BC0DF1" w:rsidR="00AC7475" w:rsidTr="00BC0DF1" w14:paraId="3D066E3C" w14:textId="77777777">
        <w:trPr>
          <w:trHeight w:val="255"/>
        </w:trPr>
        <w:tc>
          <w:tcPr>
            <w:tcW w:w="600" w:type="dxa"/>
            <w:tcBorders>
              <w:top w:val="nil"/>
              <w:left w:val="nil"/>
              <w:right w:val="nil"/>
            </w:tcBorders>
            <w:shd w:val="clear" w:color="auto" w:fill="auto"/>
            <w:hideMark/>
          </w:tcPr>
          <w:p w:rsidRPr="00BC0DF1" w:rsidR="00AC7475" w:rsidP="00AC7475" w:rsidRDefault="00AC7475" w14:paraId="10940F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1:5</w:t>
            </w:r>
          </w:p>
        </w:tc>
        <w:tc>
          <w:tcPr>
            <w:tcW w:w="4800" w:type="dxa"/>
            <w:tcBorders>
              <w:top w:val="nil"/>
              <w:left w:val="nil"/>
              <w:right w:val="nil"/>
            </w:tcBorders>
            <w:shd w:val="clear" w:color="auto" w:fill="auto"/>
            <w:hideMark/>
          </w:tcPr>
          <w:p w:rsidRPr="00BC0DF1" w:rsidR="00AC7475" w:rsidP="00AC7475" w:rsidRDefault="00AC7475" w14:paraId="1B1B8A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Rådet för Europeiska socialfonden i Sverige</w:t>
            </w:r>
          </w:p>
        </w:tc>
        <w:tc>
          <w:tcPr>
            <w:tcW w:w="1300" w:type="dxa"/>
            <w:tcBorders>
              <w:top w:val="nil"/>
              <w:left w:val="nil"/>
              <w:right w:val="nil"/>
            </w:tcBorders>
            <w:shd w:val="clear" w:color="auto" w:fill="auto"/>
            <w:hideMark/>
          </w:tcPr>
          <w:p w:rsidRPr="00BC0DF1" w:rsidR="00AC7475" w:rsidP="00AC7475" w:rsidRDefault="00AC7475" w14:paraId="0A901F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116 701</w:t>
            </w:r>
          </w:p>
        </w:tc>
        <w:tc>
          <w:tcPr>
            <w:tcW w:w="1960" w:type="dxa"/>
            <w:tcBorders>
              <w:top w:val="nil"/>
              <w:left w:val="nil"/>
              <w:right w:val="nil"/>
            </w:tcBorders>
            <w:shd w:val="clear" w:color="auto" w:fill="auto"/>
            <w:hideMark/>
          </w:tcPr>
          <w:p w:rsidRPr="00BC0DF1" w:rsidR="00AC7475" w:rsidP="00AC7475" w:rsidRDefault="00AC7475" w14:paraId="5616A0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C0DF1" w:rsidR="00AC7475" w:rsidTr="00BC0DF1" w14:paraId="7AE21221" w14:textId="77777777">
        <w:trPr>
          <w:trHeight w:val="255"/>
        </w:trPr>
        <w:tc>
          <w:tcPr>
            <w:tcW w:w="600" w:type="dxa"/>
            <w:tcBorders>
              <w:top w:val="nil"/>
              <w:left w:val="nil"/>
              <w:right w:val="nil"/>
            </w:tcBorders>
            <w:shd w:val="clear" w:color="auto" w:fill="auto"/>
            <w:hideMark/>
          </w:tcPr>
          <w:p w:rsidRPr="00BC0DF1" w:rsidR="00AC7475" w:rsidP="00AC7475" w:rsidRDefault="00AC7475" w14:paraId="3ABFBC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1:6</w:t>
            </w:r>
          </w:p>
        </w:tc>
        <w:tc>
          <w:tcPr>
            <w:tcW w:w="4800" w:type="dxa"/>
            <w:tcBorders>
              <w:top w:val="nil"/>
              <w:left w:val="nil"/>
              <w:right w:val="nil"/>
            </w:tcBorders>
            <w:shd w:val="clear" w:color="auto" w:fill="auto"/>
            <w:hideMark/>
          </w:tcPr>
          <w:p w:rsidRPr="00BC0DF1" w:rsidR="00AC7475" w:rsidP="00AC7475" w:rsidRDefault="00AC7475" w14:paraId="689D36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Europeiska socialfonden m.m. för perioden 2014–2020</w:t>
            </w:r>
          </w:p>
        </w:tc>
        <w:tc>
          <w:tcPr>
            <w:tcW w:w="1300" w:type="dxa"/>
            <w:tcBorders>
              <w:top w:val="nil"/>
              <w:left w:val="nil"/>
              <w:right w:val="nil"/>
            </w:tcBorders>
            <w:shd w:val="clear" w:color="auto" w:fill="auto"/>
            <w:hideMark/>
          </w:tcPr>
          <w:p w:rsidRPr="00BC0DF1" w:rsidR="00AC7475" w:rsidP="00AC7475" w:rsidRDefault="00AC7475" w14:paraId="723824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997 600</w:t>
            </w:r>
          </w:p>
        </w:tc>
        <w:tc>
          <w:tcPr>
            <w:tcW w:w="1960" w:type="dxa"/>
            <w:tcBorders>
              <w:top w:val="nil"/>
              <w:left w:val="nil"/>
              <w:right w:val="nil"/>
            </w:tcBorders>
            <w:shd w:val="clear" w:color="auto" w:fill="auto"/>
            <w:hideMark/>
          </w:tcPr>
          <w:p w:rsidRPr="00BC0DF1" w:rsidR="00AC7475" w:rsidP="00AC7475" w:rsidRDefault="00AC7475" w14:paraId="6EDEF8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C0DF1" w:rsidR="00AC7475" w:rsidTr="00BC0DF1" w14:paraId="02AE3C07" w14:textId="77777777">
        <w:trPr>
          <w:trHeight w:val="510"/>
        </w:trPr>
        <w:tc>
          <w:tcPr>
            <w:tcW w:w="600" w:type="dxa"/>
            <w:tcBorders>
              <w:top w:val="nil"/>
              <w:left w:val="nil"/>
              <w:right w:val="nil"/>
            </w:tcBorders>
            <w:shd w:val="clear" w:color="auto" w:fill="auto"/>
            <w:hideMark/>
          </w:tcPr>
          <w:p w:rsidRPr="00BC0DF1" w:rsidR="00AC7475" w:rsidP="00AC7475" w:rsidRDefault="00AC7475" w14:paraId="4DDE7D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1:7</w:t>
            </w:r>
          </w:p>
        </w:tc>
        <w:tc>
          <w:tcPr>
            <w:tcW w:w="4800" w:type="dxa"/>
            <w:tcBorders>
              <w:top w:val="nil"/>
              <w:left w:val="nil"/>
              <w:right w:val="nil"/>
            </w:tcBorders>
            <w:shd w:val="clear" w:color="auto" w:fill="auto"/>
            <w:hideMark/>
          </w:tcPr>
          <w:p w:rsidRPr="00BC0DF1" w:rsidR="00AC7475" w:rsidP="00AC7475" w:rsidRDefault="00AC7475" w14:paraId="6B8E72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Institutet för arbetsmarknads- och utbildningspolitisk utvärdering</w:t>
            </w:r>
          </w:p>
        </w:tc>
        <w:tc>
          <w:tcPr>
            <w:tcW w:w="1300" w:type="dxa"/>
            <w:tcBorders>
              <w:top w:val="nil"/>
              <w:left w:val="nil"/>
              <w:right w:val="nil"/>
            </w:tcBorders>
            <w:shd w:val="clear" w:color="auto" w:fill="auto"/>
            <w:hideMark/>
          </w:tcPr>
          <w:p w:rsidRPr="00BC0DF1" w:rsidR="00AC7475" w:rsidP="00AC7475" w:rsidRDefault="00AC7475" w14:paraId="52D335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39 360</w:t>
            </w:r>
          </w:p>
        </w:tc>
        <w:tc>
          <w:tcPr>
            <w:tcW w:w="1960" w:type="dxa"/>
            <w:tcBorders>
              <w:top w:val="nil"/>
              <w:left w:val="nil"/>
              <w:right w:val="nil"/>
            </w:tcBorders>
            <w:shd w:val="clear" w:color="auto" w:fill="auto"/>
            <w:hideMark/>
          </w:tcPr>
          <w:p w:rsidRPr="00BC0DF1" w:rsidR="00AC7475" w:rsidP="00AC7475" w:rsidRDefault="00AC7475" w14:paraId="0BC43E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C0DF1" w:rsidR="00AC7475" w:rsidTr="00BC0DF1" w14:paraId="0B53CF0F" w14:textId="77777777">
        <w:trPr>
          <w:trHeight w:val="255"/>
        </w:trPr>
        <w:tc>
          <w:tcPr>
            <w:tcW w:w="600" w:type="dxa"/>
            <w:tcBorders>
              <w:top w:val="nil"/>
              <w:left w:val="nil"/>
              <w:right w:val="nil"/>
            </w:tcBorders>
            <w:shd w:val="clear" w:color="auto" w:fill="auto"/>
            <w:hideMark/>
          </w:tcPr>
          <w:p w:rsidRPr="00BC0DF1" w:rsidR="00AC7475" w:rsidP="00AC7475" w:rsidRDefault="00AC7475" w14:paraId="714181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1:8</w:t>
            </w:r>
          </w:p>
        </w:tc>
        <w:tc>
          <w:tcPr>
            <w:tcW w:w="4800" w:type="dxa"/>
            <w:tcBorders>
              <w:top w:val="nil"/>
              <w:left w:val="nil"/>
              <w:right w:val="nil"/>
            </w:tcBorders>
            <w:shd w:val="clear" w:color="auto" w:fill="auto"/>
            <w:hideMark/>
          </w:tcPr>
          <w:p w:rsidRPr="00BC0DF1" w:rsidR="00AC7475" w:rsidP="00AC7475" w:rsidRDefault="00AC7475" w14:paraId="7918BF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Inspektionen för arbetslöshetsförsäkringen</w:t>
            </w:r>
          </w:p>
        </w:tc>
        <w:tc>
          <w:tcPr>
            <w:tcW w:w="1300" w:type="dxa"/>
            <w:tcBorders>
              <w:top w:val="nil"/>
              <w:left w:val="nil"/>
              <w:right w:val="nil"/>
            </w:tcBorders>
            <w:shd w:val="clear" w:color="auto" w:fill="auto"/>
            <w:hideMark/>
          </w:tcPr>
          <w:p w:rsidRPr="00BC0DF1" w:rsidR="00AC7475" w:rsidP="00AC7475" w:rsidRDefault="00AC7475" w14:paraId="45712F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64 348</w:t>
            </w:r>
          </w:p>
        </w:tc>
        <w:tc>
          <w:tcPr>
            <w:tcW w:w="1960" w:type="dxa"/>
            <w:tcBorders>
              <w:top w:val="nil"/>
              <w:left w:val="nil"/>
              <w:right w:val="nil"/>
            </w:tcBorders>
            <w:shd w:val="clear" w:color="auto" w:fill="auto"/>
            <w:hideMark/>
          </w:tcPr>
          <w:p w:rsidRPr="00BC0DF1" w:rsidR="00AC7475" w:rsidP="00AC7475" w:rsidRDefault="00AC7475" w14:paraId="2249FB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C0DF1" w:rsidR="00AC7475" w:rsidTr="00BC0DF1" w14:paraId="00AE3DFC" w14:textId="77777777">
        <w:trPr>
          <w:trHeight w:val="255"/>
        </w:trPr>
        <w:tc>
          <w:tcPr>
            <w:tcW w:w="600" w:type="dxa"/>
            <w:tcBorders>
              <w:top w:val="nil"/>
              <w:left w:val="nil"/>
              <w:right w:val="nil"/>
            </w:tcBorders>
            <w:shd w:val="clear" w:color="auto" w:fill="auto"/>
            <w:hideMark/>
          </w:tcPr>
          <w:p w:rsidRPr="00BC0DF1" w:rsidR="00AC7475" w:rsidP="00AC7475" w:rsidRDefault="00AC7475" w14:paraId="293B18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1:9</w:t>
            </w:r>
          </w:p>
        </w:tc>
        <w:tc>
          <w:tcPr>
            <w:tcW w:w="4800" w:type="dxa"/>
            <w:tcBorders>
              <w:top w:val="nil"/>
              <w:left w:val="nil"/>
              <w:right w:val="nil"/>
            </w:tcBorders>
            <w:shd w:val="clear" w:color="auto" w:fill="auto"/>
            <w:hideMark/>
          </w:tcPr>
          <w:p w:rsidRPr="00BC0DF1" w:rsidR="00AC7475" w:rsidP="00AC7475" w:rsidRDefault="00AC7475" w14:paraId="5B369D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BC0DF1">
              <w:rPr>
                <w:rFonts w:ascii="Times New Roman" w:hAnsi="Times New Roman" w:eastAsia="Times New Roman" w:cs="Times New Roman"/>
                <w:kern w:val="0"/>
                <w:sz w:val="20"/>
                <w:szCs w:val="20"/>
                <w:lang w:eastAsia="sv-SE"/>
                <w14:numSpacing w14:val="default"/>
              </w:rPr>
              <w:t>Bidrag</w:t>
            </w:r>
            <w:proofErr w:type="gramEnd"/>
            <w:r w:rsidRPr="00BC0DF1">
              <w:rPr>
                <w:rFonts w:ascii="Times New Roman" w:hAnsi="Times New Roman" w:eastAsia="Times New Roman" w:cs="Times New Roman"/>
                <w:kern w:val="0"/>
                <w:sz w:val="20"/>
                <w:szCs w:val="20"/>
                <w:lang w:eastAsia="sv-SE"/>
                <w14:numSpacing w14:val="default"/>
              </w:rPr>
              <w:t xml:space="preserve"> till administration av grundbeloppet</w:t>
            </w:r>
          </w:p>
        </w:tc>
        <w:tc>
          <w:tcPr>
            <w:tcW w:w="1300" w:type="dxa"/>
            <w:tcBorders>
              <w:top w:val="nil"/>
              <w:left w:val="nil"/>
              <w:right w:val="nil"/>
            </w:tcBorders>
            <w:shd w:val="clear" w:color="auto" w:fill="auto"/>
            <w:hideMark/>
          </w:tcPr>
          <w:p w:rsidRPr="00BC0DF1" w:rsidR="00AC7475" w:rsidP="00AC7475" w:rsidRDefault="00AC7475" w14:paraId="593C53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54 989</w:t>
            </w:r>
          </w:p>
        </w:tc>
        <w:tc>
          <w:tcPr>
            <w:tcW w:w="1960" w:type="dxa"/>
            <w:tcBorders>
              <w:top w:val="nil"/>
              <w:left w:val="nil"/>
              <w:right w:val="nil"/>
            </w:tcBorders>
            <w:shd w:val="clear" w:color="auto" w:fill="auto"/>
            <w:hideMark/>
          </w:tcPr>
          <w:p w:rsidRPr="00BC0DF1" w:rsidR="00AC7475" w:rsidP="00AC7475" w:rsidRDefault="00AC7475" w14:paraId="7A6E9D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C0DF1" w:rsidR="00AC7475" w:rsidTr="00BC0DF1" w14:paraId="55C4B751" w14:textId="77777777">
        <w:trPr>
          <w:trHeight w:val="255"/>
        </w:trPr>
        <w:tc>
          <w:tcPr>
            <w:tcW w:w="600" w:type="dxa"/>
            <w:tcBorders>
              <w:top w:val="nil"/>
              <w:left w:val="nil"/>
              <w:right w:val="nil"/>
            </w:tcBorders>
            <w:shd w:val="clear" w:color="auto" w:fill="auto"/>
            <w:hideMark/>
          </w:tcPr>
          <w:p w:rsidRPr="00BC0DF1" w:rsidR="00AC7475" w:rsidP="00AC7475" w:rsidRDefault="00AC7475" w14:paraId="378CA3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1:10</w:t>
            </w:r>
          </w:p>
        </w:tc>
        <w:tc>
          <w:tcPr>
            <w:tcW w:w="4800" w:type="dxa"/>
            <w:tcBorders>
              <w:top w:val="nil"/>
              <w:left w:val="nil"/>
              <w:right w:val="nil"/>
            </w:tcBorders>
            <w:shd w:val="clear" w:color="auto" w:fill="auto"/>
            <w:hideMark/>
          </w:tcPr>
          <w:p w:rsidRPr="00BC0DF1" w:rsidR="00AC7475" w:rsidP="00AC7475" w:rsidRDefault="00AC7475" w14:paraId="297391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BC0DF1">
              <w:rPr>
                <w:rFonts w:ascii="Times New Roman" w:hAnsi="Times New Roman" w:eastAsia="Times New Roman" w:cs="Times New Roman"/>
                <w:kern w:val="0"/>
                <w:sz w:val="20"/>
                <w:szCs w:val="20"/>
                <w:lang w:eastAsia="sv-SE"/>
                <w14:numSpacing w14:val="default"/>
              </w:rPr>
              <w:t>Bidrag</w:t>
            </w:r>
            <w:proofErr w:type="gramEnd"/>
            <w:r w:rsidRPr="00BC0DF1">
              <w:rPr>
                <w:rFonts w:ascii="Times New Roman" w:hAnsi="Times New Roman" w:eastAsia="Times New Roman" w:cs="Times New Roman"/>
                <w:kern w:val="0"/>
                <w:sz w:val="20"/>
                <w:szCs w:val="20"/>
                <w:lang w:eastAsia="sv-SE"/>
                <w14:numSpacing w14:val="default"/>
              </w:rPr>
              <w:t xml:space="preserve"> till Stiftelsen Utbildning Nordkalotten</w:t>
            </w:r>
          </w:p>
        </w:tc>
        <w:tc>
          <w:tcPr>
            <w:tcW w:w="1300" w:type="dxa"/>
            <w:tcBorders>
              <w:top w:val="nil"/>
              <w:left w:val="nil"/>
              <w:right w:val="nil"/>
            </w:tcBorders>
            <w:shd w:val="clear" w:color="auto" w:fill="auto"/>
            <w:hideMark/>
          </w:tcPr>
          <w:p w:rsidRPr="00BC0DF1" w:rsidR="00AC7475" w:rsidP="00AC7475" w:rsidRDefault="00AC7475" w14:paraId="519D59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8 303</w:t>
            </w:r>
          </w:p>
        </w:tc>
        <w:tc>
          <w:tcPr>
            <w:tcW w:w="1960" w:type="dxa"/>
            <w:tcBorders>
              <w:top w:val="nil"/>
              <w:left w:val="nil"/>
              <w:right w:val="nil"/>
            </w:tcBorders>
            <w:shd w:val="clear" w:color="auto" w:fill="auto"/>
            <w:hideMark/>
          </w:tcPr>
          <w:p w:rsidRPr="00BC0DF1" w:rsidR="00AC7475" w:rsidP="00AC7475" w:rsidRDefault="00AC7475" w14:paraId="1C8282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C0DF1" w:rsidR="00AC7475" w:rsidTr="00BC0DF1" w14:paraId="64DA509C" w14:textId="77777777">
        <w:trPr>
          <w:trHeight w:val="255"/>
        </w:trPr>
        <w:tc>
          <w:tcPr>
            <w:tcW w:w="600" w:type="dxa"/>
            <w:tcBorders>
              <w:top w:val="nil"/>
              <w:left w:val="nil"/>
              <w:right w:val="nil"/>
            </w:tcBorders>
            <w:shd w:val="clear" w:color="auto" w:fill="auto"/>
            <w:hideMark/>
          </w:tcPr>
          <w:p w:rsidRPr="00BC0DF1" w:rsidR="00AC7475" w:rsidP="00AC7475" w:rsidRDefault="00AC7475" w14:paraId="76B982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1:11</w:t>
            </w:r>
          </w:p>
        </w:tc>
        <w:tc>
          <w:tcPr>
            <w:tcW w:w="4800" w:type="dxa"/>
            <w:tcBorders>
              <w:top w:val="nil"/>
              <w:left w:val="nil"/>
              <w:right w:val="nil"/>
            </w:tcBorders>
            <w:shd w:val="clear" w:color="auto" w:fill="auto"/>
            <w:hideMark/>
          </w:tcPr>
          <w:p w:rsidRPr="00BC0DF1" w:rsidR="00AC7475" w:rsidP="00AC7475" w:rsidRDefault="00AC7475" w14:paraId="45DFC8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BC0DF1">
              <w:rPr>
                <w:rFonts w:ascii="Times New Roman" w:hAnsi="Times New Roman" w:eastAsia="Times New Roman" w:cs="Times New Roman"/>
                <w:kern w:val="0"/>
                <w:sz w:val="20"/>
                <w:szCs w:val="20"/>
                <w:lang w:eastAsia="sv-SE"/>
                <w14:numSpacing w14:val="default"/>
              </w:rPr>
              <w:t>Bidrag</w:t>
            </w:r>
            <w:proofErr w:type="gramEnd"/>
            <w:r w:rsidRPr="00BC0DF1">
              <w:rPr>
                <w:rFonts w:ascii="Times New Roman" w:hAnsi="Times New Roman" w:eastAsia="Times New Roman" w:cs="Times New Roman"/>
                <w:kern w:val="0"/>
                <w:sz w:val="20"/>
                <w:szCs w:val="20"/>
                <w:lang w:eastAsia="sv-SE"/>
                <w14:numSpacing w14:val="default"/>
              </w:rPr>
              <w:t xml:space="preserve"> till lönegarantiersättning</w:t>
            </w:r>
          </w:p>
        </w:tc>
        <w:tc>
          <w:tcPr>
            <w:tcW w:w="1300" w:type="dxa"/>
            <w:tcBorders>
              <w:top w:val="nil"/>
              <w:left w:val="nil"/>
              <w:right w:val="nil"/>
            </w:tcBorders>
            <w:shd w:val="clear" w:color="auto" w:fill="auto"/>
            <w:hideMark/>
          </w:tcPr>
          <w:p w:rsidRPr="00BC0DF1" w:rsidR="00AC7475" w:rsidP="00AC7475" w:rsidRDefault="00AC7475" w14:paraId="3508EA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1 800 000</w:t>
            </w:r>
          </w:p>
        </w:tc>
        <w:tc>
          <w:tcPr>
            <w:tcW w:w="1960" w:type="dxa"/>
            <w:tcBorders>
              <w:top w:val="nil"/>
              <w:left w:val="nil"/>
              <w:right w:val="nil"/>
            </w:tcBorders>
            <w:shd w:val="clear" w:color="auto" w:fill="auto"/>
            <w:hideMark/>
          </w:tcPr>
          <w:p w:rsidRPr="00BC0DF1" w:rsidR="00AC7475" w:rsidP="00AC7475" w:rsidRDefault="00AC7475" w14:paraId="322231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C0DF1" w:rsidR="00AC7475" w:rsidTr="00BC0DF1" w14:paraId="2BEDD977" w14:textId="77777777">
        <w:trPr>
          <w:trHeight w:val="510"/>
        </w:trPr>
        <w:tc>
          <w:tcPr>
            <w:tcW w:w="600" w:type="dxa"/>
            <w:tcBorders>
              <w:top w:val="nil"/>
              <w:left w:val="nil"/>
              <w:right w:val="nil"/>
            </w:tcBorders>
            <w:shd w:val="clear" w:color="auto" w:fill="auto"/>
            <w:hideMark/>
          </w:tcPr>
          <w:p w:rsidRPr="00BC0DF1" w:rsidR="00AC7475" w:rsidP="00AC7475" w:rsidRDefault="00AC7475" w14:paraId="265358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1:12</w:t>
            </w:r>
          </w:p>
        </w:tc>
        <w:tc>
          <w:tcPr>
            <w:tcW w:w="4800" w:type="dxa"/>
            <w:tcBorders>
              <w:top w:val="nil"/>
              <w:left w:val="nil"/>
              <w:right w:val="nil"/>
            </w:tcBorders>
            <w:shd w:val="clear" w:color="auto" w:fill="auto"/>
            <w:hideMark/>
          </w:tcPr>
          <w:p w:rsidRPr="00BC0DF1" w:rsidR="00AC7475" w:rsidP="00AC7475" w:rsidRDefault="00AC7475" w14:paraId="667D9C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Nystartsjobb och stöd för yrkesintroduktionsanställningar</w:t>
            </w:r>
          </w:p>
        </w:tc>
        <w:tc>
          <w:tcPr>
            <w:tcW w:w="1300" w:type="dxa"/>
            <w:tcBorders>
              <w:top w:val="nil"/>
              <w:left w:val="nil"/>
              <w:right w:val="nil"/>
            </w:tcBorders>
            <w:shd w:val="clear" w:color="auto" w:fill="auto"/>
            <w:hideMark/>
          </w:tcPr>
          <w:p w:rsidRPr="00BC0DF1" w:rsidR="00AC7475" w:rsidP="00AC7475" w:rsidRDefault="00AC7475" w14:paraId="7BF5F2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6 962 142</w:t>
            </w:r>
          </w:p>
        </w:tc>
        <w:tc>
          <w:tcPr>
            <w:tcW w:w="1960" w:type="dxa"/>
            <w:tcBorders>
              <w:top w:val="nil"/>
              <w:left w:val="nil"/>
              <w:right w:val="nil"/>
            </w:tcBorders>
            <w:shd w:val="clear" w:color="auto" w:fill="auto"/>
            <w:hideMark/>
          </w:tcPr>
          <w:p w:rsidRPr="00BC0DF1" w:rsidR="00AC7475" w:rsidP="00AC7475" w:rsidRDefault="00AC7475" w14:paraId="25543E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C0DF1" w:rsidR="00AC7475" w:rsidTr="00BC0DF1" w14:paraId="5B9A7724" w14:textId="77777777">
        <w:trPr>
          <w:trHeight w:val="255"/>
        </w:trPr>
        <w:tc>
          <w:tcPr>
            <w:tcW w:w="600" w:type="dxa"/>
            <w:tcBorders>
              <w:top w:val="nil"/>
              <w:left w:val="nil"/>
              <w:right w:val="nil"/>
            </w:tcBorders>
            <w:shd w:val="clear" w:color="auto" w:fill="auto"/>
            <w:hideMark/>
          </w:tcPr>
          <w:p w:rsidRPr="00BC0DF1" w:rsidR="00AC7475" w:rsidP="00AC7475" w:rsidRDefault="00AC7475" w14:paraId="5EBC69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2:1</w:t>
            </w:r>
          </w:p>
        </w:tc>
        <w:tc>
          <w:tcPr>
            <w:tcW w:w="4800" w:type="dxa"/>
            <w:tcBorders>
              <w:top w:val="nil"/>
              <w:left w:val="nil"/>
              <w:right w:val="nil"/>
            </w:tcBorders>
            <w:shd w:val="clear" w:color="auto" w:fill="auto"/>
            <w:hideMark/>
          </w:tcPr>
          <w:p w:rsidRPr="00BC0DF1" w:rsidR="00AC7475" w:rsidP="00AC7475" w:rsidRDefault="00AC7475" w14:paraId="7D2706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Arbetsmiljöverket</w:t>
            </w:r>
          </w:p>
        </w:tc>
        <w:tc>
          <w:tcPr>
            <w:tcW w:w="1300" w:type="dxa"/>
            <w:tcBorders>
              <w:top w:val="nil"/>
              <w:left w:val="nil"/>
              <w:right w:val="nil"/>
            </w:tcBorders>
            <w:shd w:val="clear" w:color="auto" w:fill="auto"/>
            <w:hideMark/>
          </w:tcPr>
          <w:p w:rsidRPr="00BC0DF1" w:rsidR="00AC7475" w:rsidP="00AC7475" w:rsidRDefault="00AC7475" w14:paraId="5D22B1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698 411</w:t>
            </w:r>
          </w:p>
        </w:tc>
        <w:tc>
          <w:tcPr>
            <w:tcW w:w="1960" w:type="dxa"/>
            <w:tcBorders>
              <w:top w:val="nil"/>
              <w:left w:val="nil"/>
              <w:right w:val="nil"/>
            </w:tcBorders>
            <w:shd w:val="clear" w:color="auto" w:fill="auto"/>
            <w:hideMark/>
          </w:tcPr>
          <w:p w:rsidRPr="00BC0DF1" w:rsidR="00AC7475" w:rsidP="00AC7475" w:rsidRDefault="00AC7475" w14:paraId="170CA8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−65 000</w:t>
            </w:r>
          </w:p>
        </w:tc>
      </w:tr>
      <w:tr w:rsidRPr="00BC0DF1" w:rsidR="00AC7475" w:rsidTr="00BC0DF1" w14:paraId="57387501" w14:textId="77777777">
        <w:trPr>
          <w:trHeight w:val="255"/>
        </w:trPr>
        <w:tc>
          <w:tcPr>
            <w:tcW w:w="600" w:type="dxa"/>
            <w:tcBorders>
              <w:top w:val="nil"/>
              <w:left w:val="nil"/>
              <w:right w:val="nil"/>
            </w:tcBorders>
            <w:shd w:val="clear" w:color="auto" w:fill="auto"/>
            <w:hideMark/>
          </w:tcPr>
          <w:p w:rsidRPr="00BC0DF1" w:rsidR="00AC7475" w:rsidP="00AC7475" w:rsidRDefault="00AC7475" w14:paraId="4FD97D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2:2</w:t>
            </w:r>
          </w:p>
        </w:tc>
        <w:tc>
          <w:tcPr>
            <w:tcW w:w="4800" w:type="dxa"/>
            <w:tcBorders>
              <w:top w:val="nil"/>
              <w:left w:val="nil"/>
              <w:right w:val="nil"/>
            </w:tcBorders>
            <w:shd w:val="clear" w:color="auto" w:fill="auto"/>
            <w:hideMark/>
          </w:tcPr>
          <w:p w:rsidRPr="00BC0DF1" w:rsidR="00AC7475" w:rsidP="00AC7475" w:rsidRDefault="00AC7475" w14:paraId="65B6B7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Arbetsdomstolen</w:t>
            </w:r>
          </w:p>
        </w:tc>
        <w:tc>
          <w:tcPr>
            <w:tcW w:w="1300" w:type="dxa"/>
            <w:tcBorders>
              <w:top w:val="nil"/>
              <w:left w:val="nil"/>
              <w:right w:val="nil"/>
            </w:tcBorders>
            <w:shd w:val="clear" w:color="auto" w:fill="auto"/>
            <w:hideMark/>
          </w:tcPr>
          <w:p w:rsidRPr="00BC0DF1" w:rsidR="00AC7475" w:rsidP="00AC7475" w:rsidRDefault="00AC7475" w14:paraId="2DAD73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32 166</w:t>
            </w:r>
          </w:p>
        </w:tc>
        <w:tc>
          <w:tcPr>
            <w:tcW w:w="1960" w:type="dxa"/>
            <w:tcBorders>
              <w:top w:val="nil"/>
              <w:left w:val="nil"/>
              <w:right w:val="nil"/>
            </w:tcBorders>
            <w:shd w:val="clear" w:color="auto" w:fill="auto"/>
            <w:hideMark/>
          </w:tcPr>
          <w:p w:rsidRPr="00BC0DF1" w:rsidR="00AC7475" w:rsidP="00AC7475" w:rsidRDefault="00AC7475" w14:paraId="7244DF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C0DF1" w:rsidR="00AC7475" w:rsidTr="00BC0DF1" w14:paraId="539A2B90" w14:textId="77777777">
        <w:trPr>
          <w:trHeight w:val="255"/>
        </w:trPr>
        <w:tc>
          <w:tcPr>
            <w:tcW w:w="600" w:type="dxa"/>
            <w:tcBorders>
              <w:top w:val="nil"/>
              <w:left w:val="nil"/>
              <w:right w:val="nil"/>
            </w:tcBorders>
            <w:shd w:val="clear" w:color="auto" w:fill="auto"/>
            <w:hideMark/>
          </w:tcPr>
          <w:p w:rsidRPr="00BC0DF1" w:rsidR="00AC7475" w:rsidP="00AC7475" w:rsidRDefault="00AC7475" w14:paraId="2BED78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2:3</w:t>
            </w:r>
          </w:p>
        </w:tc>
        <w:tc>
          <w:tcPr>
            <w:tcW w:w="4800" w:type="dxa"/>
            <w:tcBorders>
              <w:top w:val="nil"/>
              <w:left w:val="nil"/>
              <w:right w:val="nil"/>
            </w:tcBorders>
            <w:shd w:val="clear" w:color="auto" w:fill="auto"/>
            <w:hideMark/>
          </w:tcPr>
          <w:p w:rsidRPr="00BC0DF1" w:rsidR="00AC7475" w:rsidP="00AC7475" w:rsidRDefault="00AC7475" w14:paraId="504647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Internationella arbetsorganisationen (ILO)</w:t>
            </w:r>
          </w:p>
        </w:tc>
        <w:tc>
          <w:tcPr>
            <w:tcW w:w="1300" w:type="dxa"/>
            <w:tcBorders>
              <w:top w:val="nil"/>
              <w:left w:val="nil"/>
              <w:right w:val="nil"/>
            </w:tcBorders>
            <w:shd w:val="clear" w:color="auto" w:fill="auto"/>
            <w:hideMark/>
          </w:tcPr>
          <w:p w:rsidRPr="00BC0DF1" w:rsidR="00AC7475" w:rsidP="00AC7475" w:rsidRDefault="00AC7475" w14:paraId="333CE2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32 222</w:t>
            </w:r>
          </w:p>
        </w:tc>
        <w:tc>
          <w:tcPr>
            <w:tcW w:w="1960" w:type="dxa"/>
            <w:tcBorders>
              <w:top w:val="nil"/>
              <w:left w:val="nil"/>
              <w:right w:val="nil"/>
            </w:tcBorders>
            <w:shd w:val="clear" w:color="auto" w:fill="auto"/>
            <w:hideMark/>
          </w:tcPr>
          <w:p w:rsidRPr="00BC0DF1" w:rsidR="00AC7475" w:rsidP="00AC7475" w:rsidRDefault="00AC7475" w14:paraId="41D2EB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C0DF1" w:rsidR="00AC7475" w:rsidTr="00BC0DF1" w14:paraId="45976ED9" w14:textId="77777777">
        <w:trPr>
          <w:trHeight w:val="255"/>
        </w:trPr>
        <w:tc>
          <w:tcPr>
            <w:tcW w:w="600" w:type="dxa"/>
            <w:tcBorders>
              <w:top w:val="nil"/>
              <w:left w:val="nil"/>
              <w:right w:val="nil"/>
            </w:tcBorders>
            <w:shd w:val="clear" w:color="auto" w:fill="auto"/>
            <w:hideMark/>
          </w:tcPr>
          <w:p w:rsidRPr="00BC0DF1" w:rsidR="00AC7475" w:rsidP="00AC7475" w:rsidRDefault="00AC7475" w14:paraId="5C8602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2:4</w:t>
            </w:r>
          </w:p>
        </w:tc>
        <w:tc>
          <w:tcPr>
            <w:tcW w:w="4800" w:type="dxa"/>
            <w:tcBorders>
              <w:top w:val="nil"/>
              <w:left w:val="nil"/>
              <w:right w:val="nil"/>
            </w:tcBorders>
            <w:shd w:val="clear" w:color="auto" w:fill="auto"/>
            <w:hideMark/>
          </w:tcPr>
          <w:p w:rsidRPr="00BC0DF1" w:rsidR="00AC7475" w:rsidP="00AC7475" w:rsidRDefault="00AC7475" w14:paraId="1C1855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Medlingsinstitutet</w:t>
            </w:r>
          </w:p>
        </w:tc>
        <w:tc>
          <w:tcPr>
            <w:tcW w:w="1300" w:type="dxa"/>
            <w:tcBorders>
              <w:top w:val="nil"/>
              <w:left w:val="nil"/>
              <w:right w:val="nil"/>
            </w:tcBorders>
            <w:shd w:val="clear" w:color="auto" w:fill="auto"/>
            <w:hideMark/>
          </w:tcPr>
          <w:p w:rsidRPr="00BC0DF1" w:rsidR="00AC7475" w:rsidP="00AC7475" w:rsidRDefault="00AC7475" w14:paraId="6C8E85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58 122</w:t>
            </w:r>
          </w:p>
        </w:tc>
        <w:tc>
          <w:tcPr>
            <w:tcW w:w="1960" w:type="dxa"/>
            <w:tcBorders>
              <w:top w:val="nil"/>
              <w:left w:val="nil"/>
              <w:right w:val="nil"/>
            </w:tcBorders>
            <w:shd w:val="clear" w:color="auto" w:fill="auto"/>
            <w:hideMark/>
          </w:tcPr>
          <w:p w:rsidRPr="00BC0DF1" w:rsidR="00AC7475" w:rsidP="00AC7475" w:rsidRDefault="00AC7475" w14:paraId="329628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C0DF1" w:rsidR="00AC7475" w:rsidTr="00BC0DF1" w14:paraId="50EDF3A4" w14:textId="77777777">
        <w:trPr>
          <w:trHeight w:val="255"/>
        </w:trPr>
        <w:tc>
          <w:tcPr>
            <w:tcW w:w="600" w:type="dxa"/>
            <w:tcBorders>
              <w:top w:val="nil"/>
              <w:left w:val="nil"/>
              <w:right w:val="nil"/>
            </w:tcBorders>
            <w:shd w:val="clear" w:color="auto" w:fill="auto"/>
            <w:hideMark/>
          </w:tcPr>
          <w:p w:rsidRPr="00BC0DF1" w:rsidR="00AC7475" w:rsidP="00AC7475" w:rsidRDefault="00AC7475" w14:paraId="5D8446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single" w:color="auto" w:sz="4" w:space="0"/>
              <w:right w:val="nil"/>
            </w:tcBorders>
            <w:shd w:val="clear" w:color="auto" w:fill="auto"/>
            <w:hideMark/>
          </w:tcPr>
          <w:p w:rsidRPr="00BC0DF1" w:rsidR="00AC7475" w:rsidP="00AC7475" w:rsidRDefault="00AC7475" w14:paraId="368C14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Arbetslivspolitik</w:t>
            </w:r>
          </w:p>
        </w:tc>
        <w:tc>
          <w:tcPr>
            <w:tcW w:w="1300" w:type="dxa"/>
            <w:tcBorders>
              <w:top w:val="nil"/>
              <w:left w:val="nil"/>
              <w:bottom w:val="single" w:color="auto" w:sz="4" w:space="0"/>
              <w:right w:val="nil"/>
            </w:tcBorders>
            <w:shd w:val="clear" w:color="auto" w:fill="auto"/>
            <w:hideMark/>
          </w:tcPr>
          <w:p w:rsidRPr="00BC0DF1" w:rsidR="00AC7475" w:rsidP="00AC7475" w:rsidRDefault="00AC7475" w14:paraId="370902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20 000</w:t>
            </w:r>
          </w:p>
        </w:tc>
        <w:tc>
          <w:tcPr>
            <w:tcW w:w="1960" w:type="dxa"/>
            <w:tcBorders>
              <w:top w:val="nil"/>
              <w:left w:val="nil"/>
              <w:bottom w:val="single" w:color="auto" w:sz="4" w:space="0"/>
              <w:right w:val="nil"/>
            </w:tcBorders>
            <w:shd w:val="clear" w:color="auto" w:fill="auto"/>
            <w:hideMark/>
          </w:tcPr>
          <w:p w:rsidRPr="00BC0DF1" w:rsidR="00AC7475" w:rsidP="00AC7475" w:rsidRDefault="00AC7475" w14:paraId="6FBD6C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C0DF1">
              <w:rPr>
                <w:rFonts w:ascii="Times New Roman" w:hAnsi="Times New Roman" w:eastAsia="Times New Roman" w:cs="Times New Roman"/>
                <w:kern w:val="0"/>
                <w:sz w:val="20"/>
                <w:szCs w:val="20"/>
                <w:lang w:eastAsia="sv-SE"/>
                <w14:numSpacing w14:val="default"/>
              </w:rPr>
              <w:t>−20 000</w:t>
            </w:r>
          </w:p>
        </w:tc>
      </w:tr>
      <w:tr w:rsidRPr="00BC0DF1" w:rsidR="00AC7475" w:rsidTr="00021190" w14:paraId="19683DDC" w14:textId="77777777">
        <w:trPr>
          <w:trHeight w:val="255"/>
        </w:trPr>
        <w:tc>
          <w:tcPr>
            <w:tcW w:w="600" w:type="dxa"/>
            <w:tcBorders>
              <w:top w:val="nil"/>
              <w:left w:val="nil"/>
              <w:bottom w:val="nil"/>
              <w:right w:val="nil"/>
            </w:tcBorders>
            <w:shd w:val="clear" w:color="auto" w:fill="auto"/>
            <w:hideMark/>
          </w:tcPr>
          <w:p w:rsidRPr="00BC0DF1" w:rsidR="00AC7475" w:rsidP="00AC7475" w:rsidRDefault="00AC7475" w14:paraId="53A8BD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BC0DF1" w:rsidR="00AC7475" w:rsidP="00AC7475" w:rsidRDefault="00AC7475" w14:paraId="0B6BAF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C0DF1">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BC0DF1" w:rsidR="00AC7475" w:rsidP="00AC7475" w:rsidRDefault="00AC7475" w14:paraId="3D3A2F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C0DF1">
              <w:rPr>
                <w:rFonts w:ascii="Times New Roman" w:hAnsi="Times New Roman" w:eastAsia="Times New Roman" w:cs="Times New Roman"/>
                <w:b/>
                <w:bCs/>
                <w:kern w:val="0"/>
                <w:sz w:val="20"/>
                <w:szCs w:val="20"/>
                <w:lang w:eastAsia="sv-SE"/>
                <w14:numSpacing w14:val="default"/>
              </w:rPr>
              <w:t>79 681 475</w:t>
            </w:r>
          </w:p>
        </w:tc>
        <w:tc>
          <w:tcPr>
            <w:tcW w:w="1960" w:type="dxa"/>
            <w:tcBorders>
              <w:top w:val="single" w:color="auto" w:sz="4" w:space="0"/>
              <w:left w:val="nil"/>
              <w:bottom w:val="nil"/>
              <w:right w:val="nil"/>
            </w:tcBorders>
            <w:shd w:val="clear" w:color="auto" w:fill="auto"/>
            <w:hideMark/>
          </w:tcPr>
          <w:p w:rsidRPr="00BC0DF1" w:rsidR="00AC7475" w:rsidP="00AC7475" w:rsidRDefault="00AC7475" w14:paraId="7C31B1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C0DF1">
              <w:rPr>
                <w:rFonts w:ascii="Times New Roman" w:hAnsi="Times New Roman" w:eastAsia="Times New Roman" w:cs="Times New Roman"/>
                <w:b/>
                <w:bCs/>
                <w:kern w:val="0"/>
                <w:sz w:val="20"/>
                <w:szCs w:val="20"/>
                <w:lang w:eastAsia="sv-SE"/>
                <w14:numSpacing w14:val="default"/>
              </w:rPr>
              <w:t>−3 945 000</w:t>
            </w:r>
          </w:p>
        </w:tc>
      </w:tr>
    </w:tbl>
    <w:p w:rsidRPr="00BC0DF1" w:rsidR="00AC7475" w:rsidP="00AC7475" w:rsidRDefault="00AC7475" w14:paraId="4F19E1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BC0DF1" w:rsidR="00655D92" w:rsidP="00655D92" w:rsidRDefault="00057FDE" w14:paraId="1AD8AEA7" w14:textId="77777777">
      <w:pPr>
        <w:pStyle w:val="Rubrik2"/>
      </w:pPr>
      <w:r w:rsidRPr="00BC0DF1">
        <w:t>Politikens inriktning</w:t>
      </w:r>
    </w:p>
    <w:p w:rsidRPr="00BC0DF1" w:rsidR="00E55CC6" w:rsidP="00763983" w:rsidRDefault="00B6227E" w14:paraId="5CC7B502" w14:textId="27B3FAEC">
      <w:pPr>
        <w:ind w:firstLine="0"/>
      </w:pPr>
      <w:r w:rsidRPr="00BC0DF1">
        <w:t>Sveriges enskilt största samhällsutmaning är det nya utanförskap som vi ser växa fram. Ett utanförskap som drabbar utrikes</w:t>
      </w:r>
      <w:r w:rsidR="00217B7F">
        <w:t xml:space="preserve"> </w:t>
      </w:r>
      <w:r w:rsidRPr="00BC0DF1">
        <w:t>födda och unga med svag utbildning särskilt hårt när de inte ges möjlighet till jobb. Motsva</w:t>
      </w:r>
      <w:r w:rsidRPr="00BC0DF1">
        <w:lastRenderedPageBreak/>
        <w:t xml:space="preserve">rande en av sju personer i arbetsför ålder i Sverige befinner sig i dag i utanförskap och lever på bidrag. </w:t>
      </w:r>
      <w:r w:rsidRPr="00BC0DF1" w:rsidR="00420A81">
        <w:t xml:space="preserve">Trots att orsakerna till att människor får ersättning från arbetslöshetsersättning, sjukpenning eller försörjningsstöd kan vara olika får det samma effekt.  </w:t>
      </w:r>
      <w:r w:rsidRPr="00BC0DF1" w:rsidR="00E55CC6">
        <w:t xml:space="preserve">Varje människa </w:t>
      </w:r>
      <w:r w:rsidRPr="00BC0DF1" w:rsidR="00420A81">
        <w:t xml:space="preserve">som inte kan försörja sig själv </w:t>
      </w:r>
      <w:r w:rsidRPr="00BC0DF1" w:rsidR="00E55CC6">
        <w:t>nekas möjligheten</w:t>
      </w:r>
      <w:r w:rsidRPr="00BC0DF1" w:rsidR="00763983">
        <w:t xml:space="preserve"> att bygga en framtid utifrån sin egen kapacitet, vilja och drömmar. Det skapar en känsla av att vara otrygg och ofri.</w:t>
      </w:r>
    </w:p>
    <w:p w:rsidRPr="00BC0DF1" w:rsidR="00763983" w:rsidP="00763983" w:rsidRDefault="00763983" w14:paraId="7477FC05" w14:textId="77777777">
      <w:pPr>
        <w:ind w:firstLine="0"/>
      </w:pPr>
    </w:p>
    <w:p w:rsidRPr="00BC0DF1" w:rsidR="00B417FC" w:rsidP="00763983" w:rsidRDefault="00763983" w14:paraId="3A0C340B" w14:textId="77777777">
      <w:pPr>
        <w:ind w:firstLine="0"/>
      </w:pPr>
      <w:r w:rsidRPr="00BC0DF1">
        <w:t xml:space="preserve">Utanförskapet i början av 2000-talet handlade till stor del om att människor som varit inne på arbetsmarknaden trycktes ut. Bidragssystem och höga skatter hade gjort att det lönade sig alldeles för dåligt att arbeta. Människor sjukskrevs och förtidspensionerades utan möjlighet att komma tillbaka till jobb och gemenskap. I dag ser vi ett nytt slags utanförskap. Vi ser framför allt hur många människor aldrig ens får sitt första jobb. Dels på grund av höga skatter och risk för bidragsberoende. Sverige har exempelvis Nordens högsta skattekilar för ensamstående föräldrar med låga inkomster. Dels för att många saknar de kunskaper som krävs på den svenska arbetsmarknaden. </w:t>
      </w:r>
    </w:p>
    <w:p w:rsidRPr="00BC0DF1" w:rsidR="006C53A0" w:rsidP="00763983" w:rsidRDefault="006C53A0" w14:paraId="013556F4" w14:textId="77777777">
      <w:pPr>
        <w:ind w:firstLine="0"/>
      </w:pPr>
    </w:p>
    <w:p w:rsidRPr="00BC0DF1" w:rsidR="00B6227E" w:rsidP="00763983" w:rsidRDefault="00B6227E" w14:paraId="577A1964" w14:textId="313CF16B">
      <w:pPr>
        <w:ind w:firstLine="0"/>
      </w:pPr>
      <w:r w:rsidRPr="00BC0DF1">
        <w:lastRenderedPageBreak/>
        <w:t>För att b</w:t>
      </w:r>
      <w:r w:rsidR="00217B7F">
        <w:t>ryta det nya utanförskapet har M</w:t>
      </w:r>
      <w:r w:rsidRPr="00BC0DF1">
        <w:t>oderaterna presenterat</w:t>
      </w:r>
      <w:r w:rsidRPr="00BC0DF1" w:rsidR="00B2312F">
        <w:t xml:space="preserve"> ett reformpaket. Det handlar om att rusta människor</w:t>
      </w:r>
      <w:r w:rsidRPr="00BC0DF1" w:rsidR="009338E2">
        <w:t xml:space="preserve"> med kunskap och kompetens</w:t>
      </w:r>
      <w:r w:rsidRPr="00BC0DF1" w:rsidR="00B2312F">
        <w:t xml:space="preserve"> för att ta det första jobbet, </w:t>
      </w:r>
      <w:r w:rsidRPr="00BC0DF1" w:rsidR="00EF5210">
        <w:t>att ställa krav på att anstr</w:t>
      </w:r>
      <w:r w:rsidRPr="00BC0DF1" w:rsidR="00207767">
        <w:t xml:space="preserve">änga sig för det första jobbet samt </w:t>
      </w:r>
      <w:r w:rsidRPr="00BC0DF1" w:rsidR="00EF5210">
        <w:t xml:space="preserve">att skapa fler vägar till och göra det mer lönsamt att ta det första jobbet.  </w:t>
      </w:r>
    </w:p>
    <w:p w:rsidRPr="00BC0DF1" w:rsidR="00700AB0" w:rsidP="00763983" w:rsidRDefault="00700AB0" w14:paraId="01992857" w14:textId="77777777">
      <w:pPr>
        <w:ind w:firstLine="0"/>
      </w:pPr>
    </w:p>
    <w:p w:rsidRPr="00BC0DF1" w:rsidR="00700AB0" w:rsidP="00763983" w:rsidRDefault="00700AB0" w14:paraId="6BAD48C0" w14:textId="2640B598">
      <w:pPr>
        <w:ind w:firstLine="0"/>
      </w:pPr>
      <w:r w:rsidRPr="00BC0DF1">
        <w:t xml:space="preserve">Regeringen har inga förslag på hur det nya utanförskapet ska mötas. Att höja skatterna på jobb och företagande och försämra drivkrafterna att arbeta riskerar istället att fördjupa det nya utanförskapet. En politik som leder till att jobben blir färre, kan aldrig kompenseras med ökade utgifter på arbetsmarknadspolitiska insatser. </w:t>
      </w:r>
    </w:p>
    <w:p w:rsidRPr="00BC0DF1" w:rsidR="00EF5210" w:rsidP="00763983" w:rsidRDefault="00EF5210" w14:paraId="26D3344F" w14:textId="77777777">
      <w:pPr>
        <w:ind w:firstLine="0"/>
      </w:pPr>
    </w:p>
    <w:p w:rsidRPr="00BC0DF1" w:rsidR="00B417FC" w:rsidP="00763983" w:rsidRDefault="00217B7F" w14:paraId="2C538785" w14:textId="31DEE2F9">
      <w:pPr>
        <w:ind w:firstLine="0"/>
        <w:rPr>
          <w:b/>
        </w:rPr>
      </w:pPr>
      <w:r>
        <w:rPr>
          <w:b/>
        </w:rPr>
        <w:t>En modern och effektiv a</w:t>
      </w:r>
      <w:r w:rsidRPr="00BC0DF1" w:rsidR="00B417FC">
        <w:rPr>
          <w:b/>
        </w:rPr>
        <w:t>rbetsförmedling</w:t>
      </w:r>
    </w:p>
    <w:p w:rsidRPr="00BC0DF1" w:rsidR="00C4670E" w:rsidP="003B6321" w:rsidRDefault="00763983" w14:paraId="1B82C2E6" w14:textId="41D7043D">
      <w:pPr>
        <w:ind w:firstLine="0"/>
      </w:pPr>
      <w:r w:rsidRPr="00BC0DF1">
        <w:t>En av de största utmaningarna inom arbetsmarknadspolitik</w:t>
      </w:r>
      <w:r w:rsidR="00217B7F">
        <w:t>en är att få en väl fungerande a</w:t>
      </w:r>
      <w:r w:rsidRPr="00BC0DF1">
        <w:t>rbetsförmedling. Idag finns det brister i effektivitet, kontroll och måluppfyllelse. Fortfarande förmedlas det för få jobb i förhållande till alla de miljarder som myndigheten förfogar över.</w:t>
      </w:r>
      <w:r w:rsidRPr="00BC0DF1" w:rsidR="003B6321">
        <w:t xml:space="preserve"> Förtroende</w:t>
      </w:r>
      <w:r w:rsidRPr="00BC0DF1" w:rsidR="0083287D">
        <w:t>t</w:t>
      </w:r>
      <w:r w:rsidRPr="00BC0DF1" w:rsidR="003B6321">
        <w:t xml:space="preserve"> för Arbetsförmedlingen är lågt såväl bland arbetssökande som arbetsgivare. </w:t>
      </w:r>
      <w:r w:rsidRPr="00BC0DF1" w:rsidR="003B6321">
        <w:lastRenderedPageBreak/>
        <w:t xml:space="preserve">Under kommande år sjunker arbetslösheten, men en större andel av de sökande tillhör grupper som står längre från arbetsmarknaden, inte minst många nyanlända. För att Arbetsförmedlingen ska klara av sitt matchningsuppdrag behöver verksamheten både effektiviseras och moderniseras. </w:t>
      </w:r>
    </w:p>
    <w:p w:rsidRPr="00BC0DF1" w:rsidR="00C4670E" w:rsidP="003B6321" w:rsidRDefault="00C4670E" w14:paraId="027BB345" w14:textId="77777777">
      <w:pPr>
        <w:ind w:firstLine="0"/>
      </w:pPr>
    </w:p>
    <w:p w:rsidRPr="00BC0DF1" w:rsidR="00763983" w:rsidP="003B6321" w:rsidRDefault="006D488E" w14:paraId="5E991D01" w14:textId="205C28FF">
      <w:pPr>
        <w:ind w:firstLine="0"/>
      </w:pPr>
      <w:r w:rsidRPr="00BC0DF1">
        <w:t>Arbetsförmedlingen</w:t>
      </w:r>
      <w:r w:rsidRPr="00BC0DF1" w:rsidR="00207767">
        <w:t xml:space="preserve"> måste</w:t>
      </w:r>
      <w:r w:rsidRPr="00BC0DF1">
        <w:t xml:space="preserve"> utveckla sin verksam</w:t>
      </w:r>
      <w:r w:rsidR="00217B7F">
        <w:t>het så att den bättre svarar</w:t>
      </w:r>
      <w:r w:rsidRPr="00BC0DF1">
        <w:t xml:space="preserve"> mot dagens arbetsmarknad</w:t>
      </w:r>
      <w:r w:rsidRPr="00BC0DF1" w:rsidR="00C4670E">
        <w:t>,</w:t>
      </w:r>
      <w:r w:rsidRPr="00BC0DF1" w:rsidR="003B6321">
        <w:t xml:space="preserve"> bland annat genom bättre arbetsgivarkontakter och en digitalisering av myndigheten</w:t>
      </w:r>
      <w:r w:rsidRPr="00BC0DF1" w:rsidR="00420A81">
        <w:t>s verksamhet</w:t>
      </w:r>
      <w:r w:rsidRPr="00BC0DF1" w:rsidR="003B6321">
        <w:t>.</w:t>
      </w:r>
      <w:r w:rsidRPr="00BC0DF1" w:rsidR="00A8078E">
        <w:t xml:space="preserve"> </w:t>
      </w:r>
      <w:r w:rsidRPr="00BC0DF1" w:rsidR="00700AB0">
        <w:t>Moderaterna höjer anslaget till Arbetsförmedlingen med 349 miljoner kronor jämfört med 2015 års nivå.</w:t>
      </w:r>
    </w:p>
    <w:p w:rsidRPr="00BC0DF1" w:rsidR="00C4670E" w:rsidP="003B6321" w:rsidRDefault="00C4670E" w14:paraId="32FA9F62" w14:textId="77777777">
      <w:pPr>
        <w:ind w:firstLine="0"/>
        <w:rPr>
          <w:b/>
        </w:rPr>
      </w:pPr>
    </w:p>
    <w:p w:rsidRPr="00BC0DF1" w:rsidR="003B6321" w:rsidP="003B6321" w:rsidRDefault="00B417FC" w14:paraId="53C15249" w14:textId="77777777">
      <w:pPr>
        <w:ind w:firstLine="0"/>
        <w:rPr>
          <w:b/>
        </w:rPr>
      </w:pPr>
      <w:r w:rsidRPr="00BC0DF1">
        <w:rPr>
          <w:b/>
        </w:rPr>
        <w:t>En trygg arbetslöshetsförsäkring med en tydlig arbetslinje</w:t>
      </w:r>
    </w:p>
    <w:p w:rsidRPr="00BC0DF1" w:rsidR="0084751D" w:rsidP="0084751D" w:rsidRDefault="0084751D" w14:paraId="0ABF859F" w14:textId="77777777">
      <w:pPr>
        <w:ind w:firstLine="0"/>
      </w:pPr>
      <w:r w:rsidRPr="00BC0DF1">
        <w:t>Arbetslöshetsförsäkringen reformerades under alliansregeringen i syfte att uppmuntra till arbete, öka sysselsättningen och stärka dess roll som omställningsförsäkring. Bland annat kopplades ersättningens storlek tydligare till det arbete som utförts före försäkringsperioden och en nedtrappning av ersättningen infördes för att kretsen av jobb som en arbetssökande accepte</w:t>
      </w:r>
      <w:r w:rsidRPr="00BC0DF1">
        <w:lastRenderedPageBreak/>
        <w:t xml:space="preserve">rade skulle vidgas successivt. Enligt ekonomiska bedömare som Konjunkturinstitutet och Riksbanken leder reformer av detta slag till ett ökat deltagande på arbetsmarknaden och därmed till en ökad sysselsättning. </w:t>
      </w:r>
    </w:p>
    <w:p w:rsidRPr="00BC0DF1" w:rsidR="0084751D" w:rsidP="0084751D" w:rsidRDefault="0084751D" w14:paraId="7075CAD3" w14:textId="77777777">
      <w:pPr>
        <w:ind w:firstLine="0"/>
      </w:pPr>
    </w:p>
    <w:p w:rsidRPr="00BC0DF1" w:rsidR="00194D1D" w:rsidP="0084751D" w:rsidRDefault="0084751D" w14:paraId="24CC4212" w14:textId="71F2E4FB">
      <w:pPr>
        <w:ind w:firstLine="0"/>
      </w:pPr>
      <w:r w:rsidRPr="00BC0DF1">
        <w:t xml:space="preserve">Motsatt effekt ses nu med det höjda taket i arbetslöshetsförsäkringen som regeringen drivit igenom. Finanspolitiska rådet bedömer exempelvis att dessa förslag leder till 27 000 färre jobb. </w:t>
      </w:r>
    </w:p>
    <w:p w:rsidRPr="00BC0DF1" w:rsidR="0084751D" w:rsidP="0084751D" w:rsidRDefault="0084751D" w14:paraId="27E6EE74" w14:textId="77777777">
      <w:pPr>
        <w:ind w:firstLine="0"/>
      </w:pPr>
    </w:p>
    <w:p w:rsidRPr="00BC0DF1" w:rsidR="0084751D" w:rsidP="0084751D" w:rsidRDefault="0084751D" w14:paraId="50E09670" w14:textId="677FB1B4">
      <w:pPr>
        <w:ind w:firstLine="0"/>
      </w:pPr>
      <w:r w:rsidRPr="00BC0DF1">
        <w:t xml:space="preserve">Sverige ska ha trygga och väl fungerande socialförsäkringar. Men de måste </w:t>
      </w:r>
      <w:r w:rsidR="00217B7F">
        <w:t>även i fortsä</w:t>
      </w:r>
      <w:r w:rsidRPr="00BC0DF1">
        <w:t>tt</w:t>
      </w:r>
      <w:r w:rsidR="00217B7F">
        <w:t>ningen</w:t>
      </w:r>
      <w:r w:rsidRPr="00BC0DF1">
        <w:t xml:space="preserve"> präglas av en tydlig arbetslinje, med starka drivkrafter och stöd för återgång till arbete. Taket i a-kassan har inte höjts sedan 2002</w:t>
      </w:r>
      <w:r w:rsidR="00217B7F">
        <w:t>,</w:t>
      </w:r>
      <w:r w:rsidRPr="00BC0DF1">
        <w:t xml:space="preserve"> och därför anser vi att det är rimligt med en viss höjning från den tidigare nivån. En alltför hög ersättning riskerar dock att förlänga arbetslöshetsperioderna eftersom människor skjuter upp sitt jobbsökande eller ställer för höga krav för att acceptera ett nytt jobb. Att höja ersättningen till den höga nivå som regeringen gjort och dessutom kombinera det med kraftigt höjda skatter på jobb och företagande är inte förenligt med en ansvarsfull politik som värnar arbetslinjen. </w:t>
      </w:r>
    </w:p>
    <w:p w:rsidRPr="00BC0DF1" w:rsidR="0084751D" w:rsidP="0084751D" w:rsidRDefault="0084751D" w14:paraId="52F8397A" w14:textId="77777777">
      <w:pPr>
        <w:ind w:firstLine="0"/>
      </w:pPr>
    </w:p>
    <w:p w:rsidRPr="00BC0DF1" w:rsidR="0084751D" w:rsidP="0084751D" w:rsidRDefault="0084751D" w14:paraId="17C1E1A7" w14:textId="10F36FF9">
      <w:pPr>
        <w:ind w:firstLine="0"/>
      </w:pPr>
      <w:r w:rsidRPr="00BC0DF1">
        <w:lastRenderedPageBreak/>
        <w:t>Moderaterna föreslår därför i sin budgetmotion att taket i arbetslöshetsförsäkringen sänks så att det under de 300 första dagarna av arbetslösheten uppgår till 760 kronor per dag och därefter uppgår till 680 kronor per dag. Förslaget innebär en viss höjning de 300 första dagarna jämfört med den nivå som gällt fram till regeringens höjning, men ger starkare drivkrafter till arbete än regeringens förslag. Samtidigt säkerställer avtrappningen av ersättningen att den tydligt uppmuntrar till återgång till jobb. Vi bedömer att de</w:t>
      </w:r>
      <w:r w:rsidRPr="00BC0DF1" w:rsidR="0083287D">
        <w:t>nna utformning leder till 13 400</w:t>
      </w:r>
      <w:r w:rsidRPr="00BC0DF1">
        <w:t xml:space="preserve"> fler </w:t>
      </w:r>
      <w:r w:rsidRPr="00BC0DF1" w:rsidR="0083287D">
        <w:t xml:space="preserve">jobb </w:t>
      </w:r>
      <w:r w:rsidRPr="00BC0DF1">
        <w:t xml:space="preserve">jämfört med regeringens förslag. </w:t>
      </w:r>
    </w:p>
    <w:p w:rsidRPr="00BC0DF1" w:rsidR="000445A5" w:rsidP="00D85C83" w:rsidRDefault="000445A5" w14:paraId="2AD6DB54" w14:textId="77777777">
      <w:pPr>
        <w:ind w:firstLine="0"/>
      </w:pPr>
    </w:p>
    <w:p w:rsidRPr="00BC0DF1" w:rsidR="00B417FC" w:rsidP="00D85C83" w:rsidRDefault="00046BCA" w14:paraId="0FA901AE" w14:textId="77777777">
      <w:pPr>
        <w:ind w:firstLine="0"/>
        <w:rPr>
          <w:b/>
        </w:rPr>
      </w:pPr>
      <w:r w:rsidRPr="00BC0DF1">
        <w:rPr>
          <w:b/>
        </w:rPr>
        <w:t>En effektiv utbildning för arbetssökande</w:t>
      </w:r>
    </w:p>
    <w:p w:rsidRPr="00BC0DF1" w:rsidR="00A32FF3" w:rsidP="00A32FF3" w:rsidRDefault="000445A5" w14:paraId="61B233B8" w14:textId="28D1373C">
      <w:pPr>
        <w:ind w:firstLine="0"/>
      </w:pPr>
      <w:r w:rsidRPr="00BC0DF1">
        <w:t>Kraven på arbetsmarknaden ökar och Arbetsförmedlingen skriver i sina prognoser för åren 2015 och 2016</w:t>
      </w:r>
      <w:r w:rsidRPr="00BC0DF1" w:rsidR="00482481">
        <w:t xml:space="preserve"> att</w:t>
      </w:r>
      <w:r w:rsidRPr="00BC0DF1">
        <w:t xml:space="preserve"> allt fler av de</w:t>
      </w:r>
      <w:r w:rsidR="00217B7F">
        <w:t>m</w:t>
      </w:r>
      <w:r w:rsidRPr="00BC0DF1">
        <w:t xml:space="preserve"> som är inskrivna har en så bristfällig utbildningsbakgrund att de behöver rustas inom det reguljära utbildningsväsendet. </w:t>
      </w:r>
      <w:r w:rsidRPr="00BC0DF1" w:rsidR="00A32FF3">
        <w:t>Samtidigt rapporterar Arbetsförmedlingen ett kraftigt försämrat</w:t>
      </w:r>
      <w:r w:rsidRPr="00BC0DF1" w:rsidR="004B0072">
        <w:t xml:space="preserve"> utfall för arbetsmarknadsutbildningar under senare år</w:t>
      </w:r>
      <w:r w:rsidRPr="00BC0DF1" w:rsidR="00A32FF3">
        <w:t xml:space="preserve"> när det gäller effekt och utvecklingen av andel i arbete 90 dagar efter avslutad insats</w:t>
      </w:r>
      <w:r w:rsidRPr="00BC0DF1" w:rsidR="004B0072">
        <w:t xml:space="preserve">. Enligt Arbetsförmedlingens </w:t>
      </w:r>
      <w:r w:rsidRPr="00BC0DF1" w:rsidR="00A32FF3">
        <w:t xml:space="preserve">arbetsmarknadsrapport för 2014 har </w:t>
      </w:r>
      <w:r w:rsidRPr="00BC0DF1" w:rsidR="004B0072">
        <w:t xml:space="preserve">effekterna </w:t>
      </w:r>
      <w:r w:rsidRPr="00BC0DF1" w:rsidR="004B0072">
        <w:lastRenderedPageBreak/>
        <w:t>av programmet</w:t>
      </w:r>
      <w:r w:rsidRPr="00BC0DF1" w:rsidR="00A32FF3">
        <w:t xml:space="preserve"> under senare år legat nära noll, vilket innebär att det </w:t>
      </w:r>
      <w:r w:rsidRPr="00BC0DF1" w:rsidR="004B0072">
        <w:t>i genomsnitt inte</w:t>
      </w:r>
      <w:r w:rsidRPr="00BC0DF1" w:rsidR="00A32FF3">
        <w:t xml:space="preserve"> har</w:t>
      </w:r>
      <w:r w:rsidRPr="00BC0DF1" w:rsidR="004B0072">
        <w:t xml:space="preserve"> ökat möjligheterna till reguljärt</w:t>
      </w:r>
      <w:r w:rsidRPr="00BC0DF1" w:rsidR="00A32FF3">
        <w:t xml:space="preserve"> arbete</w:t>
      </w:r>
      <w:r w:rsidRPr="00BC0DF1" w:rsidR="004B0072">
        <w:t xml:space="preserve"> </w:t>
      </w:r>
      <w:r w:rsidRPr="00BC0DF1" w:rsidR="00DD063A">
        <w:t xml:space="preserve">jämfört med andra insatser på Arbetsförmedlingen. </w:t>
      </w:r>
      <w:r w:rsidRPr="00BC0DF1" w:rsidR="00A32FF3">
        <w:t xml:space="preserve">Det är inte tillfredsställande givet syftet med insatsen. </w:t>
      </w:r>
    </w:p>
    <w:p w:rsidRPr="00BC0DF1" w:rsidR="00A32FF3" w:rsidP="00A32FF3" w:rsidRDefault="00A32FF3" w14:paraId="0C770CF0" w14:textId="77777777">
      <w:pPr>
        <w:ind w:firstLine="0"/>
      </w:pPr>
    </w:p>
    <w:p w:rsidRPr="00BC0DF1" w:rsidR="00AB579C" w:rsidP="00A32FF3" w:rsidRDefault="000445A5" w14:paraId="4E3806AA" w14:textId="72E60CA5">
      <w:pPr>
        <w:ind w:firstLine="0"/>
      </w:pPr>
      <w:r w:rsidRPr="00BC0DF1">
        <w:t>M</w:t>
      </w:r>
      <w:r w:rsidRPr="00BC0DF1" w:rsidR="00DD063A">
        <w:t xml:space="preserve">oderaterna vill därför </w:t>
      </w:r>
      <w:r w:rsidRPr="00BC0DF1" w:rsidR="002A09F8">
        <w:t>minska</w:t>
      </w:r>
      <w:r w:rsidRPr="00BC0DF1" w:rsidR="00D21143">
        <w:t xml:space="preserve"> </w:t>
      </w:r>
      <w:r w:rsidRPr="00BC0DF1" w:rsidR="002A09F8">
        <w:t>medlen till arbetsmarkna</w:t>
      </w:r>
      <w:r w:rsidRPr="00BC0DF1" w:rsidR="00D21143">
        <w:t>d</w:t>
      </w:r>
      <w:r w:rsidRPr="00BC0DF1" w:rsidR="002A09F8">
        <w:t>s</w:t>
      </w:r>
      <w:r w:rsidRPr="00BC0DF1" w:rsidR="00D21143">
        <w:t>utbildningar inom anslaget arbet</w:t>
      </w:r>
      <w:r w:rsidRPr="00BC0DF1" w:rsidR="002A09F8">
        <w:t>smarknadspolitiska insat</w:t>
      </w:r>
      <w:r w:rsidRPr="00BC0DF1" w:rsidR="00D21143">
        <w:t>s</w:t>
      </w:r>
      <w:r w:rsidRPr="00BC0DF1" w:rsidR="002A09F8">
        <w:t>er med</w:t>
      </w:r>
      <w:r w:rsidRPr="00BC0DF1" w:rsidR="00DC264C">
        <w:t xml:space="preserve"> 600 miljoner</w:t>
      </w:r>
      <w:r w:rsidRPr="00BC0DF1" w:rsidR="00D21143">
        <w:t xml:space="preserve"> kronor</w:t>
      </w:r>
      <w:r w:rsidRPr="00BC0DF1" w:rsidR="002A09F8">
        <w:t xml:space="preserve">. Vi </w:t>
      </w:r>
      <w:r w:rsidRPr="00BC0DF1" w:rsidR="00D21143">
        <w:t>vill istället rikta om resurserna till</w:t>
      </w:r>
      <w:r w:rsidRPr="00BC0DF1">
        <w:t xml:space="preserve"> </w:t>
      </w:r>
      <w:proofErr w:type="spellStart"/>
      <w:r w:rsidRPr="00BC0DF1">
        <w:t>yrkesvux</w:t>
      </w:r>
      <w:proofErr w:type="spellEnd"/>
      <w:r w:rsidRPr="00BC0DF1">
        <w:t xml:space="preserve"> där hela tre av fyra</w:t>
      </w:r>
      <w:r w:rsidRPr="00BC0DF1" w:rsidR="00937921">
        <w:t xml:space="preserve"> </w:t>
      </w:r>
      <w:r w:rsidRPr="00BC0DF1" w:rsidR="002A09F8">
        <w:t>elever</w:t>
      </w:r>
      <w:r w:rsidRPr="00BC0DF1">
        <w:t xml:space="preserve"> av har fått en anknytning till arbetsmarknaden ett år efter avslutade yrkesstudier. Vi vill </w:t>
      </w:r>
      <w:r w:rsidRPr="00BC0DF1" w:rsidR="00F452E1">
        <w:t xml:space="preserve">också </w:t>
      </w:r>
      <w:r w:rsidRPr="00BC0DF1" w:rsidR="00937921">
        <w:t xml:space="preserve">ge fler möjligheten att komplettera sin utbildning genom att införa en rättighet att läsa på </w:t>
      </w:r>
      <w:proofErr w:type="spellStart"/>
      <w:r w:rsidRPr="00BC0DF1" w:rsidR="00937921">
        <w:t>komvux</w:t>
      </w:r>
      <w:proofErr w:type="spellEnd"/>
      <w:r w:rsidRPr="00BC0DF1" w:rsidR="00937921">
        <w:t xml:space="preserve"> för den som är behörig. </w:t>
      </w:r>
    </w:p>
    <w:p w:rsidRPr="00BC0DF1" w:rsidR="00D601A9" w:rsidP="00D85C83" w:rsidRDefault="00D601A9" w14:paraId="5664796E" w14:textId="77777777">
      <w:pPr>
        <w:ind w:firstLine="0"/>
      </w:pPr>
    </w:p>
    <w:p w:rsidRPr="00BC0DF1" w:rsidR="00D601A9" w:rsidP="00D85C83" w:rsidRDefault="00D601A9" w14:paraId="67934A59" w14:textId="77777777">
      <w:pPr>
        <w:ind w:firstLine="0"/>
        <w:rPr>
          <w:b/>
        </w:rPr>
      </w:pPr>
      <w:r w:rsidRPr="00BC0DF1">
        <w:rPr>
          <w:b/>
        </w:rPr>
        <w:t>Fler vägar in</w:t>
      </w:r>
      <w:r w:rsidRPr="00BC0DF1" w:rsidR="00386B22">
        <w:rPr>
          <w:b/>
        </w:rPr>
        <w:t xml:space="preserve"> </w:t>
      </w:r>
      <w:r w:rsidRPr="00BC0DF1" w:rsidR="00420A81">
        <w:rPr>
          <w:b/>
        </w:rPr>
        <w:t>i jobb</w:t>
      </w:r>
    </w:p>
    <w:p w:rsidRPr="00BC0DF1" w:rsidR="004E56BA" w:rsidP="004E56BA" w:rsidRDefault="00420A81" w14:paraId="13DD2176" w14:textId="384866A2">
      <w:pPr>
        <w:ind w:firstLine="0"/>
      </w:pPr>
      <w:r w:rsidRPr="00BC0DF1">
        <w:t xml:space="preserve">Samlad erfarenhet visar att en kombination mellan arbete, utbildning och handledning är ett bra sätt för unga att komma in på arbetsmarknaden. Vi vill att möjligheten att lära sig jobbet på jobbet ska öppnas för fler grupper – därför </w:t>
      </w:r>
      <w:r w:rsidRPr="00BC0DF1" w:rsidR="00322B86">
        <w:t>föreslår vi</w:t>
      </w:r>
      <w:r w:rsidRPr="00BC0DF1">
        <w:t xml:space="preserve"> ett yrkesintroduktionsstöd även för nyanlända och långtidsarbetslösa. </w:t>
      </w:r>
      <w:r w:rsidRPr="00BC0DF1" w:rsidR="00DC264C">
        <w:t>Samtidigt vill vi utöka stödet till handledning från dagens 2</w:t>
      </w:r>
      <w:r w:rsidR="00217B7F">
        <w:t xml:space="preserve"> </w:t>
      </w:r>
      <w:r w:rsidRPr="00BC0DF1" w:rsidR="00DC264C">
        <w:t xml:space="preserve">500 till 3 500 kronor per månad, eftersom en kvalificerad handledning är </w:t>
      </w:r>
      <w:r w:rsidRPr="00BC0DF1" w:rsidR="00DC264C">
        <w:lastRenderedPageBreak/>
        <w:t xml:space="preserve">en nyckel till en lyckad yrkesintroduktion. </w:t>
      </w:r>
      <w:r w:rsidRPr="00BC0DF1" w:rsidR="004E56BA">
        <w:t xml:space="preserve">Moderaterna satsar 78 miljoner kronor 2016 på yrkesintroduktionsanställningar för nyanlända och långtidsarbetslösa. Satsningen trappas successivt upp och uppgår till 168 miljoner kronor 2019. </w:t>
      </w:r>
      <w:r w:rsidRPr="00BC0DF1" w:rsidR="00760885">
        <w:t xml:space="preserve">Vidare satsar Moderaterna 75 miljoner kronor 2016 på stärkt handledarstöd för yrkesintroduktionsanställningar. Satsningen trappas successivt upp och uppgår till 175 miljoner kronor 2019. </w:t>
      </w:r>
    </w:p>
    <w:p w:rsidRPr="00BC0DF1" w:rsidR="00CD7CD7" w:rsidP="00420A81" w:rsidRDefault="00CD7CD7" w14:paraId="08240799" w14:textId="77777777">
      <w:pPr>
        <w:ind w:firstLine="0"/>
      </w:pPr>
    </w:p>
    <w:p w:rsidRPr="00BC0DF1" w:rsidR="002F72EC" w:rsidP="00B71756" w:rsidRDefault="002F72EC" w14:paraId="42465343" w14:textId="705E5BE7">
      <w:pPr>
        <w:ind w:firstLine="0"/>
      </w:pPr>
      <w:r w:rsidRPr="00BC0DF1">
        <w:t>Vi avvisar regeringens förslag om traineejobb som till skillnad från yrkesintroduktionsanställningarna utgör en</w:t>
      </w:r>
      <w:r w:rsidRPr="00BC0DF1" w:rsidR="00B71756">
        <w:t xml:space="preserve"> renodlat</w:t>
      </w:r>
      <w:r w:rsidRPr="00BC0DF1">
        <w:t xml:space="preserve"> arbetsmarknadspolitisk åtgärd</w:t>
      </w:r>
      <w:r w:rsidRPr="00BC0DF1" w:rsidR="00F82D99">
        <w:t xml:space="preserve"> som kräver</w:t>
      </w:r>
      <w:r w:rsidRPr="00BC0DF1" w:rsidR="00760885">
        <w:t xml:space="preserve"> att deltagaren varit arbetslös en viss tid och att</w:t>
      </w:r>
      <w:r w:rsidRPr="00BC0DF1" w:rsidR="00F82D99">
        <w:t xml:space="preserve"> Arbetsförmedlingen</w:t>
      </w:r>
      <w:r w:rsidRPr="00BC0DF1" w:rsidR="00760885">
        <w:t xml:space="preserve"> anvisar. Dessutom handlar det </w:t>
      </w:r>
      <w:r w:rsidRPr="00BC0DF1" w:rsidR="00F82D99">
        <w:t>i stor utsträckning om</w:t>
      </w:r>
      <w:r w:rsidRPr="00BC0DF1">
        <w:t xml:space="preserve"> fullt ut</w:t>
      </w:r>
      <w:r w:rsidRPr="00BC0DF1" w:rsidR="00482481">
        <w:t xml:space="preserve"> statligt</w:t>
      </w:r>
      <w:r w:rsidRPr="00BC0DF1">
        <w:t xml:space="preserve"> finansierad</w:t>
      </w:r>
      <w:r w:rsidRPr="00BC0DF1" w:rsidR="00B71756">
        <w:t xml:space="preserve">e </w:t>
      </w:r>
      <w:r w:rsidRPr="00BC0DF1" w:rsidR="00760885">
        <w:t>platser</w:t>
      </w:r>
      <w:r w:rsidRPr="00BC0DF1" w:rsidR="00B71756">
        <w:t xml:space="preserve"> i offentlig sektor. </w:t>
      </w:r>
      <w:r w:rsidRPr="00BC0DF1">
        <w:t>Förslaget innebär att unga ska slussas in i vissa yrken oavsett intresse</w:t>
      </w:r>
      <w:r w:rsidRPr="00BC0DF1" w:rsidR="00482481">
        <w:t>,</w:t>
      </w:r>
      <w:r w:rsidR="00217B7F">
        <w:t xml:space="preserve"> </w:t>
      </w:r>
      <w:r w:rsidRPr="00BC0DF1">
        <w:t>bakgrund och fallenhet</w:t>
      </w:r>
      <w:r w:rsidRPr="00BC0DF1" w:rsidR="00B71756">
        <w:t xml:space="preserve">, vilket </w:t>
      </w:r>
      <w:r w:rsidRPr="00BC0DF1" w:rsidR="00760885">
        <w:t>kommer</w:t>
      </w:r>
      <w:r w:rsidRPr="00BC0DF1" w:rsidR="00B71756">
        <w:t xml:space="preserve"> att utgöra en </w:t>
      </w:r>
      <w:r w:rsidRPr="00BC0DF1">
        <w:t>belastnin</w:t>
      </w:r>
      <w:r w:rsidRPr="00BC0DF1" w:rsidR="00B71756">
        <w:t xml:space="preserve">g för en redan pressad personal i offentlig sektor. </w:t>
      </w:r>
      <w:r w:rsidRPr="00BC0DF1">
        <w:t xml:space="preserve"> </w:t>
      </w:r>
      <w:r w:rsidRPr="00BC0DF1" w:rsidR="00880D74">
        <w:t>Vi avvisar också rege</w:t>
      </w:r>
      <w:r w:rsidRPr="00BC0DF1" w:rsidR="00CD7CD7">
        <w:t>ringens utbildningskontrakt.</w:t>
      </w:r>
      <w:r w:rsidRPr="00BC0DF1" w:rsidR="00EA0F4D">
        <w:t xml:space="preserve"> Redan idag finns insatser för att unga ska fullfölja gymnasieutbildningen till exempel genom studiemotiverande kurser på folkhögskolesatsningen</w:t>
      </w:r>
      <w:r w:rsidRPr="00BC0DF1" w:rsidR="000523A4">
        <w:t xml:space="preserve"> och en </w:t>
      </w:r>
      <w:r w:rsidRPr="00BC0DF1" w:rsidR="00EA0F4D">
        <w:t>möjlighet till deltidsanvisning</w:t>
      </w:r>
      <w:r w:rsidRPr="00BC0DF1" w:rsidR="000523A4">
        <w:t xml:space="preserve"> till jobbgarantin för unga</w:t>
      </w:r>
      <w:r w:rsidRPr="00BC0DF1" w:rsidR="00EA0F4D">
        <w:t xml:space="preserve"> i ko</w:t>
      </w:r>
      <w:r w:rsidRPr="00BC0DF1" w:rsidR="000523A4">
        <w:t xml:space="preserve">mbination med studier på </w:t>
      </w:r>
      <w:proofErr w:type="spellStart"/>
      <w:r w:rsidRPr="00BC0DF1" w:rsidR="000523A4">
        <w:t>komvux</w:t>
      </w:r>
      <w:proofErr w:type="spellEnd"/>
      <w:r w:rsidRPr="00BC0DF1" w:rsidR="00EA0F4D">
        <w:t>.</w:t>
      </w:r>
    </w:p>
    <w:p w:rsidRPr="00BC0DF1" w:rsidR="00651A47" w:rsidP="00B71756" w:rsidRDefault="00651A47" w14:paraId="5EE6F3A3" w14:textId="77777777">
      <w:pPr>
        <w:ind w:firstLine="0"/>
        <w:rPr>
          <w:b/>
        </w:rPr>
      </w:pPr>
    </w:p>
    <w:p w:rsidRPr="00BC0DF1" w:rsidR="00480774" w:rsidP="00B71756" w:rsidRDefault="00480774" w14:paraId="760362AB" w14:textId="7AED39B9">
      <w:pPr>
        <w:ind w:firstLine="0"/>
        <w:rPr>
          <w:b/>
        </w:rPr>
      </w:pPr>
      <w:r w:rsidRPr="00BC0DF1">
        <w:rPr>
          <w:b/>
        </w:rPr>
        <w:t>Insatser för långtidsarbetslösa</w:t>
      </w:r>
    </w:p>
    <w:p w:rsidRPr="00BC0DF1" w:rsidR="00343A84" w:rsidP="00D601A9" w:rsidRDefault="00D601A9" w14:paraId="62131CAF" w14:textId="0B657EF7">
      <w:pPr>
        <w:ind w:firstLine="0"/>
      </w:pPr>
      <w:r w:rsidRPr="00BC0DF1">
        <w:t>För den s</w:t>
      </w:r>
      <w:r w:rsidRPr="00BC0DF1" w:rsidR="00480774">
        <w:t>om varit arbetslös en längre tid</w:t>
      </w:r>
      <w:r w:rsidRPr="00BC0DF1">
        <w:t xml:space="preserve"> är de stöd som finns idag inte alltid tillräckliga. </w:t>
      </w:r>
      <w:r w:rsidRPr="00BC0DF1" w:rsidR="00223C03">
        <w:t>Många arbetsgivare känner o</w:t>
      </w:r>
      <w:r w:rsidRPr="00BC0DF1">
        <w:t xml:space="preserve">säkerheten </w:t>
      </w:r>
      <w:r w:rsidRPr="00BC0DF1" w:rsidR="00223C03">
        <w:t xml:space="preserve">inför </w:t>
      </w:r>
      <w:r w:rsidRPr="00BC0DF1">
        <w:t>hur den som varit utan jobb långvari</w:t>
      </w:r>
      <w:r w:rsidRPr="00BC0DF1" w:rsidR="00223C03">
        <w:t>gt ska fungera på arbetsplatsen.</w:t>
      </w:r>
      <w:r w:rsidRPr="00BC0DF1">
        <w:t xml:space="preserve">  Här behöver nya vägar prövas. Moderaterna vill därför införa så kallade matchningsanställningar. Den arbetssökande får en anställning hos en matchningsaktör, till exempel ett bemannings- eller rekryteringsföretag och får stöd genom en kombination av handledning och kompetensutveckling. Den arbetssökande har en trygg anställning hos matchningsaktören och arbetsgivaren får pröva personen i fråga utan att bära arbetsgivaransvaret, samtidigt som matchningsaktören aktivt verkar för att den arbetssökande får anställning hos en annan arbetsgivare. </w:t>
      </w:r>
      <w:r w:rsidRPr="00BC0DF1" w:rsidR="002F72EC">
        <w:t xml:space="preserve">Moderaterna satsar 81 miljoner kronor 2016 på matchningsanställningar för långtidsarbetslösa som har genomgått jobb- och utvecklingsgarantins två första faser. Satsningen trappas successivt upp och uppgår till 194 miljoner kronor 2019. </w:t>
      </w:r>
    </w:p>
    <w:p w:rsidRPr="00BC0DF1" w:rsidR="00480774" w:rsidP="00D601A9" w:rsidRDefault="00480774" w14:paraId="13A90098" w14:textId="77777777">
      <w:pPr>
        <w:ind w:firstLine="0"/>
      </w:pPr>
    </w:p>
    <w:p w:rsidRPr="00BC0DF1" w:rsidR="00480774" w:rsidP="00480774" w:rsidRDefault="00480774" w14:paraId="5A49417B" w14:textId="6EF88D6C">
      <w:pPr>
        <w:ind w:firstLine="0"/>
      </w:pPr>
      <w:r w:rsidRPr="00BC0DF1">
        <w:lastRenderedPageBreak/>
        <w:t>Vi är kritiska till att regeringen nu slutar att anvisa till sysselsättningsfasen i jobb- och utvecklingsgarantin då vi inte anser att det finns tillräckliga alternativ i budgetpropositionen för deltagarna. Det innebär en hög risk för att arbetslösa kommer att hänvisas till passivitet</w:t>
      </w:r>
      <w:r w:rsidR="00217B7F">
        <w:t>,</w:t>
      </w:r>
      <w:r w:rsidRPr="00BC0DF1">
        <w:t xml:space="preserve"> vilket riskerar att fördjupa deras utanförskap. </w:t>
      </w:r>
      <w:r w:rsidRPr="00BC0DF1" w:rsidR="00223C03">
        <w:t xml:space="preserve">Regeringens alternativ är främst att </w:t>
      </w:r>
      <w:r w:rsidRPr="00BC0DF1">
        <w:t>långtidsarbetslösa ska hänvisas till</w:t>
      </w:r>
      <w:r w:rsidRPr="00BC0DF1" w:rsidR="00223C03">
        <w:t xml:space="preserve"> extratjänster</w:t>
      </w:r>
      <w:r w:rsidRPr="00BC0DF1">
        <w:t xml:space="preserve"> offentlig sektor. Det innebär att redan pressade kårer ska ta ansvar för handledning, samtidig som aktörer med särskild kompetens att rusta långtidsarbetslösa, som sociala företag, nu får försämrade förutsättningar. </w:t>
      </w:r>
    </w:p>
    <w:p w:rsidRPr="00BC0DF1" w:rsidR="00B71756" w:rsidP="00D601A9" w:rsidRDefault="00B71756" w14:paraId="22EB8DE4" w14:textId="77777777">
      <w:pPr>
        <w:ind w:firstLine="0"/>
      </w:pPr>
    </w:p>
    <w:p w:rsidRPr="00BC0DF1" w:rsidR="00B71756" w:rsidP="00D601A9" w:rsidRDefault="00B71756" w14:paraId="794E80A3" w14:textId="53A9DAAF">
      <w:pPr>
        <w:ind w:firstLine="0"/>
        <w:rPr>
          <w:b/>
        </w:rPr>
      </w:pPr>
      <w:r w:rsidRPr="00BC0DF1">
        <w:rPr>
          <w:b/>
        </w:rPr>
        <w:t>Arbetsmiljöverket</w:t>
      </w:r>
    </w:p>
    <w:p w:rsidRPr="00BC0DF1" w:rsidR="00480774" w:rsidP="0048719F" w:rsidRDefault="0083527C" w14:paraId="4D168241" w14:textId="3F545BA9">
      <w:pPr>
        <w:ind w:firstLine="0"/>
      </w:pPr>
      <w:r w:rsidRPr="00BC0DF1">
        <w:t>Vi avvisar regeringens anslagsökning till Arbetsmiljöverket</w:t>
      </w:r>
      <w:r w:rsidRPr="00BC0DF1" w:rsidR="00651A47">
        <w:t>,</w:t>
      </w:r>
      <w:r w:rsidRPr="00BC0DF1">
        <w:t xml:space="preserve"> men </w:t>
      </w:r>
      <w:r w:rsidRPr="00BC0DF1" w:rsidR="00034922">
        <w:t xml:space="preserve">ökar anslaget med </w:t>
      </w:r>
      <w:r w:rsidRPr="00BC0DF1" w:rsidR="00482481">
        <w:t>över</w:t>
      </w:r>
      <w:r w:rsidRPr="00BC0DF1" w:rsidR="00034922">
        <w:t xml:space="preserve"> 7 miljoner kronor</w:t>
      </w:r>
      <w:r w:rsidRPr="00BC0DF1">
        <w:t xml:space="preserve"> </w:t>
      </w:r>
      <w:r w:rsidRPr="00BC0DF1" w:rsidR="00034922">
        <w:t>i förhållande till vår budgetmotion för 2015</w:t>
      </w:r>
      <w:r w:rsidRPr="00BC0DF1">
        <w:t xml:space="preserve">. </w:t>
      </w:r>
      <w:r w:rsidRPr="00BC0DF1" w:rsidR="0048719F">
        <w:t>Därtill gör vi en särskild satsning på kvinnors arbetsmiljö inom ramen för utgiftsområde 13. En god arbetsmiljö uppnås framförallt genom att fler arbetsgivare har systematiskt och förebyggande arbete, inte</w:t>
      </w:r>
      <w:r w:rsidRPr="00BC0DF1" w:rsidR="00D21143">
        <w:t xml:space="preserve"> </w:t>
      </w:r>
      <w:r w:rsidRPr="00BC0DF1" w:rsidR="0048719F">
        <w:t xml:space="preserve">genom ökade anslag till Arbetsmiljöverket.  </w:t>
      </w:r>
    </w:p>
    <w:p w:rsidRPr="00BC0DF1" w:rsidR="0048719F" w:rsidP="0048719F" w:rsidRDefault="0048719F" w14:paraId="37C3F5E9" w14:textId="77777777">
      <w:pPr>
        <w:ind w:firstLine="0"/>
        <w:rPr>
          <w:b/>
        </w:rPr>
      </w:pPr>
    </w:p>
    <w:p w:rsidRPr="00217B7F" w:rsidR="00840499" w:rsidP="00D601A9" w:rsidRDefault="004B4423" w14:paraId="7167EFEA" w14:textId="505666A3">
      <w:pPr>
        <w:ind w:firstLine="0"/>
      </w:pPr>
      <w:r w:rsidRPr="00BC0DF1">
        <w:lastRenderedPageBreak/>
        <w:t>För att finansiera prioriterade satsningar görs en justering av de anslag som berörs av PLO-uppräkning</w:t>
      </w:r>
      <w:r w:rsidRPr="00BC0DF1" w:rsidR="00482481">
        <w:t xml:space="preserve"> från år 2017 och framåt</w:t>
      </w:r>
      <w:r w:rsidRPr="00BC0DF1">
        <w:t>. Effekten blir att uppräkningen av vissa anslag blir något lägre jämfört med regeringens förslag.</w:t>
      </w:r>
      <w:bookmarkStart w:name="_GoBack" w:id="1"/>
      <w:bookmarkEnd w:id="1"/>
    </w:p>
    <w:sdt>
      <w:sdtPr>
        <w:rPr>
          <w:i/>
          <w:noProof/>
        </w:rPr>
        <w:alias w:val="CC_Underskrifter"/>
        <w:tag w:val="CC_Underskrifter"/>
        <w:id w:val="583496634"/>
        <w:lock w:val="sdtContentLocked"/>
        <w:placeholder>
          <w:docPart w:val="F0516109B8A04332AFFD70D70F01EE86"/>
        </w:placeholder>
        <w15:appearance w15:val="hidden"/>
      </w:sdtPr>
      <w:sdtEndPr>
        <w:rPr>
          <w:noProof w:val="0"/>
        </w:rPr>
      </w:sdtEndPr>
      <w:sdtContent>
        <w:p w:rsidRPr="00ED19F0" w:rsidR="00865E70" w:rsidP="00BC0DF1" w:rsidRDefault="00217B7F" w14:paraId="6EFADC12" w14:textId="43DA105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Katarina Brännström (M)</w:t>
            </w:r>
          </w:p>
        </w:tc>
        <w:tc>
          <w:tcPr>
            <w:tcW w:w="50" w:type="pct"/>
            <w:vAlign w:val="bottom"/>
          </w:tcPr>
          <w:p>
            <w:pPr>
              <w:pStyle w:val="Underskrifter"/>
            </w:pPr>
            <w:r>
              <w:t>Hanif Bali (M)</w:t>
            </w:r>
          </w:p>
        </w:tc>
      </w:tr>
      <w:tr>
        <w:trPr>
          <w:cantSplit/>
        </w:trPr>
        <w:tc>
          <w:tcPr>
            <w:tcW w:w="50" w:type="pct"/>
            <w:vAlign w:val="bottom"/>
          </w:tcPr>
          <w:p>
            <w:pPr>
              <w:pStyle w:val="Underskrifter"/>
            </w:pPr>
            <w:r>
              <w:t>Christian Holm Barenfeld (M)</w:t>
            </w:r>
          </w:p>
        </w:tc>
        <w:tc>
          <w:tcPr>
            <w:tcW w:w="50" w:type="pct"/>
            <w:vAlign w:val="bottom"/>
          </w:tcPr>
          <w:p>
            <w:pPr>
              <w:pStyle w:val="Underskrifter"/>
            </w:pPr>
            <w:r>
              <w:t>Jenny Petersson (M)</w:t>
            </w:r>
          </w:p>
        </w:tc>
      </w:tr>
    </w:tbl>
    <w:p w:rsidR="009A62C8" w:rsidRDefault="009A62C8" w14:paraId="74D8D51E" w14:textId="77777777"/>
    <w:sectPr w:rsidR="009A62C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F011C" w14:textId="77777777" w:rsidR="00A51B01" w:rsidRDefault="00A51B01" w:rsidP="000C1CAD">
      <w:pPr>
        <w:spacing w:line="240" w:lineRule="auto"/>
      </w:pPr>
      <w:r>
        <w:separator/>
      </w:r>
    </w:p>
  </w:endnote>
  <w:endnote w:type="continuationSeparator" w:id="0">
    <w:p w14:paraId="6B849027" w14:textId="77777777" w:rsidR="00A51B01" w:rsidRDefault="00A51B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BBDE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17B7F">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88959" w14:textId="77777777" w:rsidR="003175C8" w:rsidRDefault="003175C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201510061555</w:instrText>
    </w:r>
    <w:r>
      <w:fldChar w:fldCharType="end"/>
    </w:r>
    <w:r>
      <w:instrText xml:space="preserve"> &gt; </w:instrText>
    </w:r>
    <w:r>
      <w:fldChar w:fldCharType="begin"/>
    </w:r>
    <w:r>
      <w:instrText xml:space="preserve"> PRINTDATE \@ "yyyyMMddHHmm" </w:instrText>
    </w:r>
    <w:r>
      <w:fldChar w:fldCharType="separate"/>
    </w:r>
    <w:r>
      <w:rPr>
        <w:noProof/>
      </w:rPr>
      <w:instrText>201510061632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16:32</w:instrText>
    </w:r>
    <w:r>
      <w:fldChar w:fldCharType="end"/>
    </w:r>
    <w:r>
      <w:instrText xml:space="preserve"> </w:instrText>
    </w:r>
    <w:r>
      <w:fldChar w:fldCharType="separate"/>
    </w:r>
    <w:r>
      <w:rPr>
        <w:noProof/>
      </w:rPr>
      <w:t>2015-10-06 16:32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C5A55" w14:textId="77777777" w:rsidR="00A51B01" w:rsidRDefault="00A51B01" w:rsidP="000C1CAD">
      <w:pPr>
        <w:spacing w:line="240" w:lineRule="auto"/>
      </w:pPr>
      <w:r>
        <w:separator/>
      </w:r>
    </w:p>
  </w:footnote>
  <w:footnote w:type="continuationSeparator" w:id="0">
    <w:p w14:paraId="42E65065" w14:textId="77777777" w:rsidR="00A51B01" w:rsidRDefault="00A51B0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A99A62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217B7F" w14:paraId="252C737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6198B0348D6948CDAE9AD138383D3B77"/>
        </w:placeholder>
        <w:showingPlcHdr/>
        <w15:appearance w15:val="hidden"/>
        <w:text/>
      </w:sdtPr>
      <w:sdtEndPr/>
      <w:sdtContent>
        <w:r>
          <w:t>:3215</w:t>
        </w:r>
      </w:sdtContent>
    </w:sdt>
  </w:p>
  <w:p w:rsidR="00A42228" w:rsidP="00283E0F" w:rsidRDefault="00217B7F" w14:paraId="35570722" w14:textId="77777777">
    <w:pPr>
      <w:pStyle w:val="FSHRub2"/>
    </w:pPr>
    <w:sdt>
      <w:sdtPr>
        <w:alias w:val="CC_Noformat_Avtext"/>
        <w:tag w:val="CC_Noformat_Avtext"/>
        <w:id w:val="1389603703"/>
        <w:lock w:val="sdtContentLocked"/>
        <w15:appearance w15:val="hidden"/>
        <w:text/>
      </w:sdtPr>
      <w:sdtEndPr/>
      <w:sdtContent>
        <w:r>
          <w:t>av Elisabeth Svantesson m.fl. (M)</w:t>
        </w:r>
      </w:sdtContent>
    </w:sdt>
  </w:p>
  <w:sdt>
    <w:sdtPr>
      <w:alias w:val="CC_Noformat_Rubtext"/>
      <w:tag w:val="CC_Noformat_Rubtext"/>
      <w:id w:val="1800419874"/>
      <w:lock w:val="sdtLocked"/>
      <w15:appearance w15:val="hidden"/>
      <w:text/>
    </w:sdtPr>
    <w:sdtEndPr/>
    <w:sdtContent>
      <w:p w:rsidR="00A42228" w:rsidP="00283E0F" w:rsidRDefault="00C4670E" w14:paraId="66B967D6" w14:textId="77777777">
        <w:pPr>
          <w:pStyle w:val="FSHRub2"/>
        </w:pPr>
        <w:r>
          <w:t>Utgiftsområde 14 Arbetsmarknad och arbetsliv</w:t>
        </w:r>
      </w:p>
    </w:sdtContent>
  </w:sdt>
  <w:sdt>
    <w:sdtPr>
      <w:alias w:val="CC_Boilerplate_3"/>
      <w:tag w:val="CC_Boilerplate_3"/>
      <w:id w:val="-1567486118"/>
      <w:lock w:val="sdtContentLocked"/>
      <w15:appearance w15:val="hidden"/>
      <w:text w:multiLine="1"/>
    </w:sdtPr>
    <w:sdtEndPr/>
    <w:sdtContent>
      <w:p w:rsidR="00A42228" w:rsidP="00283E0F" w:rsidRDefault="00A42228" w14:paraId="71D1575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53FC7620"/>
    <w:name w:val="yrkandelista"/>
    <w:lvl w:ilvl="0">
      <w:start w:val="1"/>
      <w:numFmt w:val="decimal"/>
      <w:pStyle w:val="Frslagstext"/>
      <w:lvlText w:val="%1."/>
      <w:lvlJc w:val="left"/>
      <w:pPr>
        <w:ind w:left="360" w:hanging="360"/>
      </w:pPr>
      <w:rPr>
        <w:rFonts w:asciiTheme="minorHAnsi" w:eastAsiaTheme="minorHAnsi" w:hAnsiTheme="minorHAnsi" w:cstheme="minorBid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4790A"/>
    <w:rsid w:val="00003C85"/>
    <w:rsid w:val="00003CCB"/>
    <w:rsid w:val="00006BF0"/>
    <w:rsid w:val="00010168"/>
    <w:rsid w:val="00010DF8"/>
    <w:rsid w:val="00011724"/>
    <w:rsid w:val="00011F33"/>
    <w:rsid w:val="00015064"/>
    <w:rsid w:val="000156D9"/>
    <w:rsid w:val="00021190"/>
    <w:rsid w:val="00022F5C"/>
    <w:rsid w:val="00024356"/>
    <w:rsid w:val="00024712"/>
    <w:rsid w:val="00026989"/>
    <w:rsid w:val="000269AE"/>
    <w:rsid w:val="000314C1"/>
    <w:rsid w:val="0003287D"/>
    <w:rsid w:val="00032A5E"/>
    <w:rsid w:val="00034922"/>
    <w:rsid w:val="000379EF"/>
    <w:rsid w:val="00041BE8"/>
    <w:rsid w:val="00042A9E"/>
    <w:rsid w:val="00043AA9"/>
    <w:rsid w:val="000445A5"/>
    <w:rsid w:val="0004587D"/>
    <w:rsid w:val="0004685B"/>
    <w:rsid w:val="00046B18"/>
    <w:rsid w:val="00046BCA"/>
    <w:rsid w:val="0004790A"/>
    <w:rsid w:val="00051929"/>
    <w:rsid w:val="000523A4"/>
    <w:rsid w:val="000542C8"/>
    <w:rsid w:val="00057FDE"/>
    <w:rsid w:val="0006032F"/>
    <w:rsid w:val="0006043F"/>
    <w:rsid w:val="00061E36"/>
    <w:rsid w:val="0006435B"/>
    <w:rsid w:val="0006570C"/>
    <w:rsid w:val="00065CE6"/>
    <w:rsid w:val="0006753D"/>
    <w:rsid w:val="0006767D"/>
    <w:rsid w:val="00072835"/>
    <w:rsid w:val="000734AE"/>
    <w:rsid w:val="000743FF"/>
    <w:rsid w:val="00074588"/>
    <w:rsid w:val="000777E3"/>
    <w:rsid w:val="000805E9"/>
    <w:rsid w:val="00082BEA"/>
    <w:rsid w:val="000845E2"/>
    <w:rsid w:val="00084C74"/>
    <w:rsid w:val="00084E38"/>
    <w:rsid w:val="00086B78"/>
    <w:rsid w:val="00087717"/>
    <w:rsid w:val="00091476"/>
    <w:rsid w:val="00093636"/>
    <w:rsid w:val="0009440B"/>
    <w:rsid w:val="00094A50"/>
    <w:rsid w:val="00094AC0"/>
    <w:rsid w:val="000953C2"/>
    <w:rsid w:val="000A19A5"/>
    <w:rsid w:val="000A1B78"/>
    <w:rsid w:val="000A52B8"/>
    <w:rsid w:val="000A6935"/>
    <w:rsid w:val="000A758B"/>
    <w:rsid w:val="000B2DAD"/>
    <w:rsid w:val="000B559E"/>
    <w:rsid w:val="000B680E"/>
    <w:rsid w:val="000C1CAD"/>
    <w:rsid w:val="000C2EF9"/>
    <w:rsid w:val="000C34E6"/>
    <w:rsid w:val="000C4251"/>
    <w:rsid w:val="000C5DDB"/>
    <w:rsid w:val="000D10B4"/>
    <w:rsid w:val="000D121B"/>
    <w:rsid w:val="000D23A4"/>
    <w:rsid w:val="000D4D53"/>
    <w:rsid w:val="000D5F16"/>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2148"/>
    <w:rsid w:val="0013783E"/>
    <w:rsid w:val="0014285A"/>
    <w:rsid w:val="00143D44"/>
    <w:rsid w:val="00146B8E"/>
    <w:rsid w:val="0014776C"/>
    <w:rsid w:val="001500C1"/>
    <w:rsid w:val="00152B6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D1D"/>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49CA"/>
    <w:rsid w:val="001F72E3"/>
    <w:rsid w:val="00200BAB"/>
    <w:rsid w:val="002013EA"/>
    <w:rsid w:val="00201A1C"/>
    <w:rsid w:val="00202D08"/>
    <w:rsid w:val="002048F3"/>
    <w:rsid w:val="0020768B"/>
    <w:rsid w:val="00207767"/>
    <w:rsid w:val="00213E34"/>
    <w:rsid w:val="00215274"/>
    <w:rsid w:val="00215AD1"/>
    <w:rsid w:val="002166EB"/>
    <w:rsid w:val="00217B7F"/>
    <w:rsid w:val="002223D7"/>
    <w:rsid w:val="002230C5"/>
    <w:rsid w:val="00223315"/>
    <w:rsid w:val="00223328"/>
    <w:rsid w:val="00223C03"/>
    <w:rsid w:val="002257F5"/>
    <w:rsid w:val="00230213"/>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184B"/>
    <w:rsid w:val="002923F3"/>
    <w:rsid w:val="00293D90"/>
    <w:rsid w:val="00294728"/>
    <w:rsid w:val="002A09F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B0B"/>
    <w:rsid w:val="002E500B"/>
    <w:rsid w:val="002E59A6"/>
    <w:rsid w:val="002E5B01"/>
    <w:rsid w:val="002E6FF5"/>
    <w:rsid w:val="002E70CD"/>
    <w:rsid w:val="002F6749"/>
    <w:rsid w:val="002F72EC"/>
    <w:rsid w:val="00303C09"/>
    <w:rsid w:val="003053E0"/>
    <w:rsid w:val="00310241"/>
    <w:rsid w:val="00313374"/>
    <w:rsid w:val="00314099"/>
    <w:rsid w:val="0031417D"/>
    <w:rsid w:val="00314D2A"/>
    <w:rsid w:val="00316334"/>
    <w:rsid w:val="003175C8"/>
    <w:rsid w:val="00317A26"/>
    <w:rsid w:val="0032197E"/>
    <w:rsid w:val="003226A0"/>
    <w:rsid w:val="00322B86"/>
    <w:rsid w:val="003234B5"/>
    <w:rsid w:val="00323F94"/>
    <w:rsid w:val="003250F9"/>
    <w:rsid w:val="003258C5"/>
    <w:rsid w:val="00325E7A"/>
    <w:rsid w:val="00334938"/>
    <w:rsid w:val="00335FFF"/>
    <w:rsid w:val="00343A84"/>
    <w:rsid w:val="00347F27"/>
    <w:rsid w:val="0035132E"/>
    <w:rsid w:val="00352EA4"/>
    <w:rsid w:val="00353F9D"/>
    <w:rsid w:val="00361F52"/>
    <w:rsid w:val="00362C00"/>
    <w:rsid w:val="00365CB8"/>
    <w:rsid w:val="00370C71"/>
    <w:rsid w:val="0037271B"/>
    <w:rsid w:val="003745D6"/>
    <w:rsid w:val="003756B0"/>
    <w:rsid w:val="00381104"/>
    <w:rsid w:val="003824B6"/>
    <w:rsid w:val="00383AF3"/>
    <w:rsid w:val="00383B34"/>
    <w:rsid w:val="00384563"/>
    <w:rsid w:val="00385AC4"/>
    <w:rsid w:val="00385CB1"/>
    <w:rsid w:val="00386B22"/>
    <w:rsid w:val="00386CC5"/>
    <w:rsid w:val="003877B7"/>
    <w:rsid w:val="00390382"/>
    <w:rsid w:val="003910EE"/>
    <w:rsid w:val="003934D0"/>
    <w:rsid w:val="00394AAE"/>
    <w:rsid w:val="00395026"/>
    <w:rsid w:val="00396398"/>
    <w:rsid w:val="00396C72"/>
    <w:rsid w:val="00397D42"/>
    <w:rsid w:val="003A2E24"/>
    <w:rsid w:val="003A4576"/>
    <w:rsid w:val="003A50FA"/>
    <w:rsid w:val="003A517F"/>
    <w:rsid w:val="003B1AFC"/>
    <w:rsid w:val="003B2109"/>
    <w:rsid w:val="003B38E9"/>
    <w:rsid w:val="003B6321"/>
    <w:rsid w:val="003C0D8C"/>
    <w:rsid w:val="003C10FB"/>
    <w:rsid w:val="003C1239"/>
    <w:rsid w:val="003C1A2D"/>
    <w:rsid w:val="003C3343"/>
    <w:rsid w:val="003C339A"/>
    <w:rsid w:val="003E1AAD"/>
    <w:rsid w:val="003E247C"/>
    <w:rsid w:val="003E44A9"/>
    <w:rsid w:val="003E7028"/>
    <w:rsid w:val="003F0DD3"/>
    <w:rsid w:val="003F4B69"/>
    <w:rsid w:val="003F72C9"/>
    <w:rsid w:val="0040265C"/>
    <w:rsid w:val="00402AA0"/>
    <w:rsid w:val="00406CFF"/>
    <w:rsid w:val="00406EB6"/>
    <w:rsid w:val="00407193"/>
    <w:rsid w:val="004071A4"/>
    <w:rsid w:val="00410728"/>
    <w:rsid w:val="00416619"/>
    <w:rsid w:val="00417062"/>
    <w:rsid w:val="00417756"/>
    <w:rsid w:val="00417820"/>
    <w:rsid w:val="00420189"/>
    <w:rsid w:val="00420A81"/>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5FB0"/>
    <w:rsid w:val="00460C75"/>
    <w:rsid w:val="004630C6"/>
    <w:rsid w:val="00463341"/>
    <w:rsid w:val="00463ED3"/>
    <w:rsid w:val="00467151"/>
    <w:rsid w:val="00467873"/>
    <w:rsid w:val="0046792C"/>
    <w:rsid w:val="004700E1"/>
    <w:rsid w:val="004703A7"/>
    <w:rsid w:val="00474263"/>
    <w:rsid w:val="004745FC"/>
    <w:rsid w:val="00476A7B"/>
    <w:rsid w:val="00476CDA"/>
    <w:rsid w:val="00480774"/>
    <w:rsid w:val="00482481"/>
    <w:rsid w:val="004836FD"/>
    <w:rsid w:val="004840CE"/>
    <w:rsid w:val="004854D7"/>
    <w:rsid w:val="0048719F"/>
    <w:rsid w:val="00487D43"/>
    <w:rsid w:val="00492987"/>
    <w:rsid w:val="0049397A"/>
    <w:rsid w:val="004A1326"/>
    <w:rsid w:val="004B0072"/>
    <w:rsid w:val="004B01B7"/>
    <w:rsid w:val="004B0E94"/>
    <w:rsid w:val="004B16EE"/>
    <w:rsid w:val="004B1A11"/>
    <w:rsid w:val="004B262F"/>
    <w:rsid w:val="004B2D94"/>
    <w:rsid w:val="004B4423"/>
    <w:rsid w:val="004B5B5E"/>
    <w:rsid w:val="004B5C44"/>
    <w:rsid w:val="004C08A1"/>
    <w:rsid w:val="004C5B7D"/>
    <w:rsid w:val="004C6AA7"/>
    <w:rsid w:val="004C6CF3"/>
    <w:rsid w:val="004E1B8C"/>
    <w:rsid w:val="004E46C6"/>
    <w:rsid w:val="004E51DD"/>
    <w:rsid w:val="004E56BA"/>
    <w:rsid w:val="004E7C93"/>
    <w:rsid w:val="004F08B5"/>
    <w:rsid w:val="004F2C12"/>
    <w:rsid w:val="004F7752"/>
    <w:rsid w:val="00500AF3"/>
    <w:rsid w:val="00501184"/>
    <w:rsid w:val="00504301"/>
    <w:rsid w:val="005043A4"/>
    <w:rsid w:val="00504F15"/>
    <w:rsid w:val="00505683"/>
    <w:rsid w:val="005060EB"/>
    <w:rsid w:val="005076A3"/>
    <w:rsid w:val="00512761"/>
    <w:rsid w:val="005137A5"/>
    <w:rsid w:val="0051430A"/>
    <w:rsid w:val="005149BA"/>
    <w:rsid w:val="00517749"/>
    <w:rsid w:val="0052069A"/>
    <w:rsid w:val="0052357B"/>
    <w:rsid w:val="00523876"/>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36F9"/>
    <w:rsid w:val="00575613"/>
    <w:rsid w:val="0058081B"/>
    <w:rsid w:val="00584EB4"/>
    <w:rsid w:val="00585C22"/>
    <w:rsid w:val="00587296"/>
    <w:rsid w:val="00590118"/>
    <w:rsid w:val="00590E2A"/>
    <w:rsid w:val="005913C9"/>
    <w:rsid w:val="00592695"/>
    <w:rsid w:val="00592802"/>
    <w:rsid w:val="00593A9D"/>
    <w:rsid w:val="005A0393"/>
    <w:rsid w:val="005A19A4"/>
    <w:rsid w:val="005A1A53"/>
    <w:rsid w:val="005A3BEF"/>
    <w:rsid w:val="005A47C9"/>
    <w:rsid w:val="005A4E53"/>
    <w:rsid w:val="005A5E48"/>
    <w:rsid w:val="005B1793"/>
    <w:rsid w:val="005B229F"/>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1FA"/>
    <w:rsid w:val="005F5ACA"/>
    <w:rsid w:val="005F5BC1"/>
    <w:rsid w:val="00602D39"/>
    <w:rsid w:val="006039EC"/>
    <w:rsid w:val="00604A01"/>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1A47"/>
    <w:rsid w:val="00652080"/>
    <w:rsid w:val="00653781"/>
    <w:rsid w:val="00655D92"/>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78"/>
    <w:rsid w:val="00692BFC"/>
    <w:rsid w:val="00692EC8"/>
    <w:rsid w:val="006934C8"/>
    <w:rsid w:val="00693B89"/>
    <w:rsid w:val="00694848"/>
    <w:rsid w:val="006963AF"/>
    <w:rsid w:val="00696B2A"/>
    <w:rsid w:val="00697CD5"/>
    <w:rsid w:val="006A5CAE"/>
    <w:rsid w:val="006A64C1"/>
    <w:rsid w:val="006B1E0F"/>
    <w:rsid w:val="006B2851"/>
    <w:rsid w:val="006B3D40"/>
    <w:rsid w:val="006B4E46"/>
    <w:rsid w:val="006C1088"/>
    <w:rsid w:val="006C2631"/>
    <w:rsid w:val="006C4B9F"/>
    <w:rsid w:val="006C53A0"/>
    <w:rsid w:val="006C5E6C"/>
    <w:rsid w:val="006D1A26"/>
    <w:rsid w:val="006D3730"/>
    <w:rsid w:val="006D488E"/>
    <w:rsid w:val="006E0173"/>
    <w:rsid w:val="006E1EE8"/>
    <w:rsid w:val="006E3A86"/>
    <w:rsid w:val="006E4AAB"/>
    <w:rsid w:val="006E6E39"/>
    <w:rsid w:val="006F07EB"/>
    <w:rsid w:val="006F082D"/>
    <w:rsid w:val="006F4DA4"/>
    <w:rsid w:val="006F4F37"/>
    <w:rsid w:val="006F668A"/>
    <w:rsid w:val="00700778"/>
    <w:rsid w:val="00700AB0"/>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FAA"/>
    <w:rsid w:val="007355BE"/>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0885"/>
    <w:rsid w:val="0076159E"/>
    <w:rsid w:val="00763983"/>
    <w:rsid w:val="007656BA"/>
    <w:rsid w:val="0076741A"/>
    <w:rsid w:val="007676AE"/>
    <w:rsid w:val="00767F7C"/>
    <w:rsid w:val="007716C7"/>
    <w:rsid w:val="00771909"/>
    <w:rsid w:val="00774468"/>
    <w:rsid w:val="00774F36"/>
    <w:rsid w:val="00782142"/>
    <w:rsid w:val="00782675"/>
    <w:rsid w:val="00782FA4"/>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8A4"/>
    <w:rsid w:val="007D10D2"/>
    <w:rsid w:val="007D1A58"/>
    <w:rsid w:val="007D3A2B"/>
    <w:rsid w:val="007E0198"/>
    <w:rsid w:val="007E07AA"/>
    <w:rsid w:val="007E29F4"/>
    <w:rsid w:val="007E3A3D"/>
    <w:rsid w:val="007E5A9A"/>
    <w:rsid w:val="007E6F88"/>
    <w:rsid w:val="007E7298"/>
    <w:rsid w:val="007F0581"/>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287D"/>
    <w:rsid w:val="00833563"/>
    <w:rsid w:val="0083527C"/>
    <w:rsid w:val="008369E8"/>
    <w:rsid w:val="00836D95"/>
    <w:rsid w:val="00840499"/>
    <w:rsid w:val="008424FA"/>
    <w:rsid w:val="0084316D"/>
    <w:rsid w:val="00843650"/>
    <w:rsid w:val="00843CEF"/>
    <w:rsid w:val="0084751D"/>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D74"/>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31A2"/>
    <w:rsid w:val="008E529F"/>
    <w:rsid w:val="008E5C06"/>
    <w:rsid w:val="008E70F1"/>
    <w:rsid w:val="008E7F69"/>
    <w:rsid w:val="008F03C6"/>
    <w:rsid w:val="008F0928"/>
    <w:rsid w:val="008F12C0"/>
    <w:rsid w:val="008F154F"/>
    <w:rsid w:val="008F1B9D"/>
    <w:rsid w:val="008F28E5"/>
    <w:rsid w:val="008F5117"/>
    <w:rsid w:val="008F5C48"/>
    <w:rsid w:val="008F6355"/>
    <w:rsid w:val="008F7348"/>
    <w:rsid w:val="008F7BEB"/>
    <w:rsid w:val="00900EB8"/>
    <w:rsid w:val="00903FEE"/>
    <w:rsid w:val="0090574E"/>
    <w:rsid w:val="00906FAF"/>
    <w:rsid w:val="00910F3C"/>
    <w:rsid w:val="009115D1"/>
    <w:rsid w:val="009125F6"/>
    <w:rsid w:val="00917609"/>
    <w:rsid w:val="00922951"/>
    <w:rsid w:val="00923F13"/>
    <w:rsid w:val="00924B14"/>
    <w:rsid w:val="00925EF5"/>
    <w:rsid w:val="00925F0B"/>
    <w:rsid w:val="00927DEA"/>
    <w:rsid w:val="009315BF"/>
    <w:rsid w:val="00931DEF"/>
    <w:rsid w:val="00931FCC"/>
    <w:rsid w:val="00932BC0"/>
    <w:rsid w:val="009338E2"/>
    <w:rsid w:val="009369F5"/>
    <w:rsid w:val="00937358"/>
    <w:rsid w:val="00937921"/>
    <w:rsid w:val="00937E97"/>
    <w:rsid w:val="00942AA1"/>
    <w:rsid w:val="00943898"/>
    <w:rsid w:val="00950317"/>
    <w:rsid w:val="00951B93"/>
    <w:rsid w:val="009527EA"/>
    <w:rsid w:val="009554DB"/>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2C8"/>
    <w:rsid w:val="009B0BA1"/>
    <w:rsid w:val="009B0C68"/>
    <w:rsid w:val="009B13D9"/>
    <w:rsid w:val="009B36AC"/>
    <w:rsid w:val="009B42D9"/>
    <w:rsid w:val="009C186D"/>
    <w:rsid w:val="009C58BB"/>
    <w:rsid w:val="009C6FEF"/>
    <w:rsid w:val="009E153C"/>
    <w:rsid w:val="009E1CD9"/>
    <w:rsid w:val="009E38DA"/>
    <w:rsid w:val="009E3C13"/>
    <w:rsid w:val="009E5F5B"/>
    <w:rsid w:val="009E662E"/>
    <w:rsid w:val="009E67EF"/>
    <w:rsid w:val="009F2CDD"/>
    <w:rsid w:val="009F4171"/>
    <w:rsid w:val="009F6B5E"/>
    <w:rsid w:val="009F753E"/>
    <w:rsid w:val="00A02C00"/>
    <w:rsid w:val="00A033BB"/>
    <w:rsid w:val="00A03BC8"/>
    <w:rsid w:val="00A0652D"/>
    <w:rsid w:val="00A07DB9"/>
    <w:rsid w:val="00A125D3"/>
    <w:rsid w:val="00A13B3B"/>
    <w:rsid w:val="00A148A5"/>
    <w:rsid w:val="00A1750A"/>
    <w:rsid w:val="00A23C0A"/>
    <w:rsid w:val="00A24E73"/>
    <w:rsid w:val="00A25917"/>
    <w:rsid w:val="00A278AA"/>
    <w:rsid w:val="00A32445"/>
    <w:rsid w:val="00A32DC7"/>
    <w:rsid w:val="00A32FF3"/>
    <w:rsid w:val="00A3316B"/>
    <w:rsid w:val="00A33D08"/>
    <w:rsid w:val="00A342BC"/>
    <w:rsid w:val="00A34A06"/>
    <w:rsid w:val="00A35DA9"/>
    <w:rsid w:val="00A368EE"/>
    <w:rsid w:val="00A406F5"/>
    <w:rsid w:val="00A42228"/>
    <w:rsid w:val="00A42C26"/>
    <w:rsid w:val="00A437D6"/>
    <w:rsid w:val="00A4468A"/>
    <w:rsid w:val="00A446B2"/>
    <w:rsid w:val="00A45896"/>
    <w:rsid w:val="00A4763D"/>
    <w:rsid w:val="00A478E1"/>
    <w:rsid w:val="00A51B01"/>
    <w:rsid w:val="00A51B5D"/>
    <w:rsid w:val="00A53BBA"/>
    <w:rsid w:val="00A565D7"/>
    <w:rsid w:val="00A5767D"/>
    <w:rsid w:val="00A61984"/>
    <w:rsid w:val="00A6692D"/>
    <w:rsid w:val="00A673F8"/>
    <w:rsid w:val="00A71D49"/>
    <w:rsid w:val="00A727C0"/>
    <w:rsid w:val="00A72ADC"/>
    <w:rsid w:val="00A75715"/>
    <w:rsid w:val="00A7621E"/>
    <w:rsid w:val="00A8078E"/>
    <w:rsid w:val="00A82FBA"/>
    <w:rsid w:val="00A846D9"/>
    <w:rsid w:val="00A85CEC"/>
    <w:rsid w:val="00A864CE"/>
    <w:rsid w:val="00A8670F"/>
    <w:rsid w:val="00A906B6"/>
    <w:rsid w:val="00A930A8"/>
    <w:rsid w:val="00A951A5"/>
    <w:rsid w:val="00A96870"/>
    <w:rsid w:val="00A969F4"/>
    <w:rsid w:val="00AA362D"/>
    <w:rsid w:val="00AA37DD"/>
    <w:rsid w:val="00AA7199"/>
    <w:rsid w:val="00AA71C8"/>
    <w:rsid w:val="00AA73AC"/>
    <w:rsid w:val="00AB1090"/>
    <w:rsid w:val="00AB111E"/>
    <w:rsid w:val="00AB11FF"/>
    <w:rsid w:val="00AB232B"/>
    <w:rsid w:val="00AB49B2"/>
    <w:rsid w:val="00AB579C"/>
    <w:rsid w:val="00AB7EC3"/>
    <w:rsid w:val="00AC01B5"/>
    <w:rsid w:val="00AC189C"/>
    <w:rsid w:val="00AC31E2"/>
    <w:rsid w:val="00AC3E22"/>
    <w:rsid w:val="00AC410C"/>
    <w:rsid w:val="00AC7475"/>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12F"/>
    <w:rsid w:val="00B23280"/>
    <w:rsid w:val="00B26797"/>
    <w:rsid w:val="00B27E2E"/>
    <w:rsid w:val="00B30BC9"/>
    <w:rsid w:val="00B30ED2"/>
    <w:rsid w:val="00B328E0"/>
    <w:rsid w:val="00B35091"/>
    <w:rsid w:val="00B366BC"/>
    <w:rsid w:val="00B417FC"/>
    <w:rsid w:val="00B42EC0"/>
    <w:rsid w:val="00B44FAB"/>
    <w:rsid w:val="00B44FDF"/>
    <w:rsid w:val="00B45E15"/>
    <w:rsid w:val="00B46A70"/>
    <w:rsid w:val="00B47F71"/>
    <w:rsid w:val="00B5009F"/>
    <w:rsid w:val="00B50A0C"/>
    <w:rsid w:val="00B53DE2"/>
    <w:rsid w:val="00B54088"/>
    <w:rsid w:val="00B542C2"/>
    <w:rsid w:val="00B56956"/>
    <w:rsid w:val="00B6227E"/>
    <w:rsid w:val="00B63861"/>
    <w:rsid w:val="00B63A7C"/>
    <w:rsid w:val="00B63CF7"/>
    <w:rsid w:val="00B652B0"/>
    <w:rsid w:val="00B65DB1"/>
    <w:rsid w:val="00B71138"/>
    <w:rsid w:val="00B71756"/>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0DF1"/>
    <w:rsid w:val="00BC2218"/>
    <w:rsid w:val="00BC3B20"/>
    <w:rsid w:val="00BC3F37"/>
    <w:rsid w:val="00BC6240"/>
    <w:rsid w:val="00BC6D66"/>
    <w:rsid w:val="00BE03D5"/>
    <w:rsid w:val="00BE130C"/>
    <w:rsid w:val="00BE358C"/>
    <w:rsid w:val="00BF01CE"/>
    <w:rsid w:val="00BF3A79"/>
    <w:rsid w:val="00BF42CA"/>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2CA5"/>
    <w:rsid w:val="00C463D5"/>
    <w:rsid w:val="00C4670E"/>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D7CD7"/>
    <w:rsid w:val="00CE13F3"/>
    <w:rsid w:val="00CE172B"/>
    <w:rsid w:val="00CE35E9"/>
    <w:rsid w:val="00CE7274"/>
    <w:rsid w:val="00CF4519"/>
    <w:rsid w:val="00CF4FAC"/>
    <w:rsid w:val="00D03CE4"/>
    <w:rsid w:val="00D047CF"/>
    <w:rsid w:val="00D12A28"/>
    <w:rsid w:val="00D131C0"/>
    <w:rsid w:val="00D13DF2"/>
    <w:rsid w:val="00D15950"/>
    <w:rsid w:val="00D17F21"/>
    <w:rsid w:val="00D20E2D"/>
    <w:rsid w:val="00D21143"/>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01A9"/>
    <w:rsid w:val="00D62826"/>
    <w:rsid w:val="00D66118"/>
    <w:rsid w:val="00D6617B"/>
    <w:rsid w:val="00D662B2"/>
    <w:rsid w:val="00D672D6"/>
    <w:rsid w:val="00D6740C"/>
    <w:rsid w:val="00D67628"/>
    <w:rsid w:val="00D70A56"/>
    <w:rsid w:val="00D7702E"/>
    <w:rsid w:val="00D80249"/>
    <w:rsid w:val="00D81559"/>
    <w:rsid w:val="00D82C6D"/>
    <w:rsid w:val="00D83933"/>
    <w:rsid w:val="00D8468E"/>
    <w:rsid w:val="00D85C83"/>
    <w:rsid w:val="00D90E18"/>
    <w:rsid w:val="00D92CD6"/>
    <w:rsid w:val="00D936E6"/>
    <w:rsid w:val="00DA451B"/>
    <w:rsid w:val="00DA5731"/>
    <w:rsid w:val="00DA5854"/>
    <w:rsid w:val="00DA6396"/>
    <w:rsid w:val="00DA7F72"/>
    <w:rsid w:val="00DB65E8"/>
    <w:rsid w:val="00DB7E7F"/>
    <w:rsid w:val="00DC264C"/>
    <w:rsid w:val="00DC2A5B"/>
    <w:rsid w:val="00DC668D"/>
    <w:rsid w:val="00DD063A"/>
    <w:rsid w:val="00DD2331"/>
    <w:rsid w:val="00DD2DD6"/>
    <w:rsid w:val="00DD4770"/>
    <w:rsid w:val="00DD783E"/>
    <w:rsid w:val="00DE18A5"/>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53CA"/>
    <w:rsid w:val="00E31332"/>
    <w:rsid w:val="00E3535A"/>
    <w:rsid w:val="00E35849"/>
    <w:rsid w:val="00E365ED"/>
    <w:rsid w:val="00E37009"/>
    <w:rsid w:val="00E40BCA"/>
    <w:rsid w:val="00E43927"/>
    <w:rsid w:val="00E45A1C"/>
    <w:rsid w:val="00E478BF"/>
    <w:rsid w:val="00E51761"/>
    <w:rsid w:val="00E51CBA"/>
    <w:rsid w:val="00E54674"/>
    <w:rsid w:val="00E55CC6"/>
    <w:rsid w:val="00E56359"/>
    <w:rsid w:val="00E567D6"/>
    <w:rsid w:val="00E60825"/>
    <w:rsid w:val="00E66F4E"/>
    <w:rsid w:val="00E71E88"/>
    <w:rsid w:val="00E72B6F"/>
    <w:rsid w:val="00E75807"/>
    <w:rsid w:val="00E7597A"/>
    <w:rsid w:val="00E75CE2"/>
    <w:rsid w:val="00E83DD2"/>
    <w:rsid w:val="00E94538"/>
    <w:rsid w:val="00E95883"/>
    <w:rsid w:val="00EA0F4D"/>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19"/>
    <w:rsid w:val="00ED3AAA"/>
    <w:rsid w:val="00ED3CA4"/>
    <w:rsid w:val="00EE07D6"/>
    <w:rsid w:val="00EE131A"/>
    <w:rsid w:val="00EE5F54"/>
    <w:rsid w:val="00EE7502"/>
    <w:rsid w:val="00EF28D9"/>
    <w:rsid w:val="00EF5210"/>
    <w:rsid w:val="00EF6F9D"/>
    <w:rsid w:val="00F00A16"/>
    <w:rsid w:val="00F02D25"/>
    <w:rsid w:val="00F0359B"/>
    <w:rsid w:val="00F0488E"/>
    <w:rsid w:val="00F05073"/>
    <w:rsid w:val="00F063C4"/>
    <w:rsid w:val="00F119B8"/>
    <w:rsid w:val="00F12637"/>
    <w:rsid w:val="00F20EC4"/>
    <w:rsid w:val="00F22233"/>
    <w:rsid w:val="00F2265D"/>
    <w:rsid w:val="00F22B29"/>
    <w:rsid w:val="00F246D6"/>
    <w:rsid w:val="00F319C1"/>
    <w:rsid w:val="00F34F07"/>
    <w:rsid w:val="00F37610"/>
    <w:rsid w:val="00F376C1"/>
    <w:rsid w:val="00F42101"/>
    <w:rsid w:val="00F452E1"/>
    <w:rsid w:val="00F46C6E"/>
    <w:rsid w:val="00F55F38"/>
    <w:rsid w:val="00F55FA4"/>
    <w:rsid w:val="00F6045E"/>
    <w:rsid w:val="00F621CE"/>
    <w:rsid w:val="00F63804"/>
    <w:rsid w:val="00F6426C"/>
    <w:rsid w:val="00F6570C"/>
    <w:rsid w:val="00F66E5F"/>
    <w:rsid w:val="00F70E2B"/>
    <w:rsid w:val="00F759F4"/>
    <w:rsid w:val="00F77A2D"/>
    <w:rsid w:val="00F82D9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451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6DCC"/>
    <w:rsid w:val="00FE7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D60E57"/>
  <w15:chartTrackingRefBased/>
  <w15:docId w15:val="{00B48EFA-089C-4503-A291-60E2EDD57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1663">
      <w:bodyDiv w:val="1"/>
      <w:marLeft w:val="0"/>
      <w:marRight w:val="0"/>
      <w:marTop w:val="0"/>
      <w:marBottom w:val="0"/>
      <w:divBdr>
        <w:top w:val="none" w:sz="0" w:space="0" w:color="auto"/>
        <w:left w:val="none" w:sz="0" w:space="0" w:color="auto"/>
        <w:bottom w:val="none" w:sz="0" w:space="0" w:color="auto"/>
        <w:right w:val="none" w:sz="0" w:space="0" w:color="auto"/>
      </w:divBdr>
    </w:div>
    <w:div w:id="173422751">
      <w:bodyDiv w:val="1"/>
      <w:marLeft w:val="0"/>
      <w:marRight w:val="0"/>
      <w:marTop w:val="0"/>
      <w:marBottom w:val="0"/>
      <w:divBdr>
        <w:top w:val="none" w:sz="0" w:space="0" w:color="auto"/>
        <w:left w:val="none" w:sz="0" w:space="0" w:color="auto"/>
        <w:bottom w:val="none" w:sz="0" w:space="0" w:color="auto"/>
        <w:right w:val="none" w:sz="0" w:space="0" w:color="auto"/>
      </w:divBdr>
    </w:div>
    <w:div w:id="981691701">
      <w:bodyDiv w:val="1"/>
      <w:marLeft w:val="0"/>
      <w:marRight w:val="0"/>
      <w:marTop w:val="0"/>
      <w:marBottom w:val="0"/>
      <w:divBdr>
        <w:top w:val="none" w:sz="0" w:space="0" w:color="auto"/>
        <w:left w:val="none" w:sz="0" w:space="0" w:color="auto"/>
        <w:bottom w:val="none" w:sz="0" w:space="0" w:color="auto"/>
        <w:right w:val="none" w:sz="0" w:space="0" w:color="auto"/>
      </w:divBdr>
    </w:div>
    <w:div w:id="1116867824">
      <w:bodyDiv w:val="1"/>
      <w:marLeft w:val="0"/>
      <w:marRight w:val="0"/>
      <w:marTop w:val="0"/>
      <w:marBottom w:val="0"/>
      <w:divBdr>
        <w:top w:val="none" w:sz="0" w:space="0" w:color="auto"/>
        <w:left w:val="none" w:sz="0" w:space="0" w:color="auto"/>
        <w:bottom w:val="none" w:sz="0" w:space="0" w:color="auto"/>
        <w:right w:val="none" w:sz="0" w:space="0" w:color="auto"/>
      </w:divBdr>
    </w:div>
    <w:div w:id="148720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CB7E33C7CB48938B7ED4121A5B6B42"/>
        <w:category>
          <w:name w:val="Allmänt"/>
          <w:gallery w:val="placeholder"/>
        </w:category>
        <w:types>
          <w:type w:val="bbPlcHdr"/>
        </w:types>
        <w:behaviors>
          <w:behavior w:val="content"/>
        </w:behaviors>
        <w:guid w:val="{03F90F6A-3319-4CC1-9AF9-D8E2AD1B2EE4}"/>
      </w:docPartPr>
      <w:docPartBody>
        <w:p w:rsidR="0043523B" w:rsidRDefault="00347321">
          <w:pPr>
            <w:pStyle w:val="5FCB7E33C7CB48938B7ED4121A5B6B42"/>
          </w:pPr>
          <w:r w:rsidRPr="009A726D">
            <w:rPr>
              <w:rStyle w:val="Platshllartext"/>
            </w:rPr>
            <w:t>Klicka här för att ange text.</w:t>
          </w:r>
        </w:p>
      </w:docPartBody>
    </w:docPart>
    <w:docPart>
      <w:docPartPr>
        <w:name w:val="F0516109B8A04332AFFD70D70F01EE86"/>
        <w:category>
          <w:name w:val="Allmänt"/>
          <w:gallery w:val="placeholder"/>
        </w:category>
        <w:types>
          <w:type w:val="bbPlcHdr"/>
        </w:types>
        <w:behaviors>
          <w:behavior w:val="content"/>
        </w:behaviors>
        <w:guid w:val="{415BCB3F-918E-4437-B276-72672BFCC03D}"/>
      </w:docPartPr>
      <w:docPartBody>
        <w:p w:rsidR="0043523B" w:rsidRDefault="00347321">
          <w:pPr>
            <w:pStyle w:val="F0516109B8A04332AFFD70D70F01EE86"/>
          </w:pPr>
          <w:r w:rsidRPr="002551EA">
            <w:rPr>
              <w:rStyle w:val="Platshllartext"/>
              <w:color w:val="808080" w:themeColor="background1" w:themeShade="80"/>
            </w:rPr>
            <w:t>[Motionärernas namn]</w:t>
          </w:r>
        </w:p>
      </w:docPartBody>
    </w:docPart>
    <w:docPart>
      <w:docPartPr>
        <w:name w:val="6198B0348D6948CDAE9AD138383D3B77"/>
        <w:category>
          <w:name w:val="Allmänt"/>
          <w:gallery w:val="placeholder"/>
        </w:category>
        <w:types>
          <w:type w:val="bbPlcHdr"/>
        </w:types>
        <w:behaviors>
          <w:behavior w:val="content"/>
        </w:behaviors>
        <w:guid w:val="{12519E0D-DC29-4781-A79E-CBF70FF318C2}"/>
      </w:docPartPr>
      <w:docPartBody>
        <w:p w:rsidR="005B1683" w:rsidRDefault="008612F1" w:rsidP="008612F1">
          <w:pPr>
            <w:pStyle w:val="6198B0348D6948CDAE9AD138383D3B772"/>
          </w:pPr>
          <w:r w:rsidRPr="00BB099C">
            <w:rPr>
              <w:rStyle w:val="Platshllartext"/>
              <w:color w:val="808080" w:themeColor="background1" w:themeShade="8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21"/>
    <w:rsid w:val="000509C9"/>
    <w:rsid w:val="000E50AE"/>
    <w:rsid w:val="00116B8E"/>
    <w:rsid w:val="001F7FB0"/>
    <w:rsid w:val="00262BD7"/>
    <w:rsid w:val="0027321C"/>
    <w:rsid w:val="00280E63"/>
    <w:rsid w:val="002843DC"/>
    <w:rsid w:val="002F5408"/>
    <w:rsid w:val="00347321"/>
    <w:rsid w:val="0043523B"/>
    <w:rsid w:val="00493A3A"/>
    <w:rsid w:val="005B1683"/>
    <w:rsid w:val="00747AF3"/>
    <w:rsid w:val="007D6C4C"/>
    <w:rsid w:val="008317C1"/>
    <w:rsid w:val="008612F1"/>
    <w:rsid w:val="009A74C9"/>
    <w:rsid w:val="00B10838"/>
    <w:rsid w:val="00D355F8"/>
    <w:rsid w:val="00EB737A"/>
    <w:rsid w:val="00F42F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12F1"/>
    <w:rPr>
      <w:color w:val="F4B083" w:themeColor="accent2" w:themeTint="99"/>
    </w:rPr>
  </w:style>
  <w:style w:type="paragraph" w:customStyle="1" w:styleId="5FCB7E33C7CB48938B7ED4121A5B6B42">
    <w:name w:val="5FCB7E33C7CB48938B7ED4121A5B6B42"/>
  </w:style>
  <w:style w:type="paragraph" w:customStyle="1" w:styleId="B42EB9DBC260473191CB68F3EFB8C337">
    <w:name w:val="B42EB9DBC260473191CB68F3EFB8C337"/>
  </w:style>
  <w:style w:type="paragraph" w:customStyle="1" w:styleId="F0516109B8A04332AFFD70D70F01EE86">
    <w:name w:val="F0516109B8A04332AFFD70D70F01EE86"/>
  </w:style>
  <w:style w:type="paragraph" w:customStyle="1" w:styleId="6198B0348D6948CDAE9AD138383D3B77">
    <w:name w:val="6198B0348D6948CDAE9AD138383D3B77"/>
    <w:rsid w:val="008612F1"/>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240" w:after="80" w:line="360" w:lineRule="exact"/>
    </w:pPr>
    <w:rPr>
      <w:rFonts w:eastAsiaTheme="minorHAnsi"/>
      <w:noProof/>
      <w:kern w:val="28"/>
      <w:sz w:val="36"/>
      <w:szCs w:val="24"/>
      <w:lang w:eastAsia="en-US"/>
      <w14:numSpacing w14:val="proportional"/>
    </w:rPr>
  </w:style>
  <w:style w:type="paragraph" w:customStyle="1" w:styleId="6198B0348D6948CDAE9AD138383D3B771">
    <w:name w:val="6198B0348D6948CDAE9AD138383D3B771"/>
    <w:rsid w:val="008612F1"/>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240" w:after="80" w:line="360" w:lineRule="exact"/>
    </w:pPr>
    <w:rPr>
      <w:rFonts w:eastAsiaTheme="minorHAnsi"/>
      <w:noProof/>
      <w:kern w:val="28"/>
      <w:sz w:val="36"/>
      <w:szCs w:val="24"/>
      <w:lang w:eastAsia="en-US"/>
      <w14:numSpacing w14:val="proportional"/>
    </w:rPr>
  </w:style>
  <w:style w:type="paragraph" w:customStyle="1" w:styleId="6198B0348D6948CDAE9AD138383D3B772">
    <w:name w:val="6198B0348D6948CDAE9AD138383D3B772"/>
    <w:rsid w:val="008612F1"/>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240" w:after="80" w:line="360" w:lineRule="exact"/>
    </w:pPr>
    <w:rPr>
      <w:rFonts w:eastAsiaTheme="minorHAnsi"/>
      <w:noProof/>
      <w:kern w:val="28"/>
      <w:sz w:val="36"/>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44"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6342</RubrikLookup>
    <MotionGuid xmlns="00d11361-0b92-4bae-a181-288d6a55b763">fb305760-2ea3-4b68-913a-dfb5486931fd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E8EE7-43A5-46DB-B8EC-CE4CB714650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67C75D8-CC03-47C5-B20F-60D7CA63FA26}"/>
</file>

<file path=customXml/itemProps4.xml><?xml version="1.0" encoding="utf-8"?>
<ds:datastoreItem xmlns:ds="http://schemas.openxmlformats.org/officeDocument/2006/customXml" ds:itemID="{79FAD9DE-0945-43CF-B693-83E1D27E2980}"/>
</file>

<file path=customXml/itemProps5.xml><?xml version="1.0" encoding="utf-8"?>
<ds:datastoreItem xmlns:ds="http://schemas.openxmlformats.org/officeDocument/2006/customXml" ds:itemID="{3E62ED93-BF5A-4AC8-B6BB-38092DCC4C6F}"/>
</file>

<file path=docProps/app.xml><?xml version="1.0" encoding="utf-8"?>
<Properties xmlns="http://schemas.openxmlformats.org/officeDocument/2006/extended-properties" xmlns:vt="http://schemas.openxmlformats.org/officeDocument/2006/docPropsVTypes">
  <Template>GranskaMot</Template>
  <TotalTime>30</TotalTime>
  <Pages>7</Pages>
  <Words>1906</Words>
  <Characters>11652</Characters>
  <Application>Microsoft Office Word</Application>
  <DocSecurity>0</DocSecurity>
  <Lines>284</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201516M240 Utgiftsområde 14 Arbetsmarknad och arbetsliv</vt:lpstr>
      <vt:lpstr/>
    </vt:vector>
  </TitlesOfParts>
  <Company>Sveriges riksdag</Company>
  <LinksUpToDate>false</LinksUpToDate>
  <CharactersWithSpaces>13433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201516M240 Utgiftsområde 14 Arbetsmarknad och arbetsliv</dc:title>
  <dc:subject/>
  <dc:creator>Anna Ahlstrand</dc:creator>
  <cp:keywords/>
  <dc:description/>
  <cp:lastModifiedBy>Kerstin Carlqvist</cp:lastModifiedBy>
  <cp:revision>10</cp:revision>
  <cp:lastPrinted>2015-10-06T14:32:00Z</cp:lastPrinted>
  <dcterms:created xsi:type="dcterms:W3CDTF">2015-10-06T13:55:00Z</dcterms:created>
  <dcterms:modified xsi:type="dcterms:W3CDTF">2016-08-12T07:20:00Z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*T636EA3C6EE82*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https://filur.riksdagen.se/drop/DropOffLibrary/T636EA3C6EE82.docx</vt:lpwstr>
  </property>
  <property fmtid="{D5CDD505-2E9C-101B-9397-08002B2CF9AE}" pid="11" name="RevisionsOn">
    <vt:lpwstr>1</vt:lpwstr>
  </property>
</Properties>
</file>