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B3D0" w14:textId="02B5005A" w:rsidR="00F45DB8" w:rsidRDefault="00F45DB8" w:rsidP="00DA0661">
      <w:pPr>
        <w:pStyle w:val="Rubrik"/>
      </w:pPr>
      <w:bookmarkStart w:id="0" w:name="Start"/>
      <w:bookmarkEnd w:id="0"/>
      <w:r>
        <w:t xml:space="preserve">Svar på fråga 2019/20:851 av Ann-Christine From </w:t>
      </w:r>
      <w:proofErr w:type="spellStart"/>
      <w:r>
        <w:t>Utterstedt</w:t>
      </w:r>
      <w:proofErr w:type="spellEnd"/>
      <w:r>
        <w:t xml:space="preserve"> (SD)</w:t>
      </w:r>
      <w:r>
        <w:br/>
        <w:t>Långa väntetider till prostata</w:t>
      </w:r>
      <w:r w:rsidR="00E77DEA">
        <w:t>cancer</w:t>
      </w:r>
      <w:r>
        <w:t>operation</w:t>
      </w:r>
    </w:p>
    <w:p w14:paraId="0383E8BD" w14:textId="77777777" w:rsidR="00F45DB8" w:rsidRDefault="00F45DB8" w:rsidP="002749F7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hur jag avser säkerställa att alla prostatacancerpatienter erbjuds operation inom de 90 dagar som vårdgarantin utlovar. </w:t>
      </w:r>
    </w:p>
    <w:p w14:paraId="76845AA6" w14:textId="77777777" w:rsidR="00E21B69" w:rsidRDefault="009E1EFF" w:rsidP="00E21B69">
      <w:pPr>
        <w:rPr>
          <w:lang w:eastAsia="sv-SE"/>
        </w:rPr>
      </w:pPr>
      <w:r>
        <w:t>Cancervården är en högt prioriterad fråga för regeringen. Därför fortsätter regeringen att avsatta</w:t>
      </w:r>
      <w:r w:rsidRPr="009745E0">
        <w:t xml:space="preserve"> 500 </w:t>
      </w:r>
      <w:r>
        <w:t>miljoner</w:t>
      </w:r>
      <w:r w:rsidRPr="009745E0">
        <w:t xml:space="preserve"> kronor </w:t>
      </w:r>
      <w:r>
        <w:t>årligen</w:t>
      </w:r>
      <w:r w:rsidRPr="009745E0">
        <w:t xml:space="preserve"> för att skapa en mer </w:t>
      </w:r>
      <w:r w:rsidR="00E21B69">
        <w:t xml:space="preserve">effektiv, </w:t>
      </w:r>
      <w:r w:rsidRPr="009745E0">
        <w:t>jämlik</w:t>
      </w:r>
      <w:r w:rsidR="00E21B69">
        <w:t xml:space="preserve"> och tillgänglig </w:t>
      </w:r>
      <w:r w:rsidRPr="009745E0">
        <w:t>cancervår</w:t>
      </w:r>
      <w:r w:rsidR="00E21B69">
        <w:t xml:space="preserve">d. </w:t>
      </w:r>
    </w:p>
    <w:p w14:paraId="4E967C49" w14:textId="0F3D8AF0" w:rsidR="00E21B69" w:rsidRDefault="00466456" w:rsidP="00C32B45">
      <w:r>
        <w:t xml:space="preserve">Statistiken </w:t>
      </w:r>
      <w:r w:rsidR="007B5619">
        <w:t xml:space="preserve">visar att överlevnaden </w:t>
      </w:r>
      <w:r w:rsidR="00C32B45">
        <w:t xml:space="preserve">för cancerpatienter </w:t>
      </w:r>
      <w:r w:rsidR="007B5619">
        <w:t>ökar</w:t>
      </w:r>
      <w:r w:rsidR="00E01BDF">
        <w:t>, också för patienter med prostatacancer</w:t>
      </w:r>
      <w:r w:rsidR="007B5619">
        <w:t>. M</w:t>
      </w:r>
      <w:r w:rsidR="00BC1F89">
        <w:t xml:space="preserve">en mer behöver göras för att korta väntetiderna. </w:t>
      </w:r>
      <w:r w:rsidR="00E21B69" w:rsidRPr="00B25674">
        <w:t>Mellan 2017</w:t>
      </w:r>
      <w:r w:rsidR="00E21B69">
        <w:t xml:space="preserve"> och </w:t>
      </w:r>
      <w:r w:rsidR="00E21B69" w:rsidRPr="00B25674">
        <w:t>2019</w:t>
      </w:r>
      <w:r w:rsidR="00E21B69">
        <w:t xml:space="preserve"> var</w:t>
      </w:r>
      <w:r w:rsidR="00E21B69" w:rsidRPr="00B25674">
        <w:t xml:space="preserve"> väntetidsläget på nationell nivå avseende cancer generellt sett oförändrat</w:t>
      </w:r>
      <w:r w:rsidR="00E21B69">
        <w:t>.</w:t>
      </w:r>
      <w:r w:rsidR="00C32B45" w:rsidRPr="00C32B45">
        <w:t xml:space="preserve"> </w:t>
      </w:r>
      <w:r>
        <w:t>Samtidigt hade c</w:t>
      </w:r>
      <w:r w:rsidR="00C32B45" w:rsidRPr="00C32B45">
        <w:t>ancersjukvården 98 procent genomförda besök till specialist inom vårdgarantins 90 dagar 2018.</w:t>
      </w:r>
    </w:p>
    <w:p w14:paraId="5786A1C0" w14:textId="7A2A8706" w:rsidR="00466456" w:rsidRDefault="00E21B69" w:rsidP="00466456">
      <w:pPr>
        <w:pStyle w:val="Brdtext"/>
      </w:pPr>
      <w:r w:rsidRPr="009745E0">
        <w:t xml:space="preserve">Den viktigaste åtgärden för att </w:t>
      </w:r>
      <w:r>
        <w:t>komma åt de långa väntetiderna är</w:t>
      </w:r>
      <w:r w:rsidRPr="009745E0">
        <w:t xml:space="preserve"> </w:t>
      </w:r>
      <w:r>
        <w:t xml:space="preserve">införandet av standardiserade vårdförlopp (SVF). </w:t>
      </w:r>
      <w:r w:rsidR="00466456">
        <w:t xml:space="preserve">SVF innebär att det för varje cancerdiagnos finns så kallade maximala ledtider som beskriver hur lång tid varje moment i utredningen </w:t>
      </w:r>
      <w:r w:rsidR="007F28A9">
        <w:t xml:space="preserve">minst </w:t>
      </w:r>
      <w:r w:rsidR="00466456">
        <w:t xml:space="preserve">behöver ta för att kunna utföras med bibehållen kvalitet, från det att misstanke om cancer uppstår till start av behandling. </w:t>
      </w:r>
      <w:r w:rsidR="00E01BDF">
        <w:t xml:space="preserve">De utgör ingen utlovad vårdgaranti utan är mycket högt ställda mål för hur snabbt utredningen skulle kunna genomföras. </w:t>
      </w:r>
    </w:p>
    <w:p w14:paraId="60253599" w14:textId="2298F82C" w:rsidR="00466456" w:rsidRDefault="00E21B69" w:rsidP="00466456">
      <w:pPr>
        <w:pStyle w:val="Brdtext"/>
      </w:pPr>
      <w:r>
        <w:t xml:space="preserve">SVF för prostatacancer infördes </w:t>
      </w:r>
      <w:r w:rsidR="00C32B45">
        <w:t>2015</w:t>
      </w:r>
      <w:r>
        <w:t xml:space="preserve">. </w:t>
      </w:r>
      <w:r w:rsidR="00466456">
        <w:t xml:space="preserve">Med SVF ökar förutsättningar för att korta kötiderna i prostatacancervården, </w:t>
      </w:r>
      <w:r w:rsidR="00E01BDF">
        <w:t xml:space="preserve">men det stämmer att det fortfarande </w:t>
      </w:r>
      <w:r w:rsidR="00466456">
        <w:lastRenderedPageBreak/>
        <w:t>finns stora utmaningar när det gäller prostatacancerområdet</w:t>
      </w:r>
      <w:r w:rsidR="00E01BDF">
        <w:t>.</w:t>
      </w:r>
      <w:r w:rsidR="00466456">
        <w:t xml:space="preserve"> </w:t>
      </w:r>
      <w:r w:rsidR="00E01BDF">
        <w:t>H</w:t>
      </w:r>
      <w:r w:rsidR="00466456">
        <w:t xml:space="preserve">är behöver regionerna kraftsamla.  </w:t>
      </w:r>
    </w:p>
    <w:p w14:paraId="4DC74993" w14:textId="60E8ECEC" w:rsidR="007B5619" w:rsidRDefault="00466456" w:rsidP="00EC0B5C">
      <w:pPr>
        <w:pStyle w:val="Brdtext"/>
      </w:pPr>
      <w:r>
        <w:t xml:space="preserve">Utöver de medel som regeringen tillför regionerna för SVF-arbetet </w:t>
      </w:r>
      <w:r w:rsidR="00E21B69">
        <w:t xml:space="preserve">stödjer </w:t>
      </w:r>
      <w:r>
        <w:t xml:space="preserve">regeringen </w:t>
      </w:r>
      <w:r w:rsidR="00E21B69">
        <w:t xml:space="preserve">också </w:t>
      </w:r>
      <w:r w:rsidR="00BA6A0F">
        <w:t xml:space="preserve">regionerna </w:t>
      </w:r>
      <w:r w:rsidR="00E21B69">
        <w:t xml:space="preserve">i arbetet med att korta väntetiderna generellt i vården. Under </w:t>
      </w:r>
      <w:r w:rsidR="00685D4D">
        <w:t xml:space="preserve">2019 infördes </w:t>
      </w:r>
      <w:r w:rsidR="00E21B69">
        <w:t xml:space="preserve">en uppdaterad </w:t>
      </w:r>
      <w:proofErr w:type="spellStart"/>
      <w:r w:rsidR="00E21B69">
        <w:t>kömiljard</w:t>
      </w:r>
      <w:proofErr w:type="spellEnd"/>
      <w:r w:rsidR="00E21B69">
        <w:t xml:space="preserve"> och </w:t>
      </w:r>
      <w:r w:rsidR="00685D4D">
        <w:t xml:space="preserve">under 2020 satsas </w:t>
      </w:r>
      <w:r w:rsidR="00E21B69">
        <w:t>2,9 miljarder kronor i samma syfte.</w:t>
      </w:r>
    </w:p>
    <w:p w14:paraId="715E6A23" w14:textId="470A87C3" w:rsidR="00EC0B5C" w:rsidRDefault="009E1EFF" w:rsidP="00EC0B5C">
      <w:pPr>
        <w:pStyle w:val="Brdtext"/>
      </w:pPr>
      <w:r w:rsidRPr="001D10F4">
        <w:t>Rätt kom</w:t>
      </w:r>
      <w:bookmarkStart w:id="1" w:name="_GoBack"/>
      <w:bookmarkEnd w:id="1"/>
      <w:r w:rsidRPr="001D10F4">
        <w:t xml:space="preserve">petens är </w:t>
      </w:r>
      <w:r w:rsidR="00D47CEB">
        <w:t xml:space="preserve">också </w:t>
      </w:r>
      <w:r w:rsidRPr="001D10F4">
        <w:t xml:space="preserve">en förutsättning för att </w:t>
      </w:r>
      <w:r>
        <w:t>hälso- och sjuk</w:t>
      </w:r>
      <w:r w:rsidRPr="001D10F4">
        <w:t>vården ska fungera väl</w:t>
      </w:r>
      <w:r w:rsidR="007B5619">
        <w:t xml:space="preserve"> och vara tillgänglig</w:t>
      </w:r>
      <w:r w:rsidRPr="001D10F4">
        <w:t xml:space="preserve">. </w:t>
      </w:r>
      <w:r w:rsidR="00E01BDF">
        <w:t xml:space="preserve">För prostatacancer kan det till exempel handla om operationssjuksköterskor och urologer. </w:t>
      </w:r>
      <w:r w:rsidRPr="00AD1D4C">
        <w:t xml:space="preserve">Socialstyrelsen </w:t>
      </w:r>
      <w:r w:rsidR="00820D6B">
        <w:t xml:space="preserve">har nyligen på regeringens uppdrag </w:t>
      </w:r>
      <w:r w:rsidRPr="00AD1D4C">
        <w:t>inrätta</w:t>
      </w:r>
      <w:r w:rsidR="00820D6B">
        <w:t>t</w:t>
      </w:r>
      <w:r w:rsidRPr="00AD1D4C">
        <w:t xml:space="preserve"> ett nationellt vårdkompetensråd. Rådet ska långsiktigt samordna, kartlägga och verka för att effektivisera kompetensförsörjning av personal inom vården.</w:t>
      </w:r>
    </w:p>
    <w:p w14:paraId="4E1AA378" w14:textId="77777777" w:rsidR="00F45DB8" w:rsidRDefault="00F45DB8" w:rsidP="002749F7">
      <w:pPr>
        <w:pStyle w:val="Brdtext"/>
      </w:pPr>
    </w:p>
    <w:p w14:paraId="6EFE1C04" w14:textId="77777777" w:rsidR="00F45DB8" w:rsidRDefault="00F45D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4754DFD0C94D74A8DC9D9BC323364F"/>
          </w:placeholder>
          <w:dataBinding w:prefixMappings="xmlns:ns0='http://lp/documentinfo/RK' " w:xpath="/ns0:DocumentInfo[1]/ns0:BaseInfo[1]/ns0:HeaderDate[1]" w:storeItemID="{5A4F081E-D912-4455-B0B6-298E6158FB08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2020</w:t>
          </w:r>
        </w:sdtContent>
      </w:sdt>
    </w:p>
    <w:p w14:paraId="2585B519" w14:textId="77777777" w:rsidR="00F45DB8" w:rsidRDefault="00F45DB8" w:rsidP="004E7A8F">
      <w:pPr>
        <w:pStyle w:val="Brdtextutanavstnd"/>
      </w:pPr>
    </w:p>
    <w:p w14:paraId="15814C70" w14:textId="77777777" w:rsidR="00F45DB8" w:rsidRDefault="00F45DB8" w:rsidP="004E7A8F">
      <w:pPr>
        <w:pStyle w:val="Brdtextutanavstnd"/>
      </w:pPr>
    </w:p>
    <w:p w14:paraId="1C5E1BB0" w14:textId="77777777" w:rsidR="00F45DB8" w:rsidRDefault="00F45DB8" w:rsidP="004E7A8F">
      <w:pPr>
        <w:pStyle w:val="Brdtextutanavstnd"/>
      </w:pPr>
    </w:p>
    <w:p w14:paraId="6158EEDA" w14:textId="77777777" w:rsidR="00F45DB8" w:rsidRDefault="00F45DB8" w:rsidP="00422A41">
      <w:pPr>
        <w:pStyle w:val="Brdtext"/>
      </w:pPr>
      <w:r>
        <w:t>Lena Hallengren</w:t>
      </w:r>
    </w:p>
    <w:p w14:paraId="2BCFF8B7" w14:textId="77777777" w:rsidR="00F45DB8" w:rsidRPr="00DB48AB" w:rsidRDefault="00F45DB8" w:rsidP="00DB48AB">
      <w:pPr>
        <w:pStyle w:val="Brdtext"/>
      </w:pPr>
    </w:p>
    <w:sectPr w:rsidR="00F45DB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A9986" w14:textId="77777777" w:rsidR="002365C3" w:rsidRDefault="002365C3" w:rsidP="00A87A54">
      <w:pPr>
        <w:spacing w:after="0" w:line="240" w:lineRule="auto"/>
      </w:pPr>
      <w:r>
        <w:separator/>
      </w:r>
    </w:p>
  </w:endnote>
  <w:endnote w:type="continuationSeparator" w:id="0">
    <w:p w14:paraId="6359982B" w14:textId="77777777" w:rsidR="002365C3" w:rsidRDefault="002365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758F" w14:textId="77777777" w:rsidR="0042399A" w:rsidRDefault="004239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2F4F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2AAC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2B26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1AF4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78F5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DDC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E0B2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134938" w14:textId="77777777" w:rsidTr="00C26068">
      <w:trPr>
        <w:trHeight w:val="227"/>
      </w:trPr>
      <w:tc>
        <w:tcPr>
          <w:tcW w:w="4074" w:type="dxa"/>
        </w:tcPr>
        <w:p w14:paraId="439C20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9974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ECAC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F6D6" w14:textId="77777777" w:rsidR="002365C3" w:rsidRDefault="002365C3" w:rsidP="00A87A54">
      <w:pPr>
        <w:spacing w:after="0" w:line="240" w:lineRule="auto"/>
      </w:pPr>
      <w:r>
        <w:separator/>
      </w:r>
    </w:p>
  </w:footnote>
  <w:footnote w:type="continuationSeparator" w:id="0">
    <w:p w14:paraId="36A92846" w14:textId="77777777" w:rsidR="002365C3" w:rsidRDefault="002365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6419" w14:textId="77777777" w:rsidR="0042399A" w:rsidRDefault="004239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2B7F" w14:textId="77777777" w:rsidR="0042399A" w:rsidRDefault="004239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5DB8" w14:paraId="5758669E" w14:textId="77777777" w:rsidTr="00C93EBA">
      <w:trPr>
        <w:trHeight w:val="227"/>
      </w:trPr>
      <w:tc>
        <w:tcPr>
          <w:tcW w:w="5534" w:type="dxa"/>
        </w:tcPr>
        <w:p w14:paraId="76EE62A1" w14:textId="77777777" w:rsidR="00F45DB8" w:rsidRPr="007D73AB" w:rsidRDefault="00F45DB8">
          <w:pPr>
            <w:pStyle w:val="Sidhuvud"/>
          </w:pPr>
        </w:p>
      </w:tc>
      <w:tc>
        <w:tcPr>
          <w:tcW w:w="3170" w:type="dxa"/>
          <w:vAlign w:val="bottom"/>
        </w:tcPr>
        <w:p w14:paraId="324AAD0E" w14:textId="77777777" w:rsidR="00F45DB8" w:rsidRPr="007D73AB" w:rsidRDefault="00F45DB8" w:rsidP="00340DE0">
          <w:pPr>
            <w:pStyle w:val="Sidhuvud"/>
          </w:pPr>
        </w:p>
      </w:tc>
      <w:tc>
        <w:tcPr>
          <w:tcW w:w="1134" w:type="dxa"/>
        </w:tcPr>
        <w:p w14:paraId="75DDC195" w14:textId="77777777" w:rsidR="00F45DB8" w:rsidRDefault="00F45DB8" w:rsidP="005A703A">
          <w:pPr>
            <w:pStyle w:val="Sidhuvud"/>
          </w:pPr>
        </w:p>
      </w:tc>
    </w:tr>
    <w:tr w:rsidR="00F45DB8" w14:paraId="27F32311" w14:textId="77777777" w:rsidTr="00C93EBA">
      <w:trPr>
        <w:trHeight w:val="1928"/>
      </w:trPr>
      <w:tc>
        <w:tcPr>
          <w:tcW w:w="5534" w:type="dxa"/>
        </w:tcPr>
        <w:p w14:paraId="75658E0B" w14:textId="77777777" w:rsidR="00F45DB8" w:rsidRPr="00340DE0" w:rsidRDefault="00F45D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31672B" wp14:editId="414FBD0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07233F" w14:textId="77777777" w:rsidR="00F45DB8" w:rsidRPr="00710A6C" w:rsidRDefault="00F45DB8" w:rsidP="00EE3C0F">
          <w:pPr>
            <w:pStyle w:val="Sidhuvud"/>
            <w:rPr>
              <w:b/>
            </w:rPr>
          </w:pPr>
        </w:p>
        <w:p w14:paraId="30E00D6A" w14:textId="77777777" w:rsidR="00F45DB8" w:rsidRDefault="00F45DB8" w:rsidP="00EE3C0F">
          <w:pPr>
            <w:pStyle w:val="Sidhuvud"/>
          </w:pPr>
        </w:p>
        <w:p w14:paraId="1E6F7A12" w14:textId="77777777" w:rsidR="00F45DB8" w:rsidRDefault="00F45DB8" w:rsidP="00EE3C0F">
          <w:pPr>
            <w:pStyle w:val="Sidhuvud"/>
          </w:pPr>
        </w:p>
        <w:p w14:paraId="35AAC0DB" w14:textId="77777777" w:rsidR="00F45DB8" w:rsidRDefault="00F45D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0B2438E3E043C9A5E2058CD77030FC"/>
            </w:placeholder>
            <w:dataBinding w:prefixMappings="xmlns:ns0='http://lp/documentinfo/RK' " w:xpath="/ns0:DocumentInfo[1]/ns0:BaseInfo[1]/ns0:Dnr[1]" w:storeItemID="{5A4F081E-D912-4455-B0B6-298E6158FB08}"/>
            <w:text/>
          </w:sdtPr>
          <w:sdtEndPr/>
          <w:sdtContent>
            <w:p w14:paraId="72B573DD" w14:textId="77777777" w:rsidR="00F45DB8" w:rsidRDefault="00F45DB8" w:rsidP="00EE3C0F">
              <w:pPr>
                <w:pStyle w:val="Sidhuvud"/>
              </w:pPr>
              <w:r>
                <w:t>S2020/00460/FS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9402BAA01A42CDBD8D9A724626651B"/>
            </w:placeholder>
            <w:showingPlcHdr/>
            <w:dataBinding w:prefixMappings="xmlns:ns0='http://lp/documentinfo/RK' " w:xpath="/ns0:DocumentInfo[1]/ns0:BaseInfo[1]/ns0:DocNumber[1]" w:storeItemID="{5A4F081E-D912-4455-B0B6-298E6158FB08}"/>
            <w:text/>
          </w:sdtPr>
          <w:sdtEndPr/>
          <w:sdtContent>
            <w:p w14:paraId="362ACB1D" w14:textId="77777777" w:rsidR="00F45DB8" w:rsidRDefault="00F45D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BEEBAF" w14:textId="77777777" w:rsidR="00F45DB8" w:rsidRDefault="00F45DB8" w:rsidP="00EE3C0F">
          <w:pPr>
            <w:pStyle w:val="Sidhuvud"/>
          </w:pPr>
        </w:p>
      </w:tc>
      <w:tc>
        <w:tcPr>
          <w:tcW w:w="1134" w:type="dxa"/>
        </w:tcPr>
        <w:p w14:paraId="11644B61" w14:textId="77777777" w:rsidR="00F45DB8" w:rsidRDefault="00F45DB8" w:rsidP="0094502D">
          <w:pPr>
            <w:pStyle w:val="Sidhuvud"/>
          </w:pPr>
        </w:p>
        <w:p w14:paraId="4FAC818F" w14:textId="77777777" w:rsidR="00F45DB8" w:rsidRPr="0094502D" w:rsidRDefault="00F45DB8" w:rsidP="00EC71A6">
          <w:pPr>
            <w:pStyle w:val="Sidhuvud"/>
          </w:pPr>
        </w:p>
      </w:tc>
    </w:tr>
    <w:tr w:rsidR="00F45DB8" w14:paraId="329559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BA5E3CC36004D51A32F1F7EBB6296C7"/>
            </w:placeholder>
          </w:sdtPr>
          <w:sdtEndPr>
            <w:rPr>
              <w:b w:val="0"/>
            </w:rPr>
          </w:sdtEndPr>
          <w:sdtContent>
            <w:p w14:paraId="35950E08" w14:textId="77777777" w:rsidR="00F45DB8" w:rsidRPr="00F45DB8" w:rsidRDefault="00F45DB8" w:rsidP="00340DE0">
              <w:pPr>
                <w:pStyle w:val="Sidhuvud"/>
                <w:rPr>
                  <w:b/>
                </w:rPr>
              </w:pPr>
              <w:r w:rsidRPr="00F45DB8">
                <w:rPr>
                  <w:b/>
                </w:rPr>
                <w:t>Socialdepartementet</w:t>
              </w:r>
            </w:p>
            <w:p w14:paraId="0CD800FE" w14:textId="77777777" w:rsidR="00F45DB8" w:rsidRDefault="00F45DB8" w:rsidP="00340DE0">
              <w:pPr>
                <w:pStyle w:val="Sidhuvud"/>
              </w:pPr>
              <w:r w:rsidRPr="00F45DB8">
                <w:t>Socialministern</w:t>
              </w:r>
            </w:p>
          </w:sdtContent>
        </w:sdt>
        <w:p w14:paraId="13EDA55F" w14:textId="77777777" w:rsidR="001A2749" w:rsidRDefault="001A2749" w:rsidP="001A2749">
          <w:pPr>
            <w:rPr>
              <w:rFonts w:asciiTheme="majorHAnsi" w:hAnsiTheme="majorHAnsi"/>
              <w:sz w:val="19"/>
            </w:rPr>
          </w:pPr>
        </w:p>
        <w:p w14:paraId="298EFC8C" w14:textId="77777777" w:rsidR="001A2749" w:rsidRDefault="001A2749" w:rsidP="001A2749">
          <w:pPr>
            <w:rPr>
              <w:rFonts w:asciiTheme="majorHAnsi" w:hAnsiTheme="majorHAnsi"/>
              <w:sz w:val="19"/>
            </w:rPr>
          </w:pPr>
        </w:p>
        <w:p w14:paraId="2CAA7935" w14:textId="77777777" w:rsidR="001A2749" w:rsidRDefault="001A2749" w:rsidP="001A2749">
          <w:pPr>
            <w:rPr>
              <w:rFonts w:asciiTheme="majorHAnsi" w:hAnsiTheme="majorHAnsi"/>
              <w:sz w:val="19"/>
            </w:rPr>
          </w:pPr>
        </w:p>
        <w:p w14:paraId="39A3C4C6" w14:textId="77777777" w:rsidR="001A2749" w:rsidRDefault="001A2749" w:rsidP="001A2749">
          <w:pPr>
            <w:rPr>
              <w:rFonts w:asciiTheme="majorHAnsi" w:hAnsiTheme="majorHAnsi"/>
              <w:sz w:val="19"/>
            </w:rPr>
          </w:pPr>
        </w:p>
        <w:p w14:paraId="32480DFE" w14:textId="52722825" w:rsidR="001A2749" w:rsidRPr="001A2749" w:rsidRDefault="001A2749" w:rsidP="001A2749"/>
      </w:tc>
      <w:sdt>
        <w:sdtPr>
          <w:alias w:val="Recipient"/>
          <w:tag w:val="ccRKShow_Recipient"/>
          <w:id w:val="-28344517"/>
          <w:placeholder>
            <w:docPart w:val="58EF365D04CC439C9CA40A3996660663"/>
          </w:placeholder>
          <w:dataBinding w:prefixMappings="xmlns:ns0='http://lp/documentinfo/RK' " w:xpath="/ns0:DocumentInfo[1]/ns0:BaseInfo[1]/ns0:Recipient[1]" w:storeItemID="{5A4F081E-D912-4455-B0B6-298E6158FB08}"/>
          <w:text w:multiLine="1"/>
        </w:sdtPr>
        <w:sdtEndPr/>
        <w:sdtContent>
          <w:tc>
            <w:tcPr>
              <w:tcW w:w="3170" w:type="dxa"/>
            </w:tcPr>
            <w:p w14:paraId="114D8EE3" w14:textId="77777777" w:rsidR="00F45DB8" w:rsidRDefault="00F45D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6F441F" w14:textId="77777777" w:rsidR="00F45DB8" w:rsidRDefault="00F45DB8" w:rsidP="003E6020">
          <w:pPr>
            <w:pStyle w:val="Sidhuvud"/>
          </w:pPr>
        </w:p>
      </w:tc>
    </w:tr>
  </w:tbl>
  <w:p w14:paraId="268A7C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749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5C3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659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6AD"/>
    <w:rsid w:val="00415163"/>
    <w:rsid w:val="00415273"/>
    <w:rsid w:val="004157BE"/>
    <w:rsid w:val="0042068E"/>
    <w:rsid w:val="00422030"/>
    <w:rsid w:val="00422A7F"/>
    <w:rsid w:val="0042399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456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C2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4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60"/>
    <w:rsid w:val="00732599"/>
    <w:rsid w:val="0073761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61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9"/>
    <w:rsid w:val="007F61D0"/>
    <w:rsid w:val="0080228F"/>
    <w:rsid w:val="00804C1B"/>
    <w:rsid w:val="0080595A"/>
    <w:rsid w:val="0080608A"/>
    <w:rsid w:val="008150A6"/>
    <w:rsid w:val="00817098"/>
    <w:rsid w:val="008178E6"/>
    <w:rsid w:val="00820D6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FF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8D5"/>
    <w:rsid w:val="00A855E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C3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A0F"/>
    <w:rsid w:val="00BB17B0"/>
    <w:rsid w:val="00BB28BF"/>
    <w:rsid w:val="00BB2F42"/>
    <w:rsid w:val="00BB4AC0"/>
    <w:rsid w:val="00BB5683"/>
    <w:rsid w:val="00BC112B"/>
    <w:rsid w:val="00BC17DF"/>
    <w:rsid w:val="00BC1F8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B4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490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043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CE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DE1"/>
    <w:rsid w:val="00E01BDF"/>
    <w:rsid w:val="00E022DA"/>
    <w:rsid w:val="00E03BCB"/>
    <w:rsid w:val="00E124DC"/>
    <w:rsid w:val="00E15A41"/>
    <w:rsid w:val="00E21B6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DEA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B5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EA9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B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5E53E6"/>
  <w15:docId w15:val="{685E8D10-FA20-45CE-8920-A3EF28C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0B2438E3E043C9A5E2058CD7703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C852-07A2-4726-86EB-EB67F09C3662}"/>
      </w:docPartPr>
      <w:docPartBody>
        <w:p w:rsidR="00446324" w:rsidRDefault="006900E5" w:rsidP="006900E5">
          <w:pPr>
            <w:pStyle w:val="CE0B2438E3E043C9A5E2058CD77030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9402BAA01A42CDBD8D9A7246266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201F-20BB-4E19-A155-6CE8D97C78FE}"/>
      </w:docPartPr>
      <w:docPartBody>
        <w:p w:rsidR="00446324" w:rsidRDefault="006900E5" w:rsidP="006900E5">
          <w:pPr>
            <w:pStyle w:val="A49402BAA01A42CDBD8D9A72462665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A5E3CC36004D51A32F1F7EBB629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D9A9B-91F9-4F11-A904-B98EA156282D}"/>
      </w:docPartPr>
      <w:docPartBody>
        <w:p w:rsidR="00446324" w:rsidRDefault="006900E5" w:rsidP="006900E5">
          <w:pPr>
            <w:pStyle w:val="EBA5E3CC36004D51A32F1F7EBB6296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EF365D04CC439C9CA40A3996660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01BAC-4C9C-4FDB-AFB5-6877A8EC0553}"/>
      </w:docPartPr>
      <w:docPartBody>
        <w:p w:rsidR="00446324" w:rsidRDefault="006900E5" w:rsidP="006900E5">
          <w:pPr>
            <w:pStyle w:val="58EF365D04CC439C9CA40A39966606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4754DFD0C94D74A8DC9D9BC3233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DA44B-98C8-407C-BF43-3154B146F85D}"/>
      </w:docPartPr>
      <w:docPartBody>
        <w:p w:rsidR="00446324" w:rsidRDefault="006900E5" w:rsidP="006900E5">
          <w:pPr>
            <w:pStyle w:val="714754DFD0C94D74A8DC9D9BC32336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E5"/>
    <w:rsid w:val="002E5D95"/>
    <w:rsid w:val="00446324"/>
    <w:rsid w:val="006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495D5B81C64135946B11D1AC0E518D">
    <w:name w:val="68495D5B81C64135946B11D1AC0E518D"/>
    <w:rsid w:val="006900E5"/>
  </w:style>
  <w:style w:type="character" w:styleId="Platshllartext">
    <w:name w:val="Placeholder Text"/>
    <w:basedOn w:val="Standardstycketeckensnitt"/>
    <w:uiPriority w:val="99"/>
    <w:semiHidden/>
    <w:rsid w:val="006900E5"/>
    <w:rPr>
      <w:noProof w:val="0"/>
      <w:color w:val="808080"/>
    </w:rPr>
  </w:style>
  <w:style w:type="paragraph" w:customStyle="1" w:styleId="446FB117F2FB4DE7B6E21BE13AC2D32D">
    <w:name w:val="446FB117F2FB4DE7B6E21BE13AC2D32D"/>
    <w:rsid w:val="006900E5"/>
  </w:style>
  <w:style w:type="paragraph" w:customStyle="1" w:styleId="3567F7357A674BB4BDAC0E8276CB48DB">
    <w:name w:val="3567F7357A674BB4BDAC0E8276CB48DB"/>
    <w:rsid w:val="006900E5"/>
  </w:style>
  <w:style w:type="paragraph" w:customStyle="1" w:styleId="3B500E6727C748908B72C491FE280FF4">
    <w:name w:val="3B500E6727C748908B72C491FE280FF4"/>
    <w:rsid w:val="006900E5"/>
  </w:style>
  <w:style w:type="paragraph" w:customStyle="1" w:styleId="CE0B2438E3E043C9A5E2058CD77030FC">
    <w:name w:val="CE0B2438E3E043C9A5E2058CD77030FC"/>
    <w:rsid w:val="006900E5"/>
  </w:style>
  <w:style w:type="paragraph" w:customStyle="1" w:styleId="A49402BAA01A42CDBD8D9A724626651B">
    <w:name w:val="A49402BAA01A42CDBD8D9A724626651B"/>
    <w:rsid w:val="006900E5"/>
  </w:style>
  <w:style w:type="paragraph" w:customStyle="1" w:styleId="2BC361D44A1A4233B3BF7DB806D6C6E2">
    <w:name w:val="2BC361D44A1A4233B3BF7DB806D6C6E2"/>
    <w:rsid w:val="006900E5"/>
  </w:style>
  <w:style w:type="paragraph" w:customStyle="1" w:styleId="082063F2276E4A6288761C72275E2FB7">
    <w:name w:val="082063F2276E4A6288761C72275E2FB7"/>
    <w:rsid w:val="006900E5"/>
  </w:style>
  <w:style w:type="paragraph" w:customStyle="1" w:styleId="9CF4230A942A4B8ABE6DEC5848ACC98B">
    <w:name w:val="9CF4230A942A4B8ABE6DEC5848ACC98B"/>
    <w:rsid w:val="006900E5"/>
  </w:style>
  <w:style w:type="paragraph" w:customStyle="1" w:styleId="EBA5E3CC36004D51A32F1F7EBB6296C7">
    <w:name w:val="EBA5E3CC36004D51A32F1F7EBB6296C7"/>
    <w:rsid w:val="006900E5"/>
  </w:style>
  <w:style w:type="paragraph" w:customStyle="1" w:styleId="58EF365D04CC439C9CA40A3996660663">
    <w:name w:val="58EF365D04CC439C9CA40A3996660663"/>
    <w:rsid w:val="006900E5"/>
  </w:style>
  <w:style w:type="paragraph" w:customStyle="1" w:styleId="7D882102C750471FAE04CD0D63674F99">
    <w:name w:val="7D882102C750471FAE04CD0D63674F99"/>
    <w:rsid w:val="006900E5"/>
  </w:style>
  <w:style w:type="paragraph" w:customStyle="1" w:styleId="03E7E1FEE26A4A3986C0209FDF08F3A8">
    <w:name w:val="03E7E1FEE26A4A3986C0209FDF08F3A8"/>
    <w:rsid w:val="006900E5"/>
  </w:style>
  <w:style w:type="paragraph" w:customStyle="1" w:styleId="5FF73E8B5A8D4D34AB2594B86138CFE4">
    <w:name w:val="5FF73E8B5A8D4D34AB2594B86138CFE4"/>
    <w:rsid w:val="006900E5"/>
  </w:style>
  <w:style w:type="paragraph" w:customStyle="1" w:styleId="93B7474337D94B6BAB8238E7F1A879AC">
    <w:name w:val="93B7474337D94B6BAB8238E7F1A879AC"/>
    <w:rsid w:val="006900E5"/>
  </w:style>
  <w:style w:type="paragraph" w:customStyle="1" w:styleId="CE3EBAED869B4441B1274B9B8D6D7475">
    <w:name w:val="CE3EBAED869B4441B1274B9B8D6D7475"/>
    <w:rsid w:val="006900E5"/>
  </w:style>
  <w:style w:type="paragraph" w:customStyle="1" w:styleId="714754DFD0C94D74A8DC9D9BC323364F">
    <w:name w:val="714754DFD0C94D74A8DC9D9BC323364F"/>
    <w:rsid w:val="006900E5"/>
  </w:style>
  <w:style w:type="paragraph" w:customStyle="1" w:styleId="01F8923C1E714F7EA0D7DB3AE39BFC7A">
    <w:name w:val="01F8923C1E714F7EA0D7DB3AE39BFC7A"/>
    <w:rsid w:val="00690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a9429a6d-4965-4822-a1f6-fe4c01643be6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S2020/00460/FS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PANP3H6M3MHX-1495422866-3318</_dlc_DocId>
    <_dlc_DocIdUrl xmlns="a68c6c55-4fbb-48c7-bd04-03a904b43046">
      <Url>https://dhs.sp.regeringskansliet.se/dep/s/FS_fragor/_layouts/15/DocIdRedir.aspx?ID=PANP3H6M3MHX-1495422866-3318</Url>
      <Description>PANP3H6M3MHX-1495422866-3318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E029-F86B-4FBE-8248-310C803333FB}"/>
</file>

<file path=customXml/itemProps2.xml><?xml version="1.0" encoding="utf-8"?>
<ds:datastoreItem xmlns:ds="http://schemas.openxmlformats.org/officeDocument/2006/customXml" ds:itemID="{F0C8F81F-D2E6-438E-8D00-BEDBC24E5B1B}"/>
</file>

<file path=customXml/itemProps3.xml><?xml version="1.0" encoding="utf-8"?>
<ds:datastoreItem xmlns:ds="http://schemas.openxmlformats.org/officeDocument/2006/customXml" ds:itemID="{5A4F081E-D912-4455-B0B6-298E6158FB08}"/>
</file>

<file path=customXml/itemProps4.xml><?xml version="1.0" encoding="utf-8"?>
<ds:datastoreItem xmlns:ds="http://schemas.openxmlformats.org/officeDocument/2006/customXml" ds:itemID="{F0C8F81F-D2E6-438E-8D00-BEDBC24E5B1B}"/>
</file>

<file path=customXml/itemProps5.xml><?xml version="1.0" encoding="utf-8"?>
<ds:datastoreItem xmlns:ds="http://schemas.openxmlformats.org/officeDocument/2006/customXml" ds:itemID="{E24917DB-2071-4E54-9C8B-5B936AEBC804}"/>
</file>

<file path=customXml/itemProps6.xml><?xml version="1.0" encoding="utf-8"?>
<ds:datastoreItem xmlns:ds="http://schemas.openxmlformats.org/officeDocument/2006/customXml" ds:itemID="{4754B2A3-B0C8-4656-90C8-80BF16A6F2A7}"/>
</file>

<file path=customXml/itemProps7.xml><?xml version="1.0" encoding="utf-8"?>
<ds:datastoreItem xmlns:ds="http://schemas.openxmlformats.org/officeDocument/2006/customXml" ds:itemID="{4815455B-DCC2-4868-BE74-13BD584F2588}"/>
</file>

<file path=customXml/itemProps8.xml><?xml version="1.0" encoding="utf-8"?>
<ds:datastoreItem xmlns:ds="http://schemas.openxmlformats.org/officeDocument/2006/customXml" ds:itemID="{71C8D187-F13B-4947-A33C-EA3AE3C57C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851.docx</dc:title>
  <dc:subject/>
  <dc:creator>Helena Cantù</dc:creator>
  <cp:keywords/>
  <dc:description/>
  <cp:lastModifiedBy>Helena Cantù</cp:lastModifiedBy>
  <cp:revision>2</cp:revision>
  <cp:lastPrinted>2020-02-11T08:59:00Z</cp:lastPrinted>
  <dcterms:created xsi:type="dcterms:W3CDTF">2020-02-11T11:08:00Z</dcterms:created>
  <dcterms:modified xsi:type="dcterms:W3CDTF">2020-02-11T11:08:00Z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b91af332-cc8f-4f70-a438-240548d028e1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