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EE3FF4D78E4F1F8FE6523E19493F83"/>
        </w:placeholder>
        <w:text/>
      </w:sdtPr>
      <w:sdtEndPr/>
      <w:sdtContent>
        <w:p w:rsidRPr="009B062B" w:rsidR="00AF30DD" w:rsidP="008456B7" w:rsidRDefault="00AF30DD" w14:paraId="67C5C42B" w14:textId="77777777">
          <w:pPr>
            <w:pStyle w:val="Rubrik1"/>
            <w:spacing w:after="300"/>
          </w:pPr>
          <w:r w:rsidRPr="009B062B">
            <w:t>Förslag till riksdagsbeslut</w:t>
          </w:r>
        </w:p>
      </w:sdtContent>
    </w:sdt>
    <w:sdt>
      <w:sdtPr>
        <w:alias w:val="Yrkande 1"/>
        <w:tag w:val="c37b4837-0a22-498a-856b-0b9720b04af7"/>
        <w:id w:val="252172221"/>
        <w:lock w:val="sdtLocked"/>
      </w:sdtPr>
      <w:sdtEndPr/>
      <w:sdtContent>
        <w:p w:rsidR="0053329A" w:rsidRDefault="00EE1151" w14:paraId="67C5C42C" w14:textId="77777777">
          <w:pPr>
            <w:pStyle w:val="Frslagstext"/>
            <w:numPr>
              <w:ilvl w:val="0"/>
              <w:numId w:val="0"/>
            </w:numPr>
          </w:pPr>
          <w:r>
            <w:t>Riksdagen ställer sig bakom det som anförs i motionen om att aktivt arbeta för att stoppa utländska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8D857AF5E34020A1CE04ED16F684EA"/>
        </w:placeholder>
        <w:text/>
      </w:sdtPr>
      <w:sdtEndPr/>
      <w:sdtContent>
        <w:p w:rsidRPr="009B062B" w:rsidR="006D79C9" w:rsidP="00333E95" w:rsidRDefault="006D79C9" w14:paraId="67C5C42D" w14:textId="77777777">
          <w:pPr>
            <w:pStyle w:val="Rubrik1"/>
          </w:pPr>
          <w:r>
            <w:t>Motivering</w:t>
          </w:r>
        </w:p>
      </w:sdtContent>
    </w:sdt>
    <w:p w:rsidR="00B55005" w:rsidP="00633D31" w:rsidRDefault="00B55005" w14:paraId="67C5C42E" w14:textId="77777777">
      <w:pPr>
        <w:pStyle w:val="Normalutanindragellerluft"/>
      </w:pPr>
      <w:r>
        <w:t>Fler brott och stölder begås idag av utländska stöldligor. Siffror från polisen visar ett tydligt mönster: organiserade ligor från utlandet står för en allt större del av stölderna. Nästan hälften av alla Sveriges inbrott begås av dessa ligor.</w:t>
      </w:r>
    </w:p>
    <w:p w:rsidR="00B55005" w:rsidP="00633D31" w:rsidRDefault="00B55005" w14:paraId="67C5C42F" w14:textId="40E25B91">
      <w:r w:rsidRPr="00B55005">
        <w:t>Polisens ansträngda situation gör att endast vart fjärde bostadsinbrott klaras upp, vilket ligorna är väl medvetna om. Att vardagsbrottsligheten bortprioriteras och miljard</w:t>
      </w:r>
      <w:r w:rsidR="00633D31">
        <w:softHyphen/>
      </w:r>
      <w:r w:rsidRPr="00B55005">
        <w:t>belopp försvinner ut ur Sverige på det här sättet är oacceptabelt och måste stävjas. Idag är Sverige ett alldeles för attraktivt land ur straffrättslig synpunkt för ligorna</w:t>
      </w:r>
      <w:r w:rsidR="00E13E04">
        <w:t>,</w:t>
      </w:r>
      <w:r w:rsidRPr="00B55005">
        <w:t xml:space="preserve"> och det är i det avseendet situationen måste förändras och det är även nyckeln till lösningen. Genom att exempelvis överväga att utbilda fler poliser, ta bort mängdrabatten och se över tullens befogenheter kan vi ändra bilden av Sverige som ett lågriskland för yrkes</w:t>
      </w:r>
      <w:r w:rsidR="00633D31">
        <w:softHyphen/>
      </w:r>
      <w:bookmarkStart w:name="_GoBack" w:id="1"/>
      <w:bookmarkEnd w:id="1"/>
      <w:r w:rsidRPr="00B55005">
        <w:t>kriminella och samtidigt förbättra människors vardag.</w:t>
      </w:r>
    </w:p>
    <w:p w:rsidR="00BB6339" w:rsidP="00633D31" w:rsidRDefault="00B55005" w14:paraId="67C5C430" w14:textId="77777777">
      <w:r w:rsidRPr="00B55005">
        <w:t>Vardagsbrottsligheten måste minska och därför måste särskilda åtgärder till.</w:t>
      </w:r>
    </w:p>
    <w:sdt>
      <w:sdtPr>
        <w:rPr>
          <w:i/>
          <w:noProof/>
        </w:rPr>
        <w:alias w:val="CC_Underskrifter"/>
        <w:tag w:val="CC_Underskrifter"/>
        <w:id w:val="583496634"/>
        <w:lock w:val="sdtContentLocked"/>
        <w:placeholder>
          <w:docPart w:val="24D62980FE944A1BACCFA70908609AE1"/>
        </w:placeholder>
      </w:sdtPr>
      <w:sdtEndPr>
        <w:rPr>
          <w:i w:val="0"/>
          <w:noProof w:val="0"/>
        </w:rPr>
      </w:sdtEndPr>
      <w:sdtContent>
        <w:p w:rsidR="008456B7" w:rsidP="008456B7" w:rsidRDefault="008456B7" w14:paraId="67C5C431" w14:textId="77777777"/>
        <w:p w:rsidRPr="008E0FE2" w:rsidR="004801AC" w:rsidP="008456B7" w:rsidRDefault="00633D31" w14:paraId="67C5C432" w14:textId="77777777"/>
      </w:sdtContent>
    </w:sdt>
    <w:tbl>
      <w:tblPr>
        <w:tblW w:w="5000" w:type="pct"/>
        <w:tblLook w:val="04A0" w:firstRow="1" w:lastRow="0" w:firstColumn="1" w:lastColumn="0" w:noHBand="0" w:noVBand="1"/>
        <w:tblCaption w:val="underskrifter"/>
      </w:tblPr>
      <w:tblGrid>
        <w:gridCol w:w="4252"/>
        <w:gridCol w:w="4252"/>
      </w:tblGrid>
      <w:tr w:rsidR="00212C8D" w14:paraId="4755BC2F" w14:textId="77777777">
        <w:trPr>
          <w:cantSplit/>
        </w:trPr>
        <w:tc>
          <w:tcPr>
            <w:tcW w:w="50" w:type="pct"/>
            <w:vAlign w:val="bottom"/>
          </w:tcPr>
          <w:p w:rsidR="00212C8D" w:rsidRDefault="00E13E04" w14:paraId="5F22E8C3" w14:textId="77777777">
            <w:pPr>
              <w:pStyle w:val="Underskrifter"/>
            </w:pPr>
            <w:r>
              <w:t>Edward Riedl (M)</w:t>
            </w:r>
          </w:p>
        </w:tc>
        <w:tc>
          <w:tcPr>
            <w:tcW w:w="50" w:type="pct"/>
            <w:vAlign w:val="bottom"/>
          </w:tcPr>
          <w:p w:rsidR="00212C8D" w:rsidRDefault="00212C8D" w14:paraId="5948579B" w14:textId="77777777">
            <w:pPr>
              <w:pStyle w:val="Underskrifter"/>
            </w:pPr>
          </w:p>
        </w:tc>
      </w:tr>
    </w:tbl>
    <w:p w:rsidR="00A926CB" w:rsidRDefault="00A926CB" w14:paraId="67C5C436" w14:textId="77777777"/>
    <w:sectPr w:rsidR="00A926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C438" w14:textId="77777777" w:rsidR="00C177BA" w:rsidRDefault="00C177BA" w:rsidP="000C1CAD">
      <w:pPr>
        <w:spacing w:line="240" w:lineRule="auto"/>
      </w:pPr>
      <w:r>
        <w:separator/>
      </w:r>
    </w:p>
  </w:endnote>
  <w:endnote w:type="continuationSeparator" w:id="0">
    <w:p w14:paraId="67C5C439" w14:textId="77777777" w:rsidR="00C177BA" w:rsidRDefault="00C17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47" w14:textId="77777777" w:rsidR="00262EA3" w:rsidRPr="008456B7" w:rsidRDefault="00262EA3" w:rsidP="00845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C436" w14:textId="77777777" w:rsidR="00C177BA" w:rsidRDefault="00C177BA" w:rsidP="000C1CAD">
      <w:pPr>
        <w:spacing w:line="240" w:lineRule="auto"/>
      </w:pPr>
      <w:r>
        <w:separator/>
      </w:r>
    </w:p>
  </w:footnote>
  <w:footnote w:type="continuationSeparator" w:id="0">
    <w:p w14:paraId="67C5C437" w14:textId="77777777" w:rsidR="00C177BA" w:rsidRDefault="00C177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5C448" wp14:editId="67C5C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5C44C" w14:textId="77777777" w:rsidR="00262EA3" w:rsidRDefault="00633D31" w:rsidP="008103B5">
                          <w:pPr>
                            <w:jc w:val="right"/>
                          </w:pPr>
                          <w:sdt>
                            <w:sdtPr>
                              <w:alias w:val="CC_Noformat_Partikod"/>
                              <w:tag w:val="CC_Noformat_Partikod"/>
                              <w:id w:val="-53464382"/>
                              <w:placeholder>
                                <w:docPart w:val="6981D77689DC42668EF95D0D8D85F576"/>
                              </w:placeholder>
                              <w:text/>
                            </w:sdtPr>
                            <w:sdtEndPr/>
                            <w:sdtContent>
                              <w:r w:rsidR="00B55005">
                                <w:t>M</w:t>
                              </w:r>
                            </w:sdtContent>
                          </w:sdt>
                          <w:sdt>
                            <w:sdtPr>
                              <w:alias w:val="CC_Noformat_Partinummer"/>
                              <w:tag w:val="CC_Noformat_Partinummer"/>
                              <w:id w:val="-1709555926"/>
                              <w:placeholder>
                                <w:docPart w:val="43E4EAE02F504F44B068487AB33B1950"/>
                              </w:placeholder>
                              <w:text/>
                            </w:sdtPr>
                            <w:sdtEndPr/>
                            <w:sdtContent>
                              <w:r w:rsidR="00B55005">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5C4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5C44C" w14:textId="77777777" w:rsidR="00262EA3" w:rsidRDefault="00633D31" w:rsidP="008103B5">
                    <w:pPr>
                      <w:jc w:val="right"/>
                    </w:pPr>
                    <w:sdt>
                      <w:sdtPr>
                        <w:alias w:val="CC_Noformat_Partikod"/>
                        <w:tag w:val="CC_Noformat_Partikod"/>
                        <w:id w:val="-53464382"/>
                        <w:placeholder>
                          <w:docPart w:val="6981D77689DC42668EF95D0D8D85F576"/>
                        </w:placeholder>
                        <w:text/>
                      </w:sdtPr>
                      <w:sdtEndPr/>
                      <w:sdtContent>
                        <w:r w:rsidR="00B55005">
                          <w:t>M</w:t>
                        </w:r>
                      </w:sdtContent>
                    </w:sdt>
                    <w:sdt>
                      <w:sdtPr>
                        <w:alias w:val="CC_Noformat_Partinummer"/>
                        <w:tag w:val="CC_Noformat_Partinummer"/>
                        <w:id w:val="-1709555926"/>
                        <w:placeholder>
                          <w:docPart w:val="43E4EAE02F504F44B068487AB33B1950"/>
                        </w:placeholder>
                        <w:text/>
                      </w:sdtPr>
                      <w:sdtEndPr/>
                      <w:sdtContent>
                        <w:r w:rsidR="00B55005">
                          <w:t>1240</w:t>
                        </w:r>
                      </w:sdtContent>
                    </w:sdt>
                  </w:p>
                </w:txbxContent>
              </v:textbox>
              <w10:wrap anchorx="page"/>
            </v:shape>
          </w:pict>
        </mc:Fallback>
      </mc:AlternateContent>
    </w:r>
  </w:p>
  <w:p w14:paraId="67C5C4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3C" w14:textId="77777777" w:rsidR="00262EA3" w:rsidRDefault="00262EA3" w:rsidP="008563AC">
    <w:pPr>
      <w:jc w:val="right"/>
    </w:pPr>
  </w:p>
  <w:p w14:paraId="67C5C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440" w14:textId="77777777" w:rsidR="00262EA3" w:rsidRDefault="00633D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5C44A" wp14:editId="67C5C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5C441" w14:textId="77777777" w:rsidR="00262EA3" w:rsidRDefault="00633D31" w:rsidP="00A314CF">
    <w:pPr>
      <w:pStyle w:val="FSHNormal"/>
      <w:spacing w:before="40"/>
    </w:pPr>
    <w:sdt>
      <w:sdtPr>
        <w:alias w:val="CC_Noformat_Motionstyp"/>
        <w:tag w:val="CC_Noformat_Motionstyp"/>
        <w:id w:val="1162973129"/>
        <w:lock w:val="sdtContentLocked"/>
        <w15:appearance w15:val="hidden"/>
        <w:text/>
      </w:sdtPr>
      <w:sdtEndPr/>
      <w:sdtContent>
        <w:r w:rsidR="0068486E">
          <w:t>Enskild motion</w:t>
        </w:r>
      </w:sdtContent>
    </w:sdt>
    <w:r w:rsidR="00821B36">
      <w:t xml:space="preserve"> </w:t>
    </w:r>
    <w:sdt>
      <w:sdtPr>
        <w:alias w:val="CC_Noformat_Partikod"/>
        <w:tag w:val="CC_Noformat_Partikod"/>
        <w:id w:val="1471015553"/>
        <w:text/>
      </w:sdtPr>
      <w:sdtEndPr/>
      <w:sdtContent>
        <w:r w:rsidR="00B55005">
          <w:t>M</w:t>
        </w:r>
      </w:sdtContent>
    </w:sdt>
    <w:sdt>
      <w:sdtPr>
        <w:alias w:val="CC_Noformat_Partinummer"/>
        <w:tag w:val="CC_Noformat_Partinummer"/>
        <w:id w:val="-2014525982"/>
        <w:text/>
      </w:sdtPr>
      <w:sdtEndPr/>
      <w:sdtContent>
        <w:r w:rsidR="00B55005">
          <w:t>1240</w:t>
        </w:r>
      </w:sdtContent>
    </w:sdt>
  </w:p>
  <w:p w14:paraId="67C5C442" w14:textId="77777777" w:rsidR="00262EA3" w:rsidRPr="008227B3" w:rsidRDefault="00633D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5C443" w14:textId="77777777" w:rsidR="00262EA3" w:rsidRPr="008227B3" w:rsidRDefault="00633D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48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86E">
          <w:t>:857</w:t>
        </w:r>
      </w:sdtContent>
    </w:sdt>
  </w:p>
  <w:p w14:paraId="67C5C444" w14:textId="77777777" w:rsidR="00262EA3" w:rsidRDefault="00633D31" w:rsidP="00E03A3D">
    <w:pPr>
      <w:pStyle w:val="Motionr"/>
    </w:pPr>
    <w:sdt>
      <w:sdtPr>
        <w:alias w:val="CC_Noformat_Avtext"/>
        <w:tag w:val="CC_Noformat_Avtext"/>
        <w:id w:val="-2020768203"/>
        <w:lock w:val="sdtContentLocked"/>
        <w15:appearance w15:val="hidden"/>
        <w:text/>
      </w:sdtPr>
      <w:sdtEndPr/>
      <w:sdtContent>
        <w:r w:rsidR="0068486E">
          <w:t>av Edward Riedl (M)</w:t>
        </w:r>
      </w:sdtContent>
    </w:sdt>
  </w:p>
  <w:sdt>
    <w:sdtPr>
      <w:alias w:val="CC_Noformat_Rubtext"/>
      <w:tag w:val="CC_Noformat_Rubtext"/>
      <w:id w:val="-218060500"/>
      <w:lock w:val="sdtLocked"/>
      <w:text/>
    </w:sdtPr>
    <w:sdtEndPr/>
    <w:sdtContent>
      <w:p w14:paraId="67C5C445" w14:textId="77777777" w:rsidR="00262EA3" w:rsidRDefault="00B55005" w:rsidP="00283E0F">
        <w:pPr>
          <w:pStyle w:val="FSHRub2"/>
        </w:pPr>
        <w:r>
          <w:t>Stoppa stöldligorna</w:t>
        </w:r>
      </w:p>
    </w:sdtContent>
  </w:sdt>
  <w:sdt>
    <w:sdtPr>
      <w:alias w:val="CC_Boilerplate_3"/>
      <w:tag w:val="CC_Boilerplate_3"/>
      <w:id w:val="1606463544"/>
      <w:lock w:val="sdtContentLocked"/>
      <w15:appearance w15:val="hidden"/>
      <w:text w:multiLine="1"/>
    </w:sdtPr>
    <w:sdtEndPr/>
    <w:sdtContent>
      <w:p w14:paraId="67C5C4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5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6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C8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8B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9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3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6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B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C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0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B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04"/>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51"/>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C5C42A"/>
  <w15:chartTrackingRefBased/>
  <w15:docId w15:val="{E5A8B1F8-A64F-491E-8E1B-8B8C11D2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0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EE3FF4D78E4F1F8FE6523E19493F83"/>
        <w:category>
          <w:name w:val="Allmänt"/>
          <w:gallery w:val="placeholder"/>
        </w:category>
        <w:types>
          <w:type w:val="bbPlcHdr"/>
        </w:types>
        <w:behaviors>
          <w:behavior w:val="content"/>
        </w:behaviors>
        <w:guid w:val="{7B9C05DA-55CB-4759-8811-2ADF6F75FBCE}"/>
      </w:docPartPr>
      <w:docPartBody>
        <w:p w:rsidR="00025773" w:rsidRDefault="00110A2A">
          <w:pPr>
            <w:pStyle w:val="39EE3FF4D78E4F1F8FE6523E19493F83"/>
          </w:pPr>
          <w:r w:rsidRPr="005A0A93">
            <w:rPr>
              <w:rStyle w:val="Platshllartext"/>
            </w:rPr>
            <w:t>Förslag till riksdagsbeslut</w:t>
          </w:r>
        </w:p>
      </w:docPartBody>
    </w:docPart>
    <w:docPart>
      <w:docPartPr>
        <w:name w:val="858D857AF5E34020A1CE04ED16F684EA"/>
        <w:category>
          <w:name w:val="Allmänt"/>
          <w:gallery w:val="placeholder"/>
        </w:category>
        <w:types>
          <w:type w:val="bbPlcHdr"/>
        </w:types>
        <w:behaviors>
          <w:behavior w:val="content"/>
        </w:behaviors>
        <w:guid w:val="{C131418F-D18C-4840-817B-DD9B3518435B}"/>
      </w:docPartPr>
      <w:docPartBody>
        <w:p w:rsidR="00025773" w:rsidRDefault="00110A2A">
          <w:pPr>
            <w:pStyle w:val="858D857AF5E34020A1CE04ED16F684EA"/>
          </w:pPr>
          <w:r w:rsidRPr="005A0A93">
            <w:rPr>
              <w:rStyle w:val="Platshllartext"/>
            </w:rPr>
            <w:t>Motivering</w:t>
          </w:r>
        </w:p>
      </w:docPartBody>
    </w:docPart>
    <w:docPart>
      <w:docPartPr>
        <w:name w:val="6981D77689DC42668EF95D0D8D85F576"/>
        <w:category>
          <w:name w:val="Allmänt"/>
          <w:gallery w:val="placeholder"/>
        </w:category>
        <w:types>
          <w:type w:val="bbPlcHdr"/>
        </w:types>
        <w:behaviors>
          <w:behavior w:val="content"/>
        </w:behaviors>
        <w:guid w:val="{29DD8412-BB1F-4069-A579-C596FDD357C2}"/>
      </w:docPartPr>
      <w:docPartBody>
        <w:p w:rsidR="00025773" w:rsidRDefault="00110A2A">
          <w:pPr>
            <w:pStyle w:val="6981D77689DC42668EF95D0D8D85F576"/>
          </w:pPr>
          <w:r>
            <w:rPr>
              <w:rStyle w:val="Platshllartext"/>
            </w:rPr>
            <w:t xml:space="preserve"> </w:t>
          </w:r>
        </w:p>
      </w:docPartBody>
    </w:docPart>
    <w:docPart>
      <w:docPartPr>
        <w:name w:val="43E4EAE02F504F44B068487AB33B1950"/>
        <w:category>
          <w:name w:val="Allmänt"/>
          <w:gallery w:val="placeholder"/>
        </w:category>
        <w:types>
          <w:type w:val="bbPlcHdr"/>
        </w:types>
        <w:behaviors>
          <w:behavior w:val="content"/>
        </w:behaviors>
        <w:guid w:val="{DB5F2A34-D378-4510-9C43-BE9CAB1F1437}"/>
      </w:docPartPr>
      <w:docPartBody>
        <w:p w:rsidR="00025773" w:rsidRDefault="00110A2A">
          <w:pPr>
            <w:pStyle w:val="43E4EAE02F504F44B068487AB33B1950"/>
          </w:pPr>
          <w:r>
            <w:t xml:space="preserve"> </w:t>
          </w:r>
        </w:p>
      </w:docPartBody>
    </w:docPart>
    <w:docPart>
      <w:docPartPr>
        <w:name w:val="24D62980FE944A1BACCFA70908609AE1"/>
        <w:category>
          <w:name w:val="Allmänt"/>
          <w:gallery w:val="placeholder"/>
        </w:category>
        <w:types>
          <w:type w:val="bbPlcHdr"/>
        </w:types>
        <w:behaviors>
          <w:behavior w:val="content"/>
        </w:behaviors>
        <w:guid w:val="{82F2A6C8-35AB-4EE5-A3F8-DCBF03A6EBDC}"/>
      </w:docPartPr>
      <w:docPartBody>
        <w:p w:rsidR="00F63261" w:rsidRDefault="00F63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2A"/>
    <w:rsid w:val="00025773"/>
    <w:rsid w:val="00110A2A"/>
    <w:rsid w:val="00F63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EE3FF4D78E4F1F8FE6523E19493F83">
    <w:name w:val="39EE3FF4D78E4F1F8FE6523E19493F83"/>
  </w:style>
  <w:style w:type="paragraph" w:customStyle="1" w:styleId="3B18AC8DA9DD4EB8A346E7C8259823CE">
    <w:name w:val="3B18AC8DA9DD4EB8A346E7C8259823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6DC5B42A8C469480BD70320CBFB4E4">
    <w:name w:val="4D6DC5B42A8C469480BD70320CBFB4E4"/>
  </w:style>
  <w:style w:type="paragraph" w:customStyle="1" w:styleId="858D857AF5E34020A1CE04ED16F684EA">
    <w:name w:val="858D857AF5E34020A1CE04ED16F684EA"/>
  </w:style>
  <w:style w:type="paragraph" w:customStyle="1" w:styleId="BE55F34CD4814060AFFB0D8E8AB9B38C">
    <w:name w:val="BE55F34CD4814060AFFB0D8E8AB9B38C"/>
  </w:style>
  <w:style w:type="paragraph" w:customStyle="1" w:styleId="4E88AF05B08E4DF0AB09024E9FC3EE63">
    <w:name w:val="4E88AF05B08E4DF0AB09024E9FC3EE63"/>
  </w:style>
  <w:style w:type="paragraph" w:customStyle="1" w:styleId="6981D77689DC42668EF95D0D8D85F576">
    <w:name w:val="6981D77689DC42668EF95D0D8D85F576"/>
  </w:style>
  <w:style w:type="paragraph" w:customStyle="1" w:styleId="43E4EAE02F504F44B068487AB33B1950">
    <w:name w:val="43E4EAE02F504F44B068487AB33B1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65F4E-6A1C-4EFA-A02A-29C2F88D9AF2}"/>
</file>

<file path=customXml/itemProps2.xml><?xml version="1.0" encoding="utf-8"?>
<ds:datastoreItem xmlns:ds="http://schemas.openxmlformats.org/officeDocument/2006/customXml" ds:itemID="{4B496ABB-D8D3-47B2-82AC-4CA10CCA9B13}"/>
</file>

<file path=customXml/itemProps3.xml><?xml version="1.0" encoding="utf-8"?>
<ds:datastoreItem xmlns:ds="http://schemas.openxmlformats.org/officeDocument/2006/customXml" ds:itemID="{D021A379-B9D5-4B2F-A49D-C31C4AACAD58}"/>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1033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M1240 Stoppa stöldligorna</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