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F24" w:rsidRPr="009B1F24" w:rsidRDefault="009B1F24">
      <w:pPr>
        <w:pStyle w:val="Hemstlrubrik"/>
      </w:pPr>
      <w:r w:rsidRPr="009B1F24">
        <w:t>Förslag till riksdagsbeslut</w:t>
      </w:r>
    </w:p>
    <w:p w:rsidR="009B1F24" w:rsidRPr="009B1F24" w:rsidRDefault="009B1F24">
      <w:pPr>
        <w:pStyle w:val="Hemstlatt"/>
        <w:ind w:left="0"/>
      </w:pPr>
      <w:r w:rsidRPr="009B1F24">
        <w:t>Riksdagen tillkännager för regeringen som sin mening vad som anförs i motionen om informationskrav på löneb</w:t>
      </w:r>
      <w:r w:rsidRPr="009B1F24">
        <w:t>e</w:t>
      </w:r>
      <w:r w:rsidRPr="009B1F24">
        <w:t>sked.</w:t>
      </w:r>
    </w:p>
    <w:p w:rsidR="009B1F24" w:rsidRPr="009B1F24" w:rsidRDefault="009B1F24">
      <w:pPr>
        <w:pStyle w:val="Rubrik1"/>
      </w:pPr>
      <w:r w:rsidRPr="009B1F24">
        <w:t>Motivering</w:t>
      </w:r>
    </w:p>
    <w:p w:rsidR="009B1F24" w:rsidRPr="009B1F24" w:rsidRDefault="009B1F24">
      <w:r w:rsidRPr="009B1F24">
        <w:t>En månadslön efter skatt på exempelvis 10 000 kr innebär en total lönekos</w:t>
      </w:r>
      <w:r w:rsidRPr="009B1F24">
        <w:t>t</w:t>
      </w:r>
      <w:r w:rsidRPr="009B1F24">
        <w:t xml:space="preserve">nad på ca 20 000 kr. Det är något som väldigt få löntagare känner till. </w:t>
      </w:r>
    </w:p>
    <w:p w:rsidR="009B1F24" w:rsidRPr="009B1F24" w:rsidRDefault="009B1F24">
      <w:pPr>
        <w:pStyle w:val="Normaltindrag"/>
      </w:pPr>
      <w:r w:rsidRPr="009B1F24">
        <w:t>Varje månad får miljontals svenskar ett lönebesked där de kan läsa hur mycket lön de får. På lönebeskedet finns bruttolön, nettolön och preliminär skatt utsatt. Det är bra att en löntagare kan se vad denne betalar i skatt och vad som sedan blir över på lönekontot, men tyvärr saknas en hel del inform</w:t>
      </w:r>
      <w:r w:rsidRPr="009B1F24">
        <w:t>a</w:t>
      </w:r>
      <w:r w:rsidRPr="009B1F24">
        <w:t>tion.</w:t>
      </w:r>
    </w:p>
    <w:p w:rsidR="009B1F24" w:rsidRPr="009B1F24" w:rsidRDefault="009B1F24">
      <w:pPr>
        <w:pStyle w:val="Normaltindrag"/>
      </w:pPr>
      <w:r w:rsidRPr="009B1F24">
        <w:t>På lönebeskedet saknas oftast information om arbetsgivaravgifter, sociala avgifter och eventuella avdrag. Avsaknaden av fullständig information får som effekt att många löntagare inte känner till hur mycket deras arbete de facto beskattas. I förlängningen är detta ett demokratiproblem.</w:t>
      </w:r>
    </w:p>
    <w:p w:rsidR="009B1F24" w:rsidRPr="009B1F24" w:rsidRDefault="009B1F24">
      <w:pPr>
        <w:pStyle w:val="Normaltindrag"/>
      </w:pPr>
      <w:r w:rsidRPr="009B1F24">
        <w:t>Det är därför rimligt att överväga vilken information varje löntagare ska ha rätt till i sitt lönebesked.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F24">
        <w:trPr>
          <w:cantSplit/>
        </w:trPr>
        <w:tc>
          <w:tcPr>
            <w:tcW w:w="3046" w:type="dxa"/>
          </w:tcPr>
          <w:p w:rsidR="009B1F24" w:rsidRPr="009B1F24" w:rsidRDefault="009B1F24">
            <w:pPr>
              <w:pStyle w:val="UnderskriftDatum"/>
              <w:spacing w:before="240"/>
            </w:pPr>
            <w:r w:rsidRPr="009B1F24">
              <w:t>Stockholm den 29 september 2008</w:t>
            </w:r>
          </w:p>
        </w:tc>
        <w:tc>
          <w:tcPr>
            <w:tcW w:w="3047" w:type="dxa"/>
          </w:tcPr>
          <w:p w:rsidR="009B1F24" w:rsidRPr="009B1F24" w:rsidRDefault="009B1F24">
            <w:pPr>
              <w:pStyle w:val="Underskrifter"/>
              <w:spacing w:before="240"/>
            </w:pPr>
          </w:p>
        </w:tc>
      </w:tr>
      <w:tr w:rsidR="00000000" w:rsidRPr="009B1F24">
        <w:trPr>
          <w:cantSplit/>
        </w:trPr>
        <w:tc>
          <w:tcPr>
            <w:tcW w:w="3046" w:type="dxa"/>
          </w:tcPr>
          <w:p w:rsidR="009B1F24" w:rsidRPr="009B1F24" w:rsidRDefault="009B1F24">
            <w:pPr>
              <w:pStyle w:val="Underskrifter"/>
            </w:pPr>
            <w:r w:rsidRPr="009B1F24">
              <w:t>Göran Montan (m)</w:t>
            </w:r>
          </w:p>
        </w:tc>
        <w:tc>
          <w:tcPr>
            <w:tcW w:w="3046" w:type="dxa"/>
          </w:tcPr>
          <w:p w:rsidR="009B1F24" w:rsidRPr="009B1F24" w:rsidRDefault="009B1F24">
            <w:pPr>
              <w:pStyle w:val="Underskrifter"/>
            </w:pPr>
          </w:p>
        </w:tc>
      </w:tr>
    </w:tbl>
    <w:p w:rsidR="009B1F24" w:rsidRPr="009B1F24" w:rsidRDefault="009B1F24">
      <w:pPr>
        <w:pStyle w:val="Normaltindrag"/>
      </w:pPr>
    </w:p>
    <w:sectPr w:rsidR="00000000" w:rsidRPr="009B1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F24" w:rsidRPr="009B1F24" w:rsidRDefault="009B1F24">
      <w:r w:rsidRPr="009B1F24">
        <w:separator/>
      </w:r>
    </w:p>
  </w:endnote>
  <w:endnote w:type="continuationSeparator" w:id="0">
    <w:p w:rsidR="009B1F24" w:rsidRPr="009B1F24" w:rsidRDefault="009B1F24">
      <w:r w:rsidRPr="009B1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Sidfot"/>
    </w:pPr>
    <w:r w:rsidRPr="009B1F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598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24" w:rsidRDefault="009B1F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F24" w:rsidRDefault="009B1F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Sidfot"/>
    </w:pPr>
    <w:r w:rsidRPr="009B1F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987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24" w:rsidRDefault="009B1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F24" w:rsidRDefault="009B1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Sidfot"/>
    </w:pPr>
    <w:r w:rsidRPr="009B1F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992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24" w:rsidRDefault="009B1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F24" w:rsidRDefault="009B1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F24" w:rsidRPr="009B1F24" w:rsidRDefault="009B1F24">
      <w:r w:rsidRPr="009B1F24">
        <w:separator/>
      </w:r>
    </w:p>
  </w:footnote>
  <w:footnote w:type="continuationSeparator" w:id="0">
    <w:p w:rsidR="009B1F24" w:rsidRPr="009B1F24" w:rsidRDefault="009B1F24">
      <w:r w:rsidRPr="009B1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Sidhuvud"/>
    </w:pPr>
    <w:r w:rsidRPr="009B1F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222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24" w:rsidRDefault="009B1F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F24" w:rsidRDefault="009B1F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Sidhuvud"/>
    </w:pPr>
    <w:r w:rsidRPr="009B1F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27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24" w:rsidRDefault="009B1F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F24" w:rsidRDefault="009B1F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F24" w:rsidRPr="009B1F24" w:rsidRDefault="009B1F24">
    <w:pPr>
      <w:pStyle w:val="FSHNormal"/>
      <w:tabs>
        <w:tab w:val="right" w:pos="5840"/>
      </w:tabs>
    </w:pPr>
    <w:r w:rsidRPr="009B1F24">
      <w:br/>
    </w:r>
    <w:r w:rsidRPr="009B1F24">
      <w:fldChar w:fldCharType="begin" w:fldLock="1"/>
    </w:r>
    <w:r w:rsidRPr="009B1F24">
      <w:instrText xml:space="preserve"> DOCPROPERTY</w:instrText>
    </w:r>
    <w:r w:rsidRPr="009B1F24">
      <w:rPr>
        <w:sz w:val="18"/>
      </w:rPr>
      <w:instrText xml:space="preserve"> "YearUser" *\charformat </w:instrText>
    </w:r>
    <w:r w:rsidRPr="009B1F24">
      <w:fldChar w:fldCharType="separate"/>
    </w:r>
    <w:r w:rsidRPr="009B1F24">
      <w:t>2008/09</w:t>
    </w:r>
    <w:r w:rsidRPr="009B1F24">
      <w:fldChar w:fldCharType="end"/>
    </w:r>
    <w:r w:rsidRPr="009B1F24">
      <w:t xml:space="preserve"> </w:t>
    </w:r>
    <w:r w:rsidRPr="009B1F24">
      <w:tab/>
      <w:t xml:space="preserve">mnr: </w:t>
    </w:r>
    <w:r w:rsidRPr="009B1F24">
      <w:fldChar w:fldCharType="begin" w:fldLock="1"/>
    </w:r>
    <w:r w:rsidRPr="009B1F24">
      <w:instrText xml:space="preserve"> DOCPROPERTY</w:instrText>
    </w:r>
    <w:r w:rsidRPr="009B1F24">
      <w:rPr>
        <w:sz w:val="18"/>
      </w:rPr>
      <w:instrText xml:space="preserve"> "Motionsnummer" *\charformat </w:instrText>
    </w:r>
    <w:r w:rsidRPr="009B1F24">
      <w:fldChar w:fldCharType="separate"/>
    </w:r>
    <w:r w:rsidRPr="009B1F24">
      <w:t>Sk295</w:t>
    </w:r>
    <w:r w:rsidRPr="009B1F24">
      <w:fldChar w:fldCharType="end"/>
    </w:r>
    <w:r w:rsidRPr="009B1F24">
      <w:br/>
    </w:r>
    <w:r w:rsidRPr="009B1F24">
      <w:fldChar w:fldCharType="begin" w:fldLock="1"/>
    </w:r>
    <w:r w:rsidRPr="009B1F24">
      <w:instrText xml:space="preserve"> DOCPROPERTY</w:instrText>
    </w:r>
    <w:r w:rsidRPr="009B1F24">
      <w:rPr>
        <w:sz w:val="18"/>
      </w:rPr>
      <w:instrText xml:space="preserve"> "Samling" *\charformat </w:instrText>
    </w:r>
    <w:r w:rsidRPr="009B1F24">
      <w:fldChar w:fldCharType="end"/>
    </w:r>
    <w:r w:rsidRPr="009B1F24">
      <w:tab/>
      <w:t xml:space="preserve">pnr: </w:t>
    </w:r>
    <w:r w:rsidRPr="009B1F24">
      <w:fldChar w:fldCharType="begin" w:fldLock="1"/>
    </w:r>
    <w:r w:rsidRPr="009B1F24">
      <w:instrText xml:space="preserve"> DOCPROPERTY</w:instrText>
    </w:r>
    <w:r w:rsidRPr="009B1F24">
      <w:rPr>
        <w:sz w:val="18"/>
      </w:rPr>
      <w:instrText xml:space="preserve"> "Partinummer" *\charformat </w:instrText>
    </w:r>
    <w:r w:rsidRPr="009B1F24">
      <w:fldChar w:fldCharType="separate"/>
    </w:r>
    <w:r w:rsidRPr="009B1F24">
      <w:t>m1696</w:t>
    </w:r>
    <w:r w:rsidRPr="009B1F24">
      <w:fldChar w:fldCharType="end"/>
    </w:r>
  </w:p>
  <w:p w:rsidR="009B1F24" w:rsidRPr="009B1F24" w:rsidRDefault="009B1F24">
    <w:pPr>
      <w:pStyle w:val="FSHRub1"/>
    </w:pPr>
    <w:r w:rsidRPr="009B1F24">
      <w:t>Motion till riksdagen</w:t>
    </w:r>
    <w:r w:rsidRPr="009B1F24">
      <w:br/>
    </w:r>
    <w:r w:rsidRPr="009B1F24">
      <w:fldChar w:fldCharType="begin" w:fldLock="1"/>
    </w:r>
    <w:r w:rsidRPr="009B1F24">
      <w:instrText xml:space="preserve"> DOCPROPERTY "YearUser" *\charformat </w:instrText>
    </w:r>
    <w:r w:rsidRPr="009B1F24">
      <w:fldChar w:fldCharType="separate"/>
    </w:r>
    <w:r w:rsidRPr="009B1F24">
      <w:t>2008/09</w:t>
    </w:r>
    <w:r w:rsidRPr="009B1F24">
      <w:fldChar w:fldCharType="end"/>
    </w:r>
    <w:r w:rsidRPr="009B1F24">
      <w:t>:</w:t>
    </w:r>
    <w:r w:rsidRPr="009B1F24">
      <w:fldChar w:fldCharType="begin" w:fldLock="1"/>
    </w:r>
    <w:r w:rsidRPr="009B1F24">
      <w:instrText xml:space="preserve"> DOCPROPERTY "Motionsnummer" *\charformat </w:instrText>
    </w:r>
    <w:r w:rsidRPr="009B1F24">
      <w:fldChar w:fldCharType="separate"/>
    </w:r>
    <w:r w:rsidRPr="009B1F24">
      <w:t>Sk295</w:t>
    </w:r>
    <w:r w:rsidRPr="009B1F24">
      <w:fldChar w:fldCharType="end"/>
    </w:r>
  </w:p>
  <w:p w:rsidR="009B1F24" w:rsidRPr="009B1F24" w:rsidRDefault="009B1F24">
    <w:pPr>
      <w:pStyle w:val="FSHNormalS5"/>
    </w:pPr>
    <w:r w:rsidRPr="009B1F24">
      <w:fldChar w:fldCharType="begin" w:fldLock="1"/>
    </w:r>
    <w:r w:rsidRPr="009B1F24">
      <w:instrText xml:space="preserve"> DOCPROPERTY "MotionarText" *\charformat </w:instrText>
    </w:r>
    <w:r w:rsidRPr="009B1F24">
      <w:fldChar w:fldCharType="separate"/>
    </w:r>
    <w:r w:rsidRPr="009B1F24">
      <w:t>av Göran Montan (m)</w:t>
    </w:r>
    <w:r w:rsidRPr="009B1F24">
      <w:fldChar w:fldCharType="end"/>
    </w:r>
    <w:r w:rsidRPr="009B1F24">
      <w:br/>
    </w:r>
    <w:r w:rsidRPr="009B1F24">
      <w:fldChar w:fldCharType="begin" w:fldLock="1"/>
    </w:r>
    <w:r w:rsidRPr="009B1F24">
      <w:instrText xml:space="preserve"> DOCPROPERTY "SvarFrasKort" *\charformat </w:instrText>
    </w:r>
    <w:r w:rsidRPr="009B1F24">
      <w:fldChar w:fldCharType="end"/>
    </w:r>
  </w:p>
  <w:p w:rsidR="009B1F24" w:rsidRPr="009B1F24" w:rsidRDefault="009B1F24">
    <w:pPr>
      <w:pStyle w:val="FSHTitel"/>
    </w:pPr>
    <w:r w:rsidRPr="009B1F24">
      <w:fldChar w:fldCharType="begin" w:fldLock="1"/>
    </w:r>
    <w:r w:rsidRPr="009B1F24">
      <w:instrText xml:space="preserve"> DOCPROPERTY</w:instrText>
    </w:r>
    <w:r w:rsidRPr="009B1F24">
      <w:rPr>
        <w:sz w:val="18"/>
      </w:rPr>
      <w:instrText xml:space="preserve"> "RubrikSvar" *\charformat </w:instrText>
    </w:r>
    <w:r w:rsidRPr="009B1F24">
      <w:fldChar w:fldCharType="separate"/>
    </w:r>
    <w:r w:rsidRPr="009B1F24">
      <w:t>Informationskrav på lönebesked</w:t>
    </w:r>
    <w:r w:rsidRPr="009B1F24">
      <w:fldChar w:fldCharType="end"/>
    </w:r>
  </w:p>
  <w:p w:rsidR="009B1F24" w:rsidRPr="009B1F24" w:rsidRDefault="009B1F24">
    <w:pPr>
      <w:pStyle w:val="Normal00"/>
    </w:pPr>
  </w:p>
  <w:p w:rsidR="009B1F24" w:rsidRPr="009B1F24" w:rsidRDefault="009B1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3147220">
    <w:abstractNumId w:val="8"/>
  </w:num>
  <w:num w:numId="2" w16cid:durableId="874267413">
    <w:abstractNumId w:val="9"/>
  </w:num>
  <w:num w:numId="3" w16cid:durableId="1240404359">
    <w:abstractNumId w:val="8"/>
  </w:num>
  <w:num w:numId="4" w16cid:durableId="430973753">
    <w:abstractNumId w:val="9"/>
  </w:num>
  <w:num w:numId="5" w16cid:durableId="2016615850">
    <w:abstractNumId w:val="13"/>
  </w:num>
  <w:num w:numId="6" w16cid:durableId="1283607881">
    <w:abstractNumId w:val="10"/>
  </w:num>
  <w:num w:numId="7" w16cid:durableId="478041130">
    <w:abstractNumId w:val="11"/>
  </w:num>
  <w:num w:numId="8" w16cid:durableId="226578111">
    <w:abstractNumId w:val="12"/>
  </w:num>
  <w:num w:numId="9" w16cid:durableId="721711442">
    <w:abstractNumId w:val="8"/>
  </w:num>
  <w:num w:numId="10" w16cid:durableId="630675591">
    <w:abstractNumId w:val="3"/>
  </w:num>
  <w:num w:numId="11" w16cid:durableId="2059623451">
    <w:abstractNumId w:val="2"/>
  </w:num>
  <w:num w:numId="12" w16cid:durableId="987123976">
    <w:abstractNumId w:val="1"/>
  </w:num>
  <w:num w:numId="13" w16cid:durableId="1765304042">
    <w:abstractNumId w:val="0"/>
  </w:num>
  <w:num w:numId="14" w16cid:durableId="2040663227">
    <w:abstractNumId w:val="9"/>
  </w:num>
  <w:num w:numId="15" w16cid:durableId="185825347">
    <w:abstractNumId w:val="7"/>
  </w:num>
  <w:num w:numId="16" w16cid:durableId="1807889359">
    <w:abstractNumId w:val="6"/>
  </w:num>
  <w:num w:numId="17" w16cid:durableId="1000501507">
    <w:abstractNumId w:val="5"/>
  </w:num>
  <w:num w:numId="18" w16cid:durableId="1211260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D2015E0-27B8-47A1-A7FE-F4215C89835A}"/>
  </w:docVars>
  <w:rsids>
    <w:rsidRoot w:val="00585FAE"/>
    <w:rsid w:val="00585FAE"/>
    <w:rsid w:val="009B1F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462CF75-A459-4F56-8061-870F547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890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m1696</vt:lpstr>
    </vt:vector>
  </TitlesOfParts>
  <Company>Riksdagen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m1696</dc:title>
  <dc:subject>m1696</dc:subject>
  <dc:creator>Riksdagen</dc:creator>
  <cp:keywords>Riksdagen</cp:keywords>
  <dc:description>TKG-ktrl, MSMQ4mb, PersReg-Distribution mm</dc:description>
  <cp:lastModifiedBy>Lars Brink</cp:lastModifiedBy>
  <cp:revision>2</cp:revision>
  <cp:lastPrinted>2009-01-21T15:44:00Z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Informationskrav på lönebesked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Informationskrav på lönebesked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20082009000000000109000016960069</vt:lpwstr>
  </property>
  <property fmtid="{D5CDD505-2E9C-101B-9397-08002B2CF9AE}" pid="47" name="datum">
    <vt:lpwstr>080929</vt:lpwstr>
  </property>
  <property fmtid="{D5CDD505-2E9C-101B-9397-08002B2CF9AE}" pid="48" name="avsändar-e-post">
    <vt:lpwstr>johan.lindahl@riksdagen.se</vt:lpwstr>
  </property>
  <property fmtid="{D5CDD505-2E9C-101B-9397-08002B2CF9AE}" pid="49" name="id">
    <vt:lpwstr>20082009000000000109000016960069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{FB899CE8-C6DD-4C84-9A7F-42344C427022}</vt:lpwstr>
  </property>
  <property fmtid="{D5CDD505-2E9C-101B-9397-08002B2CF9AE}" pid="53" name="Överföringar">
    <vt:i4>0</vt:i4>
  </property>
  <property fmtid="{D5CDD505-2E9C-101B-9397-08002B2CF9AE}" pid="54" name="Checksum">
    <vt:lpwstr>*0005483257576*</vt:lpwstr>
  </property>
  <property fmtid="{D5CDD505-2E9C-101B-9397-08002B2CF9AE}" pid="55" name="skuggnummer">
    <vt:lpwstr>1470</vt:lpwstr>
  </property>
  <property fmtid="{D5CDD505-2E9C-101B-9397-08002B2CF9AE}" pid="56" name="urixVersion">
    <vt:lpwstr>3.2.0.8</vt:lpwstr>
  </property>
  <property fmtid="{D5CDD505-2E9C-101B-9397-08002B2CF9AE}" pid="57" name="urixOrigin">
    <vt:lpwstr>090402 08:09:24.486</vt:lpwstr>
  </property>
  <property fmtid="{D5CDD505-2E9C-101B-9397-08002B2CF9AE}" pid="58" name="urixGuid">
    <vt:lpwstr>{B66B7E67-21B5-4B4C-A64C-4E29FF20952B}</vt:lpwstr>
  </property>
</Properties>
</file>