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A6D8B" w14:paraId="232BC7B5" w14:textId="77777777" w:rsidTr="001A73D7">
        <w:tc>
          <w:tcPr>
            <w:tcW w:w="2268" w:type="dxa"/>
          </w:tcPr>
          <w:p w14:paraId="368AB065" w14:textId="5D7DA49E" w:rsidR="005A6D8B" w:rsidRDefault="00FF51AB" w:rsidP="00C9743F">
            <w:pPr>
              <w:framePr w:w="4400" w:h="1644" w:wrap="notBeside" w:vAnchor="page" w:hAnchor="page" w:x="6573" w:y="721"/>
              <w:rPr>
                <w:rFonts w:ascii="TradeGothic" w:hAnsi="TradeGothic"/>
                <w:i/>
                <w:sz w:val="18"/>
              </w:rPr>
            </w:pPr>
            <w:bookmarkStart w:id="0" w:name="_GoBack"/>
            <w:bookmarkEnd w:id="0"/>
            <w:r>
              <w:rPr>
                <w:rFonts w:ascii="TradeGothic" w:hAnsi="TradeGothic"/>
                <w:i/>
                <w:sz w:val="18"/>
              </w:rPr>
              <w:t>SLUTLIG</w:t>
            </w:r>
          </w:p>
        </w:tc>
        <w:tc>
          <w:tcPr>
            <w:tcW w:w="2347" w:type="dxa"/>
            <w:gridSpan w:val="2"/>
          </w:tcPr>
          <w:p w14:paraId="019DF0CE" w14:textId="77777777" w:rsidR="005A6D8B" w:rsidRDefault="005A6D8B" w:rsidP="001A73D7">
            <w:pPr>
              <w:framePr w:w="4400" w:h="1644" w:wrap="notBeside" w:vAnchor="page" w:hAnchor="page" w:x="6573" w:y="721"/>
              <w:rPr>
                <w:rFonts w:ascii="TradeGothic" w:hAnsi="TradeGothic"/>
                <w:i/>
                <w:sz w:val="18"/>
              </w:rPr>
            </w:pPr>
          </w:p>
        </w:tc>
      </w:tr>
      <w:tr w:rsidR="005A6D8B" w14:paraId="0CF651F4" w14:textId="77777777" w:rsidTr="001A73D7">
        <w:tc>
          <w:tcPr>
            <w:tcW w:w="2268" w:type="dxa"/>
          </w:tcPr>
          <w:p w14:paraId="61993F6C" w14:textId="77777777" w:rsidR="005A6D8B" w:rsidRDefault="005A6D8B" w:rsidP="001A73D7">
            <w:pPr>
              <w:framePr w:w="4400" w:h="1644" w:wrap="notBeside" w:vAnchor="page" w:hAnchor="page" w:x="6573" w:y="721"/>
              <w:rPr>
                <w:rFonts w:ascii="TradeGothic" w:hAnsi="TradeGothic"/>
                <w:b/>
                <w:sz w:val="22"/>
              </w:rPr>
            </w:pPr>
            <w:r>
              <w:rPr>
                <w:rFonts w:ascii="TradeGothic" w:hAnsi="TradeGothic"/>
                <w:b/>
                <w:sz w:val="22"/>
              </w:rPr>
              <w:t xml:space="preserve">Kommenterad dagordning </w:t>
            </w:r>
          </w:p>
        </w:tc>
        <w:tc>
          <w:tcPr>
            <w:tcW w:w="2347" w:type="dxa"/>
            <w:gridSpan w:val="2"/>
          </w:tcPr>
          <w:p w14:paraId="4F230151" w14:textId="77777777" w:rsidR="005A6D8B" w:rsidRDefault="005A6D8B" w:rsidP="001A73D7">
            <w:pPr>
              <w:framePr w:w="4400" w:h="1644" w:wrap="notBeside" w:vAnchor="page" w:hAnchor="page" w:x="6573" w:y="721"/>
              <w:rPr>
                <w:rFonts w:ascii="TradeGothic" w:hAnsi="TradeGothic"/>
                <w:b/>
                <w:sz w:val="22"/>
              </w:rPr>
            </w:pPr>
          </w:p>
        </w:tc>
      </w:tr>
      <w:tr w:rsidR="005A6D8B" w14:paraId="3E87FA41" w14:textId="77777777" w:rsidTr="001A73D7">
        <w:tc>
          <w:tcPr>
            <w:tcW w:w="3402" w:type="dxa"/>
            <w:gridSpan w:val="2"/>
          </w:tcPr>
          <w:p w14:paraId="60B2A2BA" w14:textId="77777777" w:rsidR="005A6D8B" w:rsidRDefault="005A6D8B" w:rsidP="001A73D7">
            <w:pPr>
              <w:framePr w:w="4400" w:h="1644" w:wrap="notBeside" w:vAnchor="page" w:hAnchor="page" w:x="6573" w:y="721"/>
            </w:pPr>
          </w:p>
          <w:p w14:paraId="4019B667" w14:textId="77777777" w:rsidR="005A6D8B" w:rsidRDefault="005A6D8B" w:rsidP="001A73D7">
            <w:pPr>
              <w:framePr w:w="4400" w:h="1644" w:wrap="notBeside" w:vAnchor="page" w:hAnchor="page" w:x="6573" w:y="721"/>
            </w:pPr>
          </w:p>
        </w:tc>
        <w:tc>
          <w:tcPr>
            <w:tcW w:w="1213" w:type="dxa"/>
          </w:tcPr>
          <w:p w14:paraId="3577586C" w14:textId="77777777" w:rsidR="005A6D8B" w:rsidRDefault="005A6D8B" w:rsidP="001A73D7">
            <w:pPr>
              <w:framePr w:w="4400" w:h="1644" w:wrap="notBeside" w:vAnchor="page" w:hAnchor="page" w:x="6573" w:y="721"/>
            </w:pPr>
          </w:p>
        </w:tc>
      </w:tr>
      <w:tr w:rsidR="005A6D8B" w14:paraId="6A349685" w14:textId="77777777" w:rsidTr="001A73D7">
        <w:tc>
          <w:tcPr>
            <w:tcW w:w="2268" w:type="dxa"/>
          </w:tcPr>
          <w:p w14:paraId="01987359" w14:textId="77777777" w:rsidR="005A6D8B" w:rsidRDefault="005A6D8B" w:rsidP="001A73D7">
            <w:pPr>
              <w:framePr w:w="4400" w:h="1644" w:wrap="notBeside" w:vAnchor="page" w:hAnchor="page" w:x="6573" w:y="721"/>
            </w:pPr>
          </w:p>
        </w:tc>
        <w:tc>
          <w:tcPr>
            <w:tcW w:w="2347" w:type="dxa"/>
            <w:gridSpan w:val="2"/>
          </w:tcPr>
          <w:p w14:paraId="508DC7BE" w14:textId="77777777" w:rsidR="005A6D8B" w:rsidRDefault="005A6D8B" w:rsidP="001A73D7">
            <w:pPr>
              <w:framePr w:w="4400" w:h="1644" w:wrap="notBeside" w:vAnchor="page" w:hAnchor="page" w:x="6573" w:y="721"/>
            </w:pPr>
          </w:p>
        </w:tc>
      </w:tr>
      <w:tr w:rsidR="005A6D8B" w14:paraId="228E8E52" w14:textId="77777777" w:rsidTr="001A73D7">
        <w:tc>
          <w:tcPr>
            <w:tcW w:w="2268" w:type="dxa"/>
          </w:tcPr>
          <w:p w14:paraId="7E7F5117" w14:textId="77777777" w:rsidR="005A6D8B" w:rsidRDefault="005A6D8B" w:rsidP="001A73D7">
            <w:pPr>
              <w:framePr w:w="4400" w:h="1644" w:wrap="notBeside" w:vAnchor="page" w:hAnchor="page" w:x="6573" w:y="721"/>
            </w:pPr>
          </w:p>
        </w:tc>
        <w:tc>
          <w:tcPr>
            <w:tcW w:w="2347" w:type="dxa"/>
            <w:gridSpan w:val="2"/>
          </w:tcPr>
          <w:p w14:paraId="7556EB52" w14:textId="77777777" w:rsidR="005A6D8B" w:rsidRDefault="005A6D8B" w:rsidP="001A73D7">
            <w:pPr>
              <w:framePr w:w="4400" w:h="1644" w:wrap="notBeside" w:vAnchor="page" w:hAnchor="page" w:x="6573" w:y="721"/>
            </w:pPr>
          </w:p>
        </w:tc>
      </w:tr>
    </w:tbl>
    <w:p w14:paraId="51F6980F" w14:textId="77777777" w:rsidR="005A6D8B" w:rsidRPr="006B3638" w:rsidRDefault="005A6D8B" w:rsidP="005A6D8B">
      <w:pPr>
        <w:rPr>
          <w:vanish/>
        </w:rPr>
      </w:pPr>
    </w:p>
    <w:tbl>
      <w:tblPr>
        <w:tblW w:w="0" w:type="auto"/>
        <w:tblLayout w:type="fixed"/>
        <w:tblLook w:val="0000" w:firstRow="0" w:lastRow="0" w:firstColumn="0" w:lastColumn="0" w:noHBand="0" w:noVBand="0"/>
      </w:tblPr>
      <w:tblGrid>
        <w:gridCol w:w="4911"/>
      </w:tblGrid>
      <w:tr w:rsidR="005A6D8B" w14:paraId="007DDA45" w14:textId="77777777" w:rsidTr="001A73D7">
        <w:trPr>
          <w:trHeight w:val="284"/>
        </w:trPr>
        <w:tc>
          <w:tcPr>
            <w:tcW w:w="4911" w:type="dxa"/>
          </w:tcPr>
          <w:p w14:paraId="7C346118" w14:textId="77777777" w:rsidR="005A6D8B" w:rsidRDefault="005A6D8B" w:rsidP="001A73D7">
            <w:pPr>
              <w:pStyle w:val="Avsndare"/>
              <w:framePr w:h="2483" w:wrap="notBeside" w:x="1504"/>
              <w:rPr>
                <w:b/>
                <w:i w:val="0"/>
                <w:sz w:val="22"/>
              </w:rPr>
            </w:pPr>
            <w:r>
              <w:rPr>
                <w:b/>
                <w:i w:val="0"/>
                <w:sz w:val="22"/>
              </w:rPr>
              <w:t>Landsbygdsdepartementet</w:t>
            </w:r>
          </w:p>
        </w:tc>
      </w:tr>
      <w:tr w:rsidR="005A6D8B" w14:paraId="529B9CB3" w14:textId="77777777" w:rsidTr="001A73D7">
        <w:trPr>
          <w:trHeight w:val="284"/>
        </w:trPr>
        <w:tc>
          <w:tcPr>
            <w:tcW w:w="4911" w:type="dxa"/>
          </w:tcPr>
          <w:p w14:paraId="772B48FA" w14:textId="77777777" w:rsidR="005A6D8B" w:rsidRDefault="005A6D8B" w:rsidP="001A73D7">
            <w:pPr>
              <w:pStyle w:val="Avsndare"/>
              <w:framePr w:h="2483" w:wrap="notBeside" w:x="1504"/>
              <w:rPr>
                <w:bCs/>
                <w:iCs/>
              </w:rPr>
            </w:pPr>
          </w:p>
        </w:tc>
      </w:tr>
      <w:tr w:rsidR="005A6D8B" w:rsidRPr="005A6D8B" w14:paraId="0119B010" w14:textId="77777777" w:rsidTr="001A73D7">
        <w:trPr>
          <w:trHeight w:val="284"/>
        </w:trPr>
        <w:tc>
          <w:tcPr>
            <w:tcW w:w="4911" w:type="dxa"/>
          </w:tcPr>
          <w:p w14:paraId="36D76A67" w14:textId="77777777" w:rsidR="005A6D8B" w:rsidRPr="005A6D8B" w:rsidRDefault="005A6D8B" w:rsidP="001A73D7">
            <w:pPr>
              <w:pStyle w:val="Avsndare"/>
              <w:framePr w:h="2483" w:wrap="notBeside" w:x="1504"/>
              <w:rPr>
                <w:rFonts w:ascii="Trade Gothic Pro" w:hAnsi="Trade Gothic Pro"/>
                <w:bCs/>
                <w:iCs/>
              </w:rPr>
            </w:pPr>
          </w:p>
        </w:tc>
      </w:tr>
    </w:tbl>
    <w:p w14:paraId="51840398" w14:textId="77777777" w:rsidR="005A6D8B" w:rsidRPr="005A6D8B" w:rsidRDefault="005A6D8B" w:rsidP="005A6D8B">
      <w:pPr>
        <w:framePr w:w="4400" w:h="2523" w:wrap="notBeside" w:vAnchor="page" w:hAnchor="page" w:x="6453" w:y="2445"/>
        <w:ind w:firstLine="720"/>
        <w:rPr>
          <w:rFonts w:ascii="Trade Gothic Pro" w:hAnsi="Trade Gothic Pro"/>
        </w:rPr>
      </w:pPr>
    </w:p>
    <w:p w14:paraId="508AB762" w14:textId="7429CF9B" w:rsidR="005A6D8B" w:rsidRPr="005A6D8B" w:rsidRDefault="00E00C7E" w:rsidP="00855487">
      <w:pPr>
        <w:framePr w:w="4400" w:h="2523" w:wrap="notBeside" w:vAnchor="page" w:hAnchor="page" w:x="6453" w:y="2445"/>
        <w:ind w:left="142"/>
      </w:pPr>
      <w:r>
        <w:t>2014-06-12</w:t>
      </w:r>
    </w:p>
    <w:p w14:paraId="74AA15BF" w14:textId="27BB132A" w:rsidR="005A6D8B" w:rsidRPr="005A6D8B" w:rsidRDefault="005A6D8B" w:rsidP="005A6D8B">
      <w:pPr>
        <w:pStyle w:val="Avsndare"/>
        <w:framePr w:w="0" w:hRule="auto" w:hSpace="0" w:wrap="auto" w:vAnchor="margin" w:hAnchor="text" w:xAlign="left" w:yAlign="inline"/>
        <w:pBdr>
          <w:bottom w:val="single" w:sz="4" w:space="1" w:color="000000"/>
        </w:pBdr>
        <w:rPr>
          <w:b/>
          <w:i w:val="0"/>
          <w:sz w:val="22"/>
        </w:rPr>
      </w:pPr>
      <w:r w:rsidRPr="005A6D8B">
        <w:rPr>
          <w:b/>
          <w:i w:val="0"/>
          <w:sz w:val="22"/>
        </w:rPr>
        <w:t xml:space="preserve">Kommenterad dagordning inför Jordbruks- och fiskerådet den </w:t>
      </w:r>
      <w:r w:rsidR="00C9743F">
        <w:rPr>
          <w:b/>
          <w:i w:val="0"/>
          <w:sz w:val="22"/>
        </w:rPr>
        <w:t>16-17 juni</w:t>
      </w:r>
      <w:r w:rsidR="00C14040">
        <w:rPr>
          <w:b/>
          <w:i w:val="0"/>
          <w:sz w:val="22"/>
        </w:rPr>
        <w:t xml:space="preserve"> </w:t>
      </w:r>
      <w:r w:rsidRPr="005A6D8B">
        <w:rPr>
          <w:b/>
          <w:i w:val="0"/>
          <w:sz w:val="22"/>
        </w:rPr>
        <w:t>2014</w:t>
      </w:r>
      <w:r w:rsidR="00E00C7E">
        <w:rPr>
          <w:b/>
          <w:i w:val="0"/>
          <w:sz w:val="22"/>
        </w:rPr>
        <w:t xml:space="preserve"> – ny </w:t>
      </w:r>
      <w:r w:rsidR="00C36390">
        <w:rPr>
          <w:b/>
          <w:i w:val="0"/>
          <w:sz w:val="22"/>
        </w:rPr>
        <w:t>punkt om mjölksektorn i framtiden</w:t>
      </w:r>
    </w:p>
    <w:p w14:paraId="3C1136D9" w14:textId="77777777" w:rsidR="005A6D8B" w:rsidRPr="005A6D8B" w:rsidRDefault="005A6D8B" w:rsidP="005A6D8B">
      <w:pPr>
        <w:pStyle w:val="Avsndare"/>
        <w:framePr w:w="0" w:hRule="auto" w:hSpace="0" w:wrap="auto" w:vAnchor="margin" w:hAnchor="text" w:xAlign="left" w:yAlign="inline"/>
        <w:rPr>
          <w:b/>
          <w:i w:val="0"/>
          <w:sz w:val="22"/>
        </w:rPr>
      </w:pPr>
    </w:p>
    <w:p w14:paraId="77C8099F" w14:textId="77777777" w:rsidR="00C36390" w:rsidRPr="003A6CB9" w:rsidRDefault="00C36390" w:rsidP="00C36390">
      <w:pPr>
        <w:pStyle w:val="RKnormal"/>
        <w:numPr>
          <w:ilvl w:val="0"/>
          <w:numId w:val="21"/>
        </w:numPr>
        <w:tabs>
          <w:tab w:val="clear" w:pos="2835"/>
        </w:tabs>
        <w:adjustRightInd/>
        <w:textAlignment w:val="auto"/>
        <w:rPr>
          <w:rFonts w:ascii="TradeGothic" w:hAnsi="TradeGothic"/>
          <w:b/>
          <w:szCs w:val="24"/>
        </w:rPr>
      </w:pPr>
      <w:r w:rsidRPr="00C36390">
        <w:rPr>
          <w:b/>
          <w:szCs w:val="24"/>
        </w:rPr>
        <w:t>8 b)</w:t>
      </w:r>
      <w:r>
        <w:rPr>
          <w:b/>
          <w:i/>
          <w:szCs w:val="24"/>
        </w:rPr>
        <w:t xml:space="preserve"> </w:t>
      </w:r>
      <w:r w:rsidRPr="003A6CB9">
        <w:rPr>
          <w:rFonts w:ascii="TradeGothic" w:hAnsi="TradeGothic"/>
          <w:b/>
          <w:szCs w:val="24"/>
        </w:rPr>
        <w:t xml:space="preserve">Ny punkt: Rådsslutsatser: Mjölksektorn i framtiden  </w:t>
      </w:r>
    </w:p>
    <w:p w14:paraId="5026039C" w14:textId="77777777" w:rsidR="00C36390" w:rsidRDefault="00C36390" w:rsidP="00C36390">
      <w:pPr>
        <w:pStyle w:val="RKnormal"/>
      </w:pPr>
    </w:p>
    <w:p w14:paraId="5D655242" w14:textId="77777777" w:rsidR="00C36390" w:rsidRPr="003A6CB9" w:rsidRDefault="00C36390" w:rsidP="00C36390">
      <w:pPr>
        <w:pStyle w:val="RKnormal"/>
        <w:rPr>
          <w:i/>
          <w:szCs w:val="24"/>
        </w:rPr>
      </w:pPr>
      <w:r w:rsidRPr="003A6CB9">
        <w:rPr>
          <w:i/>
          <w:szCs w:val="24"/>
        </w:rPr>
        <w:t>Dokumentbeteckning</w:t>
      </w:r>
    </w:p>
    <w:p w14:paraId="13119EF9" w14:textId="77777777" w:rsidR="00C36390" w:rsidRPr="003A6CB9" w:rsidRDefault="00C36390" w:rsidP="00C36390">
      <w:pPr>
        <w:pStyle w:val="RKnormal"/>
        <w:rPr>
          <w:szCs w:val="24"/>
        </w:rPr>
      </w:pPr>
      <w:r w:rsidRPr="003A6CB9">
        <w:rPr>
          <w:szCs w:val="24"/>
        </w:rPr>
        <w:t xml:space="preserve"> (ej inkommit) </w:t>
      </w:r>
    </w:p>
    <w:p w14:paraId="260C66A3" w14:textId="77777777" w:rsidR="00C36390" w:rsidRPr="003A6CB9" w:rsidRDefault="00C36390" w:rsidP="00C36390">
      <w:pPr>
        <w:pStyle w:val="RKnormal"/>
        <w:rPr>
          <w:szCs w:val="24"/>
        </w:rPr>
      </w:pPr>
    </w:p>
    <w:p w14:paraId="44CA4D30" w14:textId="77777777" w:rsidR="00C36390" w:rsidRPr="003A6CB9" w:rsidRDefault="00C36390" w:rsidP="00C36390">
      <w:pPr>
        <w:pStyle w:val="RKnormal"/>
        <w:rPr>
          <w:i/>
          <w:szCs w:val="24"/>
        </w:rPr>
      </w:pPr>
      <w:r w:rsidRPr="003A6CB9">
        <w:rPr>
          <w:i/>
          <w:szCs w:val="24"/>
        </w:rPr>
        <w:t>Rättslig grund</w:t>
      </w:r>
    </w:p>
    <w:p w14:paraId="1FFFF957" w14:textId="77777777" w:rsidR="00C36390" w:rsidRPr="003A6CB9" w:rsidRDefault="00C36390" w:rsidP="00C36390">
      <w:pPr>
        <w:pStyle w:val="RKnormal"/>
        <w:rPr>
          <w:szCs w:val="24"/>
        </w:rPr>
      </w:pPr>
      <w:r w:rsidRPr="003A6CB9">
        <w:rPr>
          <w:szCs w:val="24"/>
        </w:rPr>
        <w:t>-</w:t>
      </w:r>
      <w:r w:rsidRPr="003A6CB9">
        <w:rPr>
          <w:szCs w:val="24"/>
        </w:rPr>
        <w:tab/>
      </w:r>
    </w:p>
    <w:p w14:paraId="3A0D3C59" w14:textId="77777777" w:rsidR="00C36390" w:rsidRPr="003A6CB9" w:rsidRDefault="00C36390" w:rsidP="00C36390">
      <w:pPr>
        <w:pStyle w:val="RKnormal"/>
        <w:rPr>
          <w:szCs w:val="24"/>
        </w:rPr>
      </w:pPr>
    </w:p>
    <w:p w14:paraId="28D0EF96" w14:textId="77777777" w:rsidR="00C36390" w:rsidRPr="003A6CB9" w:rsidRDefault="00C36390" w:rsidP="00C36390">
      <w:pPr>
        <w:pStyle w:val="RKnormal"/>
        <w:rPr>
          <w:i/>
          <w:szCs w:val="24"/>
        </w:rPr>
      </w:pPr>
      <w:r w:rsidRPr="003A6CB9">
        <w:rPr>
          <w:i/>
          <w:szCs w:val="24"/>
        </w:rPr>
        <w:t>Bakgrund</w:t>
      </w:r>
    </w:p>
    <w:p w14:paraId="72840B61" w14:textId="77777777" w:rsidR="00C36390" w:rsidRPr="003A6CB9" w:rsidRDefault="00C36390" w:rsidP="00C36390">
      <w:pPr>
        <w:pStyle w:val="RKnormal"/>
        <w:rPr>
          <w:szCs w:val="24"/>
        </w:rPr>
      </w:pPr>
    </w:p>
    <w:p w14:paraId="4EB589CA" w14:textId="77777777" w:rsidR="00C36390" w:rsidRPr="003A6CB9" w:rsidRDefault="00C36390" w:rsidP="00C36390">
      <w:pPr>
        <w:pStyle w:val="RKnormal"/>
        <w:rPr>
          <w:szCs w:val="24"/>
        </w:rPr>
      </w:pPr>
      <w:r w:rsidRPr="003A6CB9">
        <w:rPr>
          <w:szCs w:val="24"/>
        </w:rPr>
        <w:t xml:space="preserve">Det så kallade mjölkpaketet som antogs 2012 innehåller bland annat regler om producentorganisationer och kontrakt inom mjölksektorn. Kommissionen förväntas nu presentera en rapport om mjölksektorns utveckling samt effekter av mjölkpaketet. Beslut om att fasa ut mjölkkvoterna till år 2015 fattades 2008 i den så kallade hälsokontrollen. I beslutet ingick att mjölkkvoterna skulle öka med 1 procent per år tom 2013 som en mjuklandning. </w:t>
      </w:r>
      <w:r>
        <w:rPr>
          <w:szCs w:val="24"/>
        </w:rPr>
        <w:t>V</w:t>
      </w:r>
      <w:r w:rsidRPr="003A6CB9">
        <w:rPr>
          <w:szCs w:val="24"/>
        </w:rPr>
        <w:t xml:space="preserve">issa medlemsländer </w:t>
      </w:r>
      <w:r>
        <w:rPr>
          <w:szCs w:val="24"/>
        </w:rPr>
        <w:t>producerar vissa år</w:t>
      </w:r>
      <w:r w:rsidRPr="003A6CB9">
        <w:rPr>
          <w:szCs w:val="24"/>
        </w:rPr>
        <w:t xml:space="preserve"> mycket nära eller över kvot. </w:t>
      </w:r>
    </w:p>
    <w:p w14:paraId="2573E679" w14:textId="77777777" w:rsidR="00C36390" w:rsidRPr="003A6CB9" w:rsidRDefault="00C36390" w:rsidP="00C36390">
      <w:pPr>
        <w:pStyle w:val="RKnormal"/>
        <w:rPr>
          <w:szCs w:val="24"/>
        </w:rPr>
      </w:pPr>
    </w:p>
    <w:p w14:paraId="6A5D6C7F" w14:textId="77777777" w:rsidR="00C36390" w:rsidRPr="003A6CB9" w:rsidRDefault="00C36390" w:rsidP="00C36390">
      <w:pPr>
        <w:pStyle w:val="RKnormal"/>
        <w:rPr>
          <w:szCs w:val="24"/>
        </w:rPr>
      </w:pPr>
      <w:r w:rsidRPr="003A6CB9">
        <w:rPr>
          <w:szCs w:val="24"/>
        </w:rPr>
        <w:t>Det finns medlemsstater och andra intressenter som vill införa nya marknads- och utbudsregleringar samt förstärka kris- och riskhanteringsinstrument. Detta framkom bland annat vid den konferens som Kommissionen höll i september 2013 och som behandlade utmaningar för den europeiska mjölksektorn efter att mjölkkvoterna tas bort under 2015.</w:t>
      </w:r>
    </w:p>
    <w:p w14:paraId="1D183B5A" w14:textId="77777777" w:rsidR="00C36390" w:rsidRPr="003A6CB9" w:rsidRDefault="00C36390" w:rsidP="00C36390">
      <w:pPr>
        <w:pStyle w:val="RKnormal"/>
        <w:rPr>
          <w:szCs w:val="24"/>
        </w:rPr>
      </w:pPr>
    </w:p>
    <w:p w14:paraId="45A99ECC" w14:textId="77777777" w:rsidR="00C36390" w:rsidRPr="003A6CB9" w:rsidRDefault="00C36390" w:rsidP="00C36390">
      <w:pPr>
        <w:pStyle w:val="RKnormal"/>
        <w:rPr>
          <w:szCs w:val="24"/>
        </w:rPr>
      </w:pPr>
      <w:r w:rsidRPr="003A6CB9">
        <w:rPr>
          <w:szCs w:val="24"/>
        </w:rPr>
        <w:t>Ordförandeskapet föreslår att råde</w:t>
      </w:r>
      <w:r>
        <w:rPr>
          <w:szCs w:val="24"/>
        </w:rPr>
        <w:t>t antar rådsslutsatser om mjölksektorns</w:t>
      </w:r>
      <w:r w:rsidRPr="003A6CB9">
        <w:rPr>
          <w:szCs w:val="24"/>
        </w:rPr>
        <w:t xml:space="preserve"> framtid.</w:t>
      </w:r>
    </w:p>
    <w:p w14:paraId="173DCD4E" w14:textId="77777777" w:rsidR="00C36390" w:rsidRPr="003A6CB9" w:rsidRDefault="00C36390" w:rsidP="00C36390">
      <w:pPr>
        <w:pStyle w:val="RKnormal"/>
        <w:rPr>
          <w:szCs w:val="24"/>
        </w:rPr>
      </w:pPr>
    </w:p>
    <w:p w14:paraId="38F9F0F8" w14:textId="77777777" w:rsidR="00C36390" w:rsidRPr="003A6CB9" w:rsidRDefault="00C36390" w:rsidP="00C36390">
      <w:pPr>
        <w:pStyle w:val="RKnormal"/>
        <w:rPr>
          <w:i/>
          <w:szCs w:val="24"/>
        </w:rPr>
      </w:pPr>
      <w:r w:rsidRPr="003A6CB9">
        <w:rPr>
          <w:i/>
          <w:szCs w:val="24"/>
        </w:rPr>
        <w:t>Förslag till svensk ståndpunkt</w:t>
      </w:r>
    </w:p>
    <w:p w14:paraId="679E2672" w14:textId="77777777" w:rsidR="00C36390" w:rsidRPr="003A6CB9" w:rsidRDefault="00C36390" w:rsidP="00C36390">
      <w:pPr>
        <w:pStyle w:val="RKnormal"/>
        <w:rPr>
          <w:szCs w:val="24"/>
        </w:rPr>
      </w:pPr>
      <w:r w:rsidRPr="003A6CB9">
        <w:rPr>
          <w:szCs w:val="24"/>
        </w:rPr>
        <w:t xml:space="preserve">Regeringen anser att EU-regelverk liksom nationell lagstiftning bör ge företagen goda och enkla villkor att bedriva sin verksamhet på marknadens villkor. Regeringen en restriktiv inställning till krisåtgärder och anser att befintliga instrument är tillräckliga. Regeringen stödjer vidare att mjölkkvoterna tas bort eftersom produktionsbegränsningar inte är en del av en marknadsorienterad jordbrukspolitik. </w:t>
      </w:r>
    </w:p>
    <w:p w14:paraId="3935C0C7" w14:textId="77777777" w:rsidR="00C36390" w:rsidRPr="003A6CB9" w:rsidRDefault="00C36390" w:rsidP="00C36390">
      <w:pPr>
        <w:pStyle w:val="RKnormal"/>
        <w:rPr>
          <w:szCs w:val="24"/>
        </w:rPr>
      </w:pPr>
    </w:p>
    <w:p w14:paraId="5E315235" w14:textId="77777777" w:rsidR="00C36390" w:rsidRPr="003A6CB9" w:rsidRDefault="00C36390" w:rsidP="00C36390">
      <w:pPr>
        <w:pStyle w:val="RKnormal"/>
        <w:rPr>
          <w:szCs w:val="24"/>
        </w:rPr>
      </w:pPr>
      <w:r w:rsidRPr="003A6CB9">
        <w:rPr>
          <w:szCs w:val="24"/>
        </w:rPr>
        <w:t xml:space="preserve">Vad gäller slutsatserna anser regeringen att den centrala frågan är att inte nya </w:t>
      </w:r>
      <w:r>
        <w:rPr>
          <w:szCs w:val="24"/>
        </w:rPr>
        <w:t>marknadsstörande åtgärder</w:t>
      </w:r>
      <w:r w:rsidRPr="003A6CB9">
        <w:rPr>
          <w:szCs w:val="24"/>
        </w:rPr>
        <w:t xml:space="preserve"> införs</w:t>
      </w:r>
      <w:r>
        <w:rPr>
          <w:szCs w:val="24"/>
        </w:rPr>
        <w:t xml:space="preserve"> i framtiden</w:t>
      </w:r>
      <w:r w:rsidRPr="003A6CB9">
        <w:rPr>
          <w:szCs w:val="24"/>
        </w:rPr>
        <w:t>. Regeringen anser att Sverige bör verka för att hålla tillbaka de krafter som verkar för</w:t>
      </w:r>
      <w:r>
        <w:rPr>
          <w:szCs w:val="24"/>
        </w:rPr>
        <w:t xml:space="preserve"> att ge kommissionen i uppdrag att titta på den här typen av åtgärder.</w:t>
      </w:r>
    </w:p>
    <w:p w14:paraId="1A4710AA" w14:textId="675C8649" w:rsidR="001E6142" w:rsidRPr="00C36390" w:rsidRDefault="00C36390" w:rsidP="00C36390">
      <w:pPr>
        <w:pStyle w:val="Avsndare"/>
        <w:framePr w:w="0" w:hRule="auto" w:hSpace="0" w:wrap="auto" w:vAnchor="margin" w:hAnchor="text" w:xAlign="left" w:yAlign="inline"/>
        <w:rPr>
          <w:b/>
          <w:i w:val="0"/>
          <w:sz w:val="24"/>
          <w:szCs w:val="24"/>
          <w:u w:val="single"/>
        </w:rPr>
      </w:pPr>
      <w:r>
        <w:rPr>
          <w:b/>
          <w:i w:val="0"/>
          <w:sz w:val="24"/>
          <w:szCs w:val="24"/>
        </w:rPr>
        <w:t xml:space="preserve"> </w:t>
      </w:r>
    </w:p>
    <w:p w14:paraId="60D29363" w14:textId="77777777" w:rsidR="00CA0E64" w:rsidRPr="0080318F" w:rsidRDefault="00CA0E64" w:rsidP="00E5403F"/>
    <w:p w14:paraId="7F91DC24" w14:textId="77777777" w:rsidR="005A6D8B" w:rsidRDefault="005A6D8B" w:rsidP="005A6D8B"/>
    <w:p w14:paraId="19B75B40" w14:textId="77777777" w:rsidR="005A6D8B" w:rsidRDefault="005A6D8B"/>
    <w:sectPr w:rsidR="005A6D8B" w:rsidSect="001A73D7">
      <w:headerReference w:type="even" r:id="rId13"/>
      <w:headerReference w:type="default" r:id="rId14"/>
      <w:headerReference w:type="first" r:id="rId15"/>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9DCC1" w14:textId="77777777" w:rsidR="007A1A2D" w:rsidRDefault="007A1A2D">
      <w:pPr>
        <w:spacing w:line="240" w:lineRule="auto"/>
      </w:pPr>
      <w:r>
        <w:separator/>
      </w:r>
    </w:p>
  </w:endnote>
  <w:endnote w:type="continuationSeparator" w:id="0">
    <w:p w14:paraId="21612025" w14:textId="77777777" w:rsidR="007A1A2D" w:rsidRDefault="007A1A2D">
      <w:pPr>
        <w:spacing w:line="240" w:lineRule="auto"/>
      </w:pPr>
      <w:r>
        <w:continuationSeparator/>
      </w:r>
    </w:p>
  </w:endnote>
  <w:endnote w:type="continuationNotice" w:id="1">
    <w:p w14:paraId="1FAF4D41" w14:textId="77777777" w:rsidR="00A36DFC" w:rsidRDefault="00A36D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 Gothic Pro">
    <w:altName w:val="Arial"/>
    <w:panose1 w:val="00000000000000000000"/>
    <w:charset w:val="00"/>
    <w:family w:val="modern"/>
    <w:notTrueType/>
    <w:pitch w:val="variable"/>
    <w:sig w:usb0="00000001" w:usb1="5000204A" w:usb2="00000000" w:usb3="00000000" w:csb0="0000009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DC4E7" w14:textId="77777777" w:rsidR="007A1A2D" w:rsidRDefault="007A1A2D">
      <w:pPr>
        <w:spacing w:line="240" w:lineRule="auto"/>
      </w:pPr>
      <w:r>
        <w:separator/>
      </w:r>
    </w:p>
  </w:footnote>
  <w:footnote w:type="continuationSeparator" w:id="0">
    <w:p w14:paraId="1C8A7646" w14:textId="77777777" w:rsidR="007A1A2D" w:rsidRDefault="007A1A2D">
      <w:pPr>
        <w:spacing w:line="240" w:lineRule="auto"/>
      </w:pPr>
      <w:r>
        <w:continuationSeparator/>
      </w:r>
    </w:p>
  </w:footnote>
  <w:footnote w:type="continuationNotice" w:id="1">
    <w:p w14:paraId="3D7CADC3" w14:textId="77777777" w:rsidR="00A36DFC" w:rsidRDefault="00A36DF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457A1" w14:textId="77777777" w:rsidR="007A1A2D" w:rsidRDefault="007A1A2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p w14:paraId="351289DD" w14:textId="77777777" w:rsidR="007A1A2D" w:rsidRDefault="007A1A2D">
    <w:pPr>
      <w:pStyle w:val="Sidhuvud"/>
      <w:ind w:right="360"/>
    </w:pPr>
  </w:p>
  <w:p w14:paraId="233FBCFA" w14:textId="77777777" w:rsidR="007A1A2D" w:rsidRDefault="007A1A2D">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3D737" w14:textId="77777777" w:rsidR="007A1A2D" w:rsidRDefault="007A1A2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F16A3">
      <w:rPr>
        <w:rStyle w:val="Sidnummer"/>
        <w:noProof/>
      </w:rPr>
      <w:t>2</w:t>
    </w:r>
    <w:r>
      <w:rPr>
        <w:rStyle w:val="Sidnummer"/>
      </w:rPr>
      <w:fldChar w:fldCharType="end"/>
    </w:r>
  </w:p>
  <w:p w14:paraId="2CF44CD2" w14:textId="77777777" w:rsidR="007A1A2D" w:rsidRDefault="007A1A2D">
    <w:pPr>
      <w:pStyle w:val="Sidhuvud"/>
      <w:ind w:right="360"/>
    </w:pPr>
  </w:p>
  <w:p w14:paraId="3333E716" w14:textId="77777777" w:rsidR="007A1A2D" w:rsidRDefault="007A1A2D">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D0010" w14:textId="77777777" w:rsidR="007A1A2D" w:rsidRDefault="007A1A2D">
    <w:pPr>
      <w:framePr w:w="2948" w:h="1321" w:hRule="exact" w:wrap="notBeside" w:vAnchor="page" w:hAnchor="page" w:x="1362" w:y="653"/>
    </w:pPr>
    <w:r>
      <w:rPr>
        <w:noProof/>
        <w:lang w:eastAsia="sv-SE"/>
      </w:rPr>
      <w:drawing>
        <wp:inline distT="0" distB="0" distL="0" distR="0" wp14:anchorId="06531E1B" wp14:editId="3DB69ACB">
          <wp:extent cx="1866900" cy="8382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3683730" w14:textId="77777777" w:rsidR="007A1A2D" w:rsidRDefault="007A1A2D">
    <w:pPr>
      <w:pStyle w:val="RKrubrik"/>
      <w:keepNext w:val="0"/>
      <w:tabs>
        <w:tab w:val="clear" w:pos="1134"/>
        <w:tab w:val="clear" w:pos="2835"/>
      </w:tabs>
      <w:spacing w:before="0" w:after="0" w:line="320" w:lineRule="atLeast"/>
      <w:rPr>
        <w:bCs/>
      </w:rPr>
    </w:pPr>
  </w:p>
  <w:p w14:paraId="5019E9F4" w14:textId="77777777" w:rsidR="007A1A2D" w:rsidRDefault="007A1A2D">
    <w:pPr>
      <w:rPr>
        <w:rFonts w:ascii="TradeGothic" w:hAnsi="TradeGothic"/>
        <w:b/>
        <w:bCs/>
        <w:spacing w:val="12"/>
        <w:sz w:val="22"/>
      </w:rPr>
    </w:pPr>
  </w:p>
  <w:p w14:paraId="0D31145A" w14:textId="77777777" w:rsidR="007A1A2D" w:rsidRDefault="007A1A2D">
    <w:pPr>
      <w:pStyle w:val="RKrubrik"/>
      <w:keepNext w:val="0"/>
      <w:tabs>
        <w:tab w:val="clear" w:pos="1134"/>
        <w:tab w:val="clear" w:pos="2835"/>
      </w:tabs>
      <w:spacing w:before="0" w:after="0" w:line="320" w:lineRule="atLeast"/>
      <w:rPr>
        <w:bCs/>
      </w:rPr>
    </w:pPr>
  </w:p>
  <w:p w14:paraId="2EE68AF3" w14:textId="77777777" w:rsidR="007A1A2D" w:rsidRDefault="007A1A2D">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D247A"/>
    <w:multiLevelType w:val="hybridMultilevel"/>
    <w:tmpl w:val="EBC6A9C4"/>
    <w:lvl w:ilvl="0" w:tplc="264A2D0E">
      <w:numFmt w:val="bullet"/>
      <w:lvlText w:val="-"/>
      <w:lvlJc w:val="left"/>
      <w:pPr>
        <w:ind w:left="927" w:hanging="360"/>
      </w:pPr>
      <w:rPr>
        <w:rFonts w:ascii="Garamond" w:eastAsia="Times New Roman" w:hAnsi="Garamond" w:cs="Times New Roman" w:hint="default"/>
        <w:b/>
        <w:i/>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1">
    <w:nsid w:val="082B0664"/>
    <w:multiLevelType w:val="hybridMultilevel"/>
    <w:tmpl w:val="91C49F8A"/>
    <w:lvl w:ilvl="0" w:tplc="041D0001">
      <w:start w:val="1"/>
      <w:numFmt w:val="bullet"/>
      <w:lvlText w:val=""/>
      <w:lvlJc w:val="left"/>
      <w:pPr>
        <w:ind w:left="765" w:hanging="360"/>
      </w:pPr>
      <w:rPr>
        <w:rFonts w:ascii="Symbol" w:hAnsi="Symbol" w:hint="default"/>
      </w:rPr>
    </w:lvl>
    <w:lvl w:ilvl="1" w:tplc="041D0003">
      <w:start w:val="1"/>
      <w:numFmt w:val="bullet"/>
      <w:lvlText w:val="o"/>
      <w:lvlJc w:val="left"/>
      <w:pPr>
        <w:ind w:left="1485" w:hanging="360"/>
      </w:pPr>
      <w:rPr>
        <w:rFonts w:ascii="Courier New" w:hAnsi="Courier New" w:cs="Courier New" w:hint="default"/>
      </w:rPr>
    </w:lvl>
    <w:lvl w:ilvl="2" w:tplc="041D0005">
      <w:start w:val="1"/>
      <w:numFmt w:val="bullet"/>
      <w:lvlText w:val=""/>
      <w:lvlJc w:val="left"/>
      <w:pPr>
        <w:ind w:left="2205" w:hanging="360"/>
      </w:pPr>
      <w:rPr>
        <w:rFonts w:ascii="Wingdings" w:hAnsi="Wingdings" w:hint="default"/>
      </w:rPr>
    </w:lvl>
    <w:lvl w:ilvl="3" w:tplc="041D0001">
      <w:start w:val="1"/>
      <w:numFmt w:val="bullet"/>
      <w:lvlText w:val=""/>
      <w:lvlJc w:val="left"/>
      <w:pPr>
        <w:ind w:left="2925" w:hanging="360"/>
      </w:pPr>
      <w:rPr>
        <w:rFonts w:ascii="Symbol" w:hAnsi="Symbol" w:hint="default"/>
      </w:rPr>
    </w:lvl>
    <w:lvl w:ilvl="4" w:tplc="041D0003">
      <w:start w:val="1"/>
      <w:numFmt w:val="bullet"/>
      <w:lvlText w:val="o"/>
      <w:lvlJc w:val="left"/>
      <w:pPr>
        <w:ind w:left="3645" w:hanging="360"/>
      </w:pPr>
      <w:rPr>
        <w:rFonts w:ascii="Courier New" w:hAnsi="Courier New" w:cs="Courier New" w:hint="default"/>
      </w:rPr>
    </w:lvl>
    <w:lvl w:ilvl="5" w:tplc="041D0005">
      <w:start w:val="1"/>
      <w:numFmt w:val="bullet"/>
      <w:lvlText w:val=""/>
      <w:lvlJc w:val="left"/>
      <w:pPr>
        <w:ind w:left="4365" w:hanging="360"/>
      </w:pPr>
      <w:rPr>
        <w:rFonts w:ascii="Wingdings" w:hAnsi="Wingdings" w:hint="default"/>
      </w:rPr>
    </w:lvl>
    <w:lvl w:ilvl="6" w:tplc="041D0001">
      <w:start w:val="1"/>
      <w:numFmt w:val="bullet"/>
      <w:lvlText w:val=""/>
      <w:lvlJc w:val="left"/>
      <w:pPr>
        <w:ind w:left="5085" w:hanging="360"/>
      </w:pPr>
      <w:rPr>
        <w:rFonts w:ascii="Symbol" w:hAnsi="Symbol" w:hint="default"/>
      </w:rPr>
    </w:lvl>
    <w:lvl w:ilvl="7" w:tplc="041D0003">
      <w:start w:val="1"/>
      <w:numFmt w:val="bullet"/>
      <w:lvlText w:val="o"/>
      <w:lvlJc w:val="left"/>
      <w:pPr>
        <w:ind w:left="5805" w:hanging="360"/>
      </w:pPr>
      <w:rPr>
        <w:rFonts w:ascii="Courier New" w:hAnsi="Courier New" w:cs="Courier New" w:hint="default"/>
      </w:rPr>
    </w:lvl>
    <w:lvl w:ilvl="8" w:tplc="041D0005">
      <w:start w:val="1"/>
      <w:numFmt w:val="bullet"/>
      <w:lvlText w:val=""/>
      <w:lvlJc w:val="left"/>
      <w:pPr>
        <w:ind w:left="6525" w:hanging="360"/>
      </w:pPr>
      <w:rPr>
        <w:rFonts w:ascii="Wingdings" w:hAnsi="Wingdings" w:hint="default"/>
      </w:rPr>
    </w:lvl>
  </w:abstractNum>
  <w:abstractNum w:abstractNumId="2">
    <w:nsid w:val="2C55659B"/>
    <w:multiLevelType w:val="hybridMultilevel"/>
    <w:tmpl w:val="4BA4344C"/>
    <w:lvl w:ilvl="0" w:tplc="B73853C6">
      <w:start w:val="6"/>
      <w:numFmt w:val="bullet"/>
      <w:lvlText w:val="-"/>
      <w:lvlJc w:val="left"/>
      <w:pPr>
        <w:ind w:left="1287" w:hanging="360"/>
      </w:pPr>
      <w:rPr>
        <w:rFonts w:ascii="OrigGarmnd BT" w:eastAsia="Calibri" w:hAnsi="OrigGarmnd BT" w:cs="Times New Roman"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3">
    <w:nsid w:val="2D140E3B"/>
    <w:multiLevelType w:val="singleLevel"/>
    <w:tmpl w:val="A78C1CA0"/>
    <w:name w:val="Dash 2"/>
    <w:lvl w:ilvl="0">
      <w:start w:val="1"/>
      <w:numFmt w:val="bullet"/>
      <w:lvlRestart w:val="0"/>
      <w:pStyle w:val="Dash2"/>
      <w:lvlText w:val="–"/>
      <w:lvlJc w:val="left"/>
      <w:pPr>
        <w:tabs>
          <w:tab w:val="num" w:pos="1701"/>
        </w:tabs>
        <w:ind w:left="1701" w:hanging="567"/>
      </w:pPr>
    </w:lvl>
  </w:abstractNum>
  <w:abstractNum w:abstractNumId="4">
    <w:nsid w:val="2F5E7667"/>
    <w:multiLevelType w:val="hybridMultilevel"/>
    <w:tmpl w:val="83107384"/>
    <w:lvl w:ilvl="0" w:tplc="CE982EBE">
      <w:numFmt w:val="bullet"/>
      <w:lvlText w:val="-"/>
      <w:lvlJc w:val="left"/>
      <w:pPr>
        <w:ind w:left="480" w:hanging="360"/>
      </w:pPr>
      <w:rPr>
        <w:rFonts w:ascii="OrigGarmnd BT" w:eastAsia="Times New Roman" w:hAnsi="OrigGarmnd BT" w:cs="Times New Roman" w:hint="default"/>
      </w:rPr>
    </w:lvl>
    <w:lvl w:ilvl="1" w:tplc="041D0003">
      <w:start w:val="1"/>
      <w:numFmt w:val="bullet"/>
      <w:lvlText w:val="o"/>
      <w:lvlJc w:val="left"/>
      <w:pPr>
        <w:ind w:left="1200" w:hanging="360"/>
      </w:pPr>
      <w:rPr>
        <w:rFonts w:ascii="Courier New" w:hAnsi="Courier New" w:cs="Courier New" w:hint="default"/>
      </w:rPr>
    </w:lvl>
    <w:lvl w:ilvl="2" w:tplc="041D0005">
      <w:start w:val="1"/>
      <w:numFmt w:val="bullet"/>
      <w:lvlText w:val=""/>
      <w:lvlJc w:val="left"/>
      <w:pPr>
        <w:ind w:left="1920" w:hanging="360"/>
      </w:pPr>
      <w:rPr>
        <w:rFonts w:ascii="Wingdings" w:hAnsi="Wingdings" w:hint="default"/>
      </w:rPr>
    </w:lvl>
    <w:lvl w:ilvl="3" w:tplc="041D0001">
      <w:start w:val="1"/>
      <w:numFmt w:val="bullet"/>
      <w:lvlText w:val=""/>
      <w:lvlJc w:val="left"/>
      <w:pPr>
        <w:ind w:left="2640" w:hanging="360"/>
      </w:pPr>
      <w:rPr>
        <w:rFonts w:ascii="Symbol" w:hAnsi="Symbol" w:hint="default"/>
      </w:rPr>
    </w:lvl>
    <w:lvl w:ilvl="4" w:tplc="041D0003">
      <w:start w:val="1"/>
      <w:numFmt w:val="bullet"/>
      <w:lvlText w:val="o"/>
      <w:lvlJc w:val="left"/>
      <w:pPr>
        <w:ind w:left="3360" w:hanging="360"/>
      </w:pPr>
      <w:rPr>
        <w:rFonts w:ascii="Courier New" w:hAnsi="Courier New" w:cs="Courier New" w:hint="default"/>
      </w:rPr>
    </w:lvl>
    <w:lvl w:ilvl="5" w:tplc="041D0005">
      <w:start w:val="1"/>
      <w:numFmt w:val="bullet"/>
      <w:lvlText w:val=""/>
      <w:lvlJc w:val="left"/>
      <w:pPr>
        <w:ind w:left="4080" w:hanging="360"/>
      </w:pPr>
      <w:rPr>
        <w:rFonts w:ascii="Wingdings" w:hAnsi="Wingdings" w:hint="default"/>
      </w:rPr>
    </w:lvl>
    <w:lvl w:ilvl="6" w:tplc="041D0001">
      <w:start w:val="1"/>
      <w:numFmt w:val="bullet"/>
      <w:lvlText w:val=""/>
      <w:lvlJc w:val="left"/>
      <w:pPr>
        <w:ind w:left="4800" w:hanging="360"/>
      </w:pPr>
      <w:rPr>
        <w:rFonts w:ascii="Symbol" w:hAnsi="Symbol" w:hint="default"/>
      </w:rPr>
    </w:lvl>
    <w:lvl w:ilvl="7" w:tplc="041D0003">
      <w:start w:val="1"/>
      <w:numFmt w:val="bullet"/>
      <w:lvlText w:val="o"/>
      <w:lvlJc w:val="left"/>
      <w:pPr>
        <w:ind w:left="5520" w:hanging="360"/>
      </w:pPr>
      <w:rPr>
        <w:rFonts w:ascii="Courier New" w:hAnsi="Courier New" w:cs="Courier New" w:hint="default"/>
      </w:rPr>
    </w:lvl>
    <w:lvl w:ilvl="8" w:tplc="041D0005">
      <w:start w:val="1"/>
      <w:numFmt w:val="bullet"/>
      <w:lvlText w:val=""/>
      <w:lvlJc w:val="left"/>
      <w:pPr>
        <w:ind w:left="6240" w:hanging="360"/>
      </w:pPr>
      <w:rPr>
        <w:rFonts w:ascii="Wingdings" w:hAnsi="Wingdings" w:hint="default"/>
      </w:rPr>
    </w:lvl>
  </w:abstractNum>
  <w:abstractNum w:abstractNumId="5">
    <w:nsid w:val="316A63EF"/>
    <w:multiLevelType w:val="hybridMultilevel"/>
    <w:tmpl w:val="577EEB0A"/>
    <w:lvl w:ilvl="0" w:tplc="B73853C6">
      <w:start w:val="6"/>
      <w:numFmt w:val="bullet"/>
      <w:lvlText w:val="-"/>
      <w:lvlJc w:val="left"/>
      <w:pPr>
        <w:ind w:left="720" w:hanging="360"/>
      </w:pPr>
      <w:rPr>
        <w:rFonts w:ascii="OrigGarmnd BT" w:eastAsia="Calibri"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nsid w:val="43432E1A"/>
    <w:multiLevelType w:val="hybridMultilevel"/>
    <w:tmpl w:val="C76CFFF6"/>
    <w:lvl w:ilvl="0" w:tplc="652CCB4C">
      <w:numFmt w:val="bullet"/>
      <w:lvlText w:val="-"/>
      <w:lvlJc w:val="left"/>
      <w:pPr>
        <w:ind w:left="720" w:hanging="360"/>
      </w:pPr>
      <w:rPr>
        <w:rFonts w:ascii="OrigGarmnd BT" w:eastAsiaTheme="minorHAnsi" w:hAnsi="OrigGarmnd B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4DA57444"/>
    <w:multiLevelType w:val="hybridMultilevel"/>
    <w:tmpl w:val="52C2700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8">
    <w:nsid w:val="59C8145B"/>
    <w:multiLevelType w:val="hybridMultilevel"/>
    <w:tmpl w:val="AE28E042"/>
    <w:lvl w:ilvl="0" w:tplc="02DAE64C">
      <w:start w:val="2"/>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613C03CB"/>
    <w:multiLevelType w:val="hybridMultilevel"/>
    <w:tmpl w:val="90C2C8E8"/>
    <w:lvl w:ilvl="0" w:tplc="A5647CAE">
      <w:start w:val="2"/>
      <w:numFmt w:val="bullet"/>
      <w:lvlText w:val="-"/>
      <w:lvlJc w:val="left"/>
      <w:pPr>
        <w:ind w:left="1080" w:hanging="360"/>
      </w:pPr>
      <w:rPr>
        <w:rFonts w:ascii="OrigGarmnd BT" w:eastAsia="Times New Roman" w:hAnsi="OrigGarmnd BT"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nsid w:val="66A51BBA"/>
    <w:multiLevelType w:val="hybridMultilevel"/>
    <w:tmpl w:val="218EB346"/>
    <w:lvl w:ilvl="0" w:tplc="E22676D4">
      <w:start w:val="5"/>
      <w:numFmt w:val="bullet"/>
      <w:lvlText w:val="-"/>
      <w:lvlJc w:val="left"/>
      <w:pPr>
        <w:ind w:left="795" w:hanging="360"/>
      </w:pPr>
      <w:rPr>
        <w:rFonts w:ascii="OrigGarmnd BT" w:eastAsia="Times New Roman" w:hAnsi="OrigGarmnd BT" w:cs="Times New Roman" w:hint="default"/>
      </w:rPr>
    </w:lvl>
    <w:lvl w:ilvl="1" w:tplc="041D0003" w:tentative="1">
      <w:start w:val="1"/>
      <w:numFmt w:val="bullet"/>
      <w:lvlText w:val="o"/>
      <w:lvlJc w:val="left"/>
      <w:pPr>
        <w:ind w:left="1515" w:hanging="360"/>
      </w:pPr>
      <w:rPr>
        <w:rFonts w:ascii="Courier New" w:hAnsi="Courier New" w:cs="Courier New" w:hint="default"/>
      </w:rPr>
    </w:lvl>
    <w:lvl w:ilvl="2" w:tplc="041D0005" w:tentative="1">
      <w:start w:val="1"/>
      <w:numFmt w:val="bullet"/>
      <w:lvlText w:val=""/>
      <w:lvlJc w:val="left"/>
      <w:pPr>
        <w:ind w:left="2235" w:hanging="360"/>
      </w:pPr>
      <w:rPr>
        <w:rFonts w:ascii="Wingdings" w:hAnsi="Wingdings" w:hint="default"/>
      </w:rPr>
    </w:lvl>
    <w:lvl w:ilvl="3" w:tplc="041D0001" w:tentative="1">
      <w:start w:val="1"/>
      <w:numFmt w:val="bullet"/>
      <w:lvlText w:val=""/>
      <w:lvlJc w:val="left"/>
      <w:pPr>
        <w:ind w:left="2955" w:hanging="360"/>
      </w:pPr>
      <w:rPr>
        <w:rFonts w:ascii="Symbol" w:hAnsi="Symbol" w:hint="default"/>
      </w:rPr>
    </w:lvl>
    <w:lvl w:ilvl="4" w:tplc="041D0003" w:tentative="1">
      <w:start w:val="1"/>
      <w:numFmt w:val="bullet"/>
      <w:lvlText w:val="o"/>
      <w:lvlJc w:val="left"/>
      <w:pPr>
        <w:ind w:left="3675" w:hanging="360"/>
      </w:pPr>
      <w:rPr>
        <w:rFonts w:ascii="Courier New" w:hAnsi="Courier New" w:cs="Courier New" w:hint="default"/>
      </w:rPr>
    </w:lvl>
    <w:lvl w:ilvl="5" w:tplc="041D0005" w:tentative="1">
      <w:start w:val="1"/>
      <w:numFmt w:val="bullet"/>
      <w:lvlText w:val=""/>
      <w:lvlJc w:val="left"/>
      <w:pPr>
        <w:ind w:left="4395" w:hanging="360"/>
      </w:pPr>
      <w:rPr>
        <w:rFonts w:ascii="Wingdings" w:hAnsi="Wingdings" w:hint="default"/>
      </w:rPr>
    </w:lvl>
    <w:lvl w:ilvl="6" w:tplc="041D0001" w:tentative="1">
      <w:start w:val="1"/>
      <w:numFmt w:val="bullet"/>
      <w:lvlText w:val=""/>
      <w:lvlJc w:val="left"/>
      <w:pPr>
        <w:ind w:left="5115" w:hanging="360"/>
      </w:pPr>
      <w:rPr>
        <w:rFonts w:ascii="Symbol" w:hAnsi="Symbol" w:hint="default"/>
      </w:rPr>
    </w:lvl>
    <w:lvl w:ilvl="7" w:tplc="041D0003" w:tentative="1">
      <w:start w:val="1"/>
      <w:numFmt w:val="bullet"/>
      <w:lvlText w:val="o"/>
      <w:lvlJc w:val="left"/>
      <w:pPr>
        <w:ind w:left="5835" w:hanging="360"/>
      </w:pPr>
      <w:rPr>
        <w:rFonts w:ascii="Courier New" w:hAnsi="Courier New" w:cs="Courier New" w:hint="default"/>
      </w:rPr>
    </w:lvl>
    <w:lvl w:ilvl="8" w:tplc="041D0005" w:tentative="1">
      <w:start w:val="1"/>
      <w:numFmt w:val="bullet"/>
      <w:lvlText w:val=""/>
      <w:lvlJc w:val="left"/>
      <w:pPr>
        <w:ind w:left="6555" w:hanging="360"/>
      </w:pPr>
      <w:rPr>
        <w:rFonts w:ascii="Wingdings" w:hAnsi="Wingdings" w:hint="default"/>
      </w:rPr>
    </w:lvl>
  </w:abstractNum>
  <w:abstractNum w:abstractNumId="11">
    <w:nsid w:val="67585E5B"/>
    <w:multiLevelType w:val="hybridMultilevel"/>
    <w:tmpl w:val="140A2BF4"/>
    <w:lvl w:ilvl="0" w:tplc="A7A4C6F6">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nsid w:val="694D07AD"/>
    <w:multiLevelType w:val="hybridMultilevel"/>
    <w:tmpl w:val="8FFA0C8E"/>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nsid w:val="6BA14487"/>
    <w:multiLevelType w:val="hybridMultilevel"/>
    <w:tmpl w:val="EADEFF3A"/>
    <w:lvl w:ilvl="0" w:tplc="7820CA00">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715357BC"/>
    <w:multiLevelType w:val="hybridMultilevel"/>
    <w:tmpl w:val="F9FC0456"/>
    <w:lvl w:ilvl="0" w:tplc="B73853C6">
      <w:start w:val="6"/>
      <w:numFmt w:val="bullet"/>
      <w:lvlText w:val="-"/>
      <w:lvlJc w:val="left"/>
      <w:pPr>
        <w:ind w:left="720" w:hanging="360"/>
      </w:pPr>
      <w:rPr>
        <w:rFonts w:ascii="OrigGarmnd BT" w:eastAsia="Calibri"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abstractNum w:abstractNumId="16">
    <w:nsid w:val="7A0028FB"/>
    <w:multiLevelType w:val="hybridMultilevel"/>
    <w:tmpl w:val="CA3AB2EC"/>
    <w:lvl w:ilvl="0" w:tplc="56EC07C0">
      <w:start w:val="2014"/>
      <w:numFmt w:val="bullet"/>
      <w:lvlText w:val="-"/>
      <w:lvlJc w:val="left"/>
      <w:pPr>
        <w:ind w:left="1664" w:hanging="360"/>
      </w:pPr>
      <w:rPr>
        <w:rFonts w:ascii="OrigGarmnd BT" w:eastAsia="Times New Roman" w:hAnsi="OrigGarmnd BT" w:cs="Times New Roman" w:hint="default"/>
      </w:rPr>
    </w:lvl>
    <w:lvl w:ilvl="1" w:tplc="041D0003">
      <w:start w:val="1"/>
      <w:numFmt w:val="bullet"/>
      <w:lvlText w:val="o"/>
      <w:lvlJc w:val="left"/>
      <w:pPr>
        <w:ind w:left="2384" w:hanging="360"/>
      </w:pPr>
      <w:rPr>
        <w:rFonts w:ascii="Courier New" w:hAnsi="Courier New" w:cs="Courier New" w:hint="default"/>
      </w:rPr>
    </w:lvl>
    <w:lvl w:ilvl="2" w:tplc="041D0005">
      <w:start w:val="1"/>
      <w:numFmt w:val="bullet"/>
      <w:lvlText w:val=""/>
      <w:lvlJc w:val="left"/>
      <w:pPr>
        <w:ind w:left="3104" w:hanging="360"/>
      </w:pPr>
      <w:rPr>
        <w:rFonts w:ascii="Wingdings" w:hAnsi="Wingdings" w:hint="default"/>
      </w:rPr>
    </w:lvl>
    <w:lvl w:ilvl="3" w:tplc="041D0001">
      <w:start w:val="1"/>
      <w:numFmt w:val="bullet"/>
      <w:lvlText w:val=""/>
      <w:lvlJc w:val="left"/>
      <w:pPr>
        <w:ind w:left="3824" w:hanging="360"/>
      </w:pPr>
      <w:rPr>
        <w:rFonts w:ascii="Symbol" w:hAnsi="Symbol" w:hint="default"/>
      </w:rPr>
    </w:lvl>
    <w:lvl w:ilvl="4" w:tplc="041D0003">
      <w:start w:val="1"/>
      <w:numFmt w:val="bullet"/>
      <w:lvlText w:val="o"/>
      <w:lvlJc w:val="left"/>
      <w:pPr>
        <w:ind w:left="4544" w:hanging="360"/>
      </w:pPr>
      <w:rPr>
        <w:rFonts w:ascii="Courier New" w:hAnsi="Courier New" w:cs="Courier New" w:hint="default"/>
      </w:rPr>
    </w:lvl>
    <w:lvl w:ilvl="5" w:tplc="041D0005">
      <w:start w:val="1"/>
      <w:numFmt w:val="bullet"/>
      <w:lvlText w:val=""/>
      <w:lvlJc w:val="left"/>
      <w:pPr>
        <w:ind w:left="5264" w:hanging="360"/>
      </w:pPr>
      <w:rPr>
        <w:rFonts w:ascii="Wingdings" w:hAnsi="Wingdings" w:hint="default"/>
      </w:rPr>
    </w:lvl>
    <w:lvl w:ilvl="6" w:tplc="041D0001">
      <w:start w:val="1"/>
      <w:numFmt w:val="bullet"/>
      <w:lvlText w:val=""/>
      <w:lvlJc w:val="left"/>
      <w:pPr>
        <w:ind w:left="5984" w:hanging="360"/>
      </w:pPr>
      <w:rPr>
        <w:rFonts w:ascii="Symbol" w:hAnsi="Symbol" w:hint="default"/>
      </w:rPr>
    </w:lvl>
    <w:lvl w:ilvl="7" w:tplc="041D0003">
      <w:start w:val="1"/>
      <w:numFmt w:val="bullet"/>
      <w:lvlText w:val="o"/>
      <w:lvlJc w:val="left"/>
      <w:pPr>
        <w:ind w:left="6704" w:hanging="360"/>
      </w:pPr>
      <w:rPr>
        <w:rFonts w:ascii="Courier New" w:hAnsi="Courier New" w:cs="Courier New" w:hint="default"/>
      </w:rPr>
    </w:lvl>
    <w:lvl w:ilvl="8" w:tplc="041D0005">
      <w:start w:val="1"/>
      <w:numFmt w:val="bullet"/>
      <w:lvlText w:val=""/>
      <w:lvlJc w:val="left"/>
      <w:pPr>
        <w:ind w:left="7424" w:hanging="360"/>
      </w:pPr>
      <w:rPr>
        <w:rFonts w:ascii="Wingdings" w:hAnsi="Wingdings" w:hint="default"/>
      </w:rPr>
    </w:lvl>
  </w:abstractNum>
  <w:abstractNum w:abstractNumId="17">
    <w:nsid w:val="7ECC35D9"/>
    <w:multiLevelType w:val="hybridMultilevel"/>
    <w:tmpl w:val="5D30939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5"/>
  </w:num>
  <w:num w:numId="2">
    <w:abstractNumId w:val="5"/>
  </w:num>
  <w:num w:numId="3">
    <w:abstractNumId w:val="3"/>
  </w:num>
  <w:num w:numId="4">
    <w:abstractNumId w:val="3"/>
    <w:lvlOverride w:ilvl="0">
      <w:startOverride w:val="1"/>
    </w:lvlOverride>
  </w:num>
  <w:num w:numId="5">
    <w:abstractNumId w:val="2"/>
  </w:num>
  <w:num w:numId="6">
    <w:abstractNumId w:val="14"/>
  </w:num>
  <w:num w:numId="7">
    <w:abstractNumId w:val="13"/>
  </w:num>
  <w:num w:numId="8">
    <w:abstractNumId w:val="10"/>
  </w:num>
  <w:num w:numId="9">
    <w:abstractNumId w:val="8"/>
  </w:num>
  <w:num w:numId="10">
    <w:abstractNumId w:val="1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2"/>
  </w:num>
  <w:num w:numId="14">
    <w:abstractNumId w:val="15"/>
  </w:num>
  <w:num w:numId="15">
    <w:abstractNumId w:val="11"/>
  </w:num>
  <w:num w:numId="16">
    <w:abstractNumId w:val="9"/>
  </w:num>
  <w:num w:numId="17">
    <w:abstractNumId w:val="1"/>
  </w:num>
  <w:num w:numId="18">
    <w:abstractNumId w:val="4"/>
  </w:num>
  <w:num w:numId="19">
    <w:abstractNumId w:val="0"/>
  </w:num>
  <w:num w:numId="20">
    <w:abstractNumId w:val="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8B"/>
    <w:rsid w:val="00000F1A"/>
    <w:rsid w:val="00004AAD"/>
    <w:rsid w:val="000066C1"/>
    <w:rsid w:val="00014B5A"/>
    <w:rsid w:val="00026AC7"/>
    <w:rsid w:val="00031F7E"/>
    <w:rsid w:val="00044E22"/>
    <w:rsid w:val="00055326"/>
    <w:rsid w:val="00060605"/>
    <w:rsid w:val="0007699C"/>
    <w:rsid w:val="00077E6E"/>
    <w:rsid w:val="00091CDF"/>
    <w:rsid w:val="000A1F62"/>
    <w:rsid w:val="000A384F"/>
    <w:rsid w:val="000B3598"/>
    <w:rsid w:val="000E3791"/>
    <w:rsid w:val="000E7E9B"/>
    <w:rsid w:val="00102FA1"/>
    <w:rsid w:val="001310A6"/>
    <w:rsid w:val="00151510"/>
    <w:rsid w:val="00164AF2"/>
    <w:rsid w:val="001A5102"/>
    <w:rsid w:val="001A73D7"/>
    <w:rsid w:val="001C077C"/>
    <w:rsid w:val="001D48DF"/>
    <w:rsid w:val="001E6142"/>
    <w:rsid w:val="00200B6D"/>
    <w:rsid w:val="00217E1E"/>
    <w:rsid w:val="002310BC"/>
    <w:rsid w:val="0025041E"/>
    <w:rsid w:val="00274C9B"/>
    <w:rsid w:val="00286938"/>
    <w:rsid w:val="00286E11"/>
    <w:rsid w:val="002B4747"/>
    <w:rsid w:val="002C0F74"/>
    <w:rsid w:val="002C1FD3"/>
    <w:rsid w:val="002C5029"/>
    <w:rsid w:val="002D0AFE"/>
    <w:rsid w:val="002D4E18"/>
    <w:rsid w:val="002F14EC"/>
    <w:rsid w:val="002F16A3"/>
    <w:rsid w:val="002F53DE"/>
    <w:rsid w:val="00306D79"/>
    <w:rsid w:val="00316E5F"/>
    <w:rsid w:val="003172A9"/>
    <w:rsid w:val="00317314"/>
    <w:rsid w:val="00325C7D"/>
    <w:rsid w:val="00330542"/>
    <w:rsid w:val="003408DB"/>
    <w:rsid w:val="0035195D"/>
    <w:rsid w:val="00364A1B"/>
    <w:rsid w:val="00376FB6"/>
    <w:rsid w:val="003833F1"/>
    <w:rsid w:val="0039433A"/>
    <w:rsid w:val="0039785C"/>
    <w:rsid w:val="003B0527"/>
    <w:rsid w:val="003B462F"/>
    <w:rsid w:val="003B65C2"/>
    <w:rsid w:val="003D08D4"/>
    <w:rsid w:val="003D1A8A"/>
    <w:rsid w:val="00433B78"/>
    <w:rsid w:val="00435FD8"/>
    <w:rsid w:val="00437319"/>
    <w:rsid w:val="00491B35"/>
    <w:rsid w:val="00494A78"/>
    <w:rsid w:val="00497EAD"/>
    <w:rsid w:val="004E724B"/>
    <w:rsid w:val="004F0B5A"/>
    <w:rsid w:val="004F7295"/>
    <w:rsid w:val="00502929"/>
    <w:rsid w:val="00525FCD"/>
    <w:rsid w:val="00526041"/>
    <w:rsid w:val="0053373A"/>
    <w:rsid w:val="005457C9"/>
    <w:rsid w:val="0055250B"/>
    <w:rsid w:val="00556B60"/>
    <w:rsid w:val="00565754"/>
    <w:rsid w:val="0058664A"/>
    <w:rsid w:val="00597FED"/>
    <w:rsid w:val="005A4133"/>
    <w:rsid w:val="005A6D8B"/>
    <w:rsid w:val="005C199B"/>
    <w:rsid w:val="005D3A5A"/>
    <w:rsid w:val="00615FAB"/>
    <w:rsid w:val="0062521C"/>
    <w:rsid w:val="006261BB"/>
    <w:rsid w:val="00663385"/>
    <w:rsid w:val="00682290"/>
    <w:rsid w:val="006843F9"/>
    <w:rsid w:val="00691EF6"/>
    <w:rsid w:val="006A06DC"/>
    <w:rsid w:val="006C2617"/>
    <w:rsid w:val="006D2DB4"/>
    <w:rsid w:val="006D5CB4"/>
    <w:rsid w:val="0072284E"/>
    <w:rsid w:val="00741CD6"/>
    <w:rsid w:val="0074340E"/>
    <w:rsid w:val="00743B9C"/>
    <w:rsid w:val="00747BAF"/>
    <w:rsid w:val="007609FF"/>
    <w:rsid w:val="00760BED"/>
    <w:rsid w:val="00764C02"/>
    <w:rsid w:val="00770C92"/>
    <w:rsid w:val="0079130F"/>
    <w:rsid w:val="007A1A2D"/>
    <w:rsid w:val="007B3033"/>
    <w:rsid w:val="007D1F1D"/>
    <w:rsid w:val="007E0D68"/>
    <w:rsid w:val="007F65D0"/>
    <w:rsid w:val="00806450"/>
    <w:rsid w:val="008225C1"/>
    <w:rsid w:val="008320E1"/>
    <w:rsid w:val="00854815"/>
    <w:rsid w:val="00855487"/>
    <w:rsid w:val="00874CD4"/>
    <w:rsid w:val="008A2C99"/>
    <w:rsid w:val="008A664C"/>
    <w:rsid w:val="008B4F43"/>
    <w:rsid w:val="008C2DBF"/>
    <w:rsid w:val="0091100A"/>
    <w:rsid w:val="00911A13"/>
    <w:rsid w:val="009143E0"/>
    <w:rsid w:val="00931525"/>
    <w:rsid w:val="00931FC4"/>
    <w:rsid w:val="00934E21"/>
    <w:rsid w:val="00944F4B"/>
    <w:rsid w:val="00945201"/>
    <w:rsid w:val="009536F3"/>
    <w:rsid w:val="009B2786"/>
    <w:rsid w:val="009B5874"/>
    <w:rsid w:val="009D11F8"/>
    <w:rsid w:val="009D222E"/>
    <w:rsid w:val="00A24C15"/>
    <w:rsid w:val="00A36DFC"/>
    <w:rsid w:val="00A373F2"/>
    <w:rsid w:val="00A453AA"/>
    <w:rsid w:val="00A555B7"/>
    <w:rsid w:val="00A5640E"/>
    <w:rsid w:val="00A65055"/>
    <w:rsid w:val="00A70C08"/>
    <w:rsid w:val="00A81F32"/>
    <w:rsid w:val="00A833D7"/>
    <w:rsid w:val="00A97CE9"/>
    <w:rsid w:val="00AA0E09"/>
    <w:rsid w:val="00AE1232"/>
    <w:rsid w:val="00AF1A62"/>
    <w:rsid w:val="00B06D3F"/>
    <w:rsid w:val="00B20028"/>
    <w:rsid w:val="00B20AC2"/>
    <w:rsid w:val="00B24034"/>
    <w:rsid w:val="00B339B0"/>
    <w:rsid w:val="00B42A27"/>
    <w:rsid w:val="00B43BBA"/>
    <w:rsid w:val="00B45A74"/>
    <w:rsid w:val="00B46EBA"/>
    <w:rsid w:val="00B721C7"/>
    <w:rsid w:val="00B81D7E"/>
    <w:rsid w:val="00B84411"/>
    <w:rsid w:val="00BD7B46"/>
    <w:rsid w:val="00BE727E"/>
    <w:rsid w:val="00C127A7"/>
    <w:rsid w:val="00C14040"/>
    <w:rsid w:val="00C36390"/>
    <w:rsid w:val="00C503C9"/>
    <w:rsid w:val="00C51B85"/>
    <w:rsid w:val="00C675FE"/>
    <w:rsid w:val="00C9743F"/>
    <w:rsid w:val="00CA0E64"/>
    <w:rsid w:val="00CA7F6E"/>
    <w:rsid w:val="00CB2C2B"/>
    <w:rsid w:val="00CE297F"/>
    <w:rsid w:val="00D104DC"/>
    <w:rsid w:val="00D15505"/>
    <w:rsid w:val="00D1727D"/>
    <w:rsid w:val="00D26638"/>
    <w:rsid w:val="00D51D81"/>
    <w:rsid w:val="00D7004B"/>
    <w:rsid w:val="00D71C2F"/>
    <w:rsid w:val="00DB2D5C"/>
    <w:rsid w:val="00DC4FA9"/>
    <w:rsid w:val="00DD1C36"/>
    <w:rsid w:val="00E00C7E"/>
    <w:rsid w:val="00E01705"/>
    <w:rsid w:val="00E101A0"/>
    <w:rsid w:val="00E2463A"/>
    <w:rsid w:val="00E5403F"/>
    <w:rsid w:val="00E60284"/>
    <w:rsid w:val="00EC533F"/>
    <w:rsid w:val="00EF7B00"/>
    <w:rsid w:val="00F030DB"/>
    <w:rsid w:val="00F0746A"/>
    <w:rsid w:val="00F2649F"/>
    <w:rsid w:val="00F26CE0"/>
    <w:rsid w:val="00F47ABA"/>
    <w:rsid w:val="00F8214C"/>
    <w:rsid w:val="00F924EA"/>
    <w:rsid w:val="00FA5D53"/>
    <w:rsid w:val="00FC7996"/>
    <w:rsid w:val="00FF51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84F80"/>
  <w15:docId w15:val="{CA146848-EF14-41EB-B7C1-6A0AD54B9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D8B"/>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paragraph" w:styleId="Rubrik2">
    <w:name w:val="heading 2"/>
    <w:basedOn w:val="Normal"/>
    <w:next w:val="Normal"/>
    <w:link w:val="Rubrik2Char"/>
    <w:uiPriority w:val="9"/>
    <w:semiHidden/>
    <w:unhideWhenUsed/>
    <w:qFormat/>
    <w:rsid w:val="007F65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semiHidden/>
    <w:unhideWhenUsed/>
    <w:qFormat/>
    <w:rsid w:val="003408DB"/>
    <w:pPr>
      <w:keepNext/>
      <w:keepLines/>
      <w:spacing w:before="200"/>
      <w:outlineLvl w:val="2"/>
    </w:pPr>
    <w:rPr>
      <w:rFonts w:asciiTheme="majorHAnsi" w:eastAsiaTheme="majorEastAsia" w:hAnsiTheme="majorHAnsi" w:cstheme="majorBidi"/>
      <w:b/>
      <w:bCs/>
      <w:color w:val="4F81BD" w:themeColor="accent1"/>
    </w:rPr>
  </w:style>
  <w:style w:type="paragraph" w:styleId="Rubrik4">
    <w:name w:val="heading 4"/>
    <w:basedOn w:val="Rubrik3"/>
    <w:next w:val="RKnormal"/>
    <w:link w:val="Rubrik4Char"/>
    <w:semiHidden/>
    <w:unhideWhenUsed/>
    <w:qFormat/>
    <w:rsid w:val="003408DB"/>
    <w:pPr>
      <w:keepLines w:val="0"/>
      <w:tabs>
        <w:tab w:val="left" w:pos="1134"/>
      </w:tabs>
      <w:spacing w:before="360" w:after="40" w:line="240" w:lineRule="atLeast"/>
      <w:textAlignment w:val="auto"/>
      <w:outlineLvl w:val="3"/>
    </w:pPr>
    <w:rPr>
      <w:rFonts w:ascii="OrigGarmnd BT" w:eastAsia="Times New Roman" w:hAnsi="OrigGarmnd BT" w:cs="Times New Roman"/>
      <w:bCs w:val="0"/>
      <w:i/>
      <w:color w:val="auto"/>
      <w:kern w:val="28"/>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rsid w:val="005A6D8B"/>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link w:val="SidhuvudChar"/>
    <w:rsid w:val="005A6D8B"/>
    <w:pPr>
      <w:tabs>
        <w:tab w:val="center" w:pos="4153"/>
        <w:tab w:val="right" w:pos="8306"/>
      </w:tabs>
    </w:pPr>
  </w:style>
  <w:style w:type="character" w:customStyle="1" w:styleId="SidhuvudChar">
    <w:name w:val="Sidhuvud Char"/>
    <w:basedOn w:val="Standardstycketeckensnitt"/>
    <w:link w:val="Sidhuvud"/>
    <w:rsid w:val="005A6D8B"/>
    <w:rPr>
      <w:rFonts w:ascii="OrigGarmnd BT" w:eastAsia="Times New Roman" w:hAnsi="OrigGarmnd BT" w:cs="Times New Roman"/>
      <w:sz w:val="24"/>
      <w:szCs w:val="20"/>
    </w:rPr>
  </w:style>
  <w:style w:type="paragraph" w:customStyle="1" w:styleId="RKnormal">
    <w:name w:val="RKnormal"/>
    <w:basedOn w:val="Normal"/>
    <w:link w:val="RKnormalChar"/>
    <w:rsid w:val="005A6D8B"/>
    <w:pPr>
      <w:tabs>
        <w:tab w:val="left" w:pos="2835"/>
      </w:tabs>
      <w:spacing w:line="240" w:lineRule="atLeast"/>
    </w:pPr>
  </w:style>
  <w:style w:type="paragraph" w:customStyle="1" w:styleId="RKrubrik">
    <w:name w:val="RKrubrik"/>
    <w:basedOn w:val="RKnormal"/>
    <w:next w:val="RKnormal"/>
    <w:link w:val="RKrubrikChar"/>
    <w:rsid w:val="005A6D8B"/>
    <w:pPr>
      <w:keepNext/>
      <w:tabs>
        <w:tab w:val="left" w:pos="1134"/>
      </w:tabs>
      <w:spacing w:before="360" w:after="120"/>
    </w:pPr>
    <w:rPr>
      <w:rFonts w:ascii="TradeGothic" w:hAnsi="TradeGothic"/>
      <w:b/>
      <w:sz w:val="22"/>
    </w:rPr>
  </w:style>
  <w:style w:type="character" w:styleId="Sidnummer">
    <w:name w:val="page number"/>
    <w:basedOn w:val="Standardstycketeckensnitt"/>
    <w:rsid w:val="005A6D8B"/>
  </w:style>
  <w:style w:type="character" w:customStyle="1" w:styleId="RKnormalChar">
    <w:name w:val="RKnormal Char"/>
    <w:link w:val="RKnormal"/>
    <w:rsid w:val="005A6D8B"/>
    <w:rPr>
      <w:rFonts w:ascii="OrigGarmnd BT" w:eastAsia="Times New Roman" w:hAnsi="OrigGarmnd BT" w:cs="Times New Roman"/>
      <w:sz w:val="24"/>
      <w:szCs w:val="20"/>
    </w:rPr>
  </w:style>
  <w:style w:type="paragraph" w:customStyle="1" w:styleId="PointManual1">
    <w:name w:val="Point Manual (1)"/>
    <w:basedOn w:val="Normal"/>
    <w:rsid w:val="005A6D8B"/>
    <w:pPr>
      <w:overflowPunct/>
      <w:autoSpaceDE/>
      <w:autoSpaceDN/>
      <w:adjustRightInd/>
      <w:spacing w:line="240" w:lineRule="auto"/>
      <w:ind w:left="1134" w:hanging="567"/>
      <w:textAlignment w:val="auto"/>
      <w:outlineLvl w:val="0"/>
    </w:pPr>
    <w:rPr>
      <w:rFonts w:ascii="Times New Roman" w:hAnsi="Times New Roman"/>
      <w:szCs w:val="24"/>
    </w:rPr>
  </w:style>
  <w:style w:type="character" w:customStyle="1" w:styleId="RKrubrikChar">
    <w:name w:val="RKrubrik Char"/>
    <w:link w:val="RKrubrik"/>
    <w:locked/>
    <w:rsid w:val="005A6D8B"/>
    <w:rPr>
      <w:rFonts w:ascii="TradeGothic" w:eastAsia="Times New Roman" w:hAnsi="TradeGothic" w:cs="Times New Roman"/>
      <w:b/>
      <w:szCs w:val="20"/>
    </w:rPr>
  </w:style>
  <w:style w:type="paragraph" w:customStyle="1" w:styleId="Text2">
    <w:name w:val="Text 2"/>
    <w:basedOn w:val="Normal"/>
    <w:rsid w:val="005A6D8B"/>
    <w:pPr>
      <w:overflowPunct/>
      <w:autoSpaceDE/>
      <w:autoSpaceDN/>
      <w:adjustRightInd/>
      <w:spacing w:line="240" w:lineRule="auto"/>
      <w:ind w:left="1134"/>
      <w:textAlignment w:val="auto"/>
      <w:outlineLvl w:val="1"/>
    </w:pPr>
    <w:rPr>
      <w:rFonts w:ascii="Times New Roman" w:hAnsi="Times New Roman"/>
      <w:szCs w:val="24"/>
    </w:rPr>
  </w:style>
  <w:style w:type="paragraph" w:customStyle="1" w:styleId="PointManual">
    <w:name w:val="Point Manual"/>
    <w:basedOn w:val="Normal"/>
    <w:rsid w:val="005A6D8B"/>
    <w:pPr>
      <w:overflowPunct/>
      <w:autoSpaceDE/>
      <w:autoSpaceDN/>
      <w:adjustRightInd/>
      <w:spacing w:before="200" w:line="240" w:lineRule="auto"/>
      <w:ind w:left="567" w:hanging="567"/>
      <w:textAlignment w:val="auto"/>
    </w:pPr>
    <w:rPr>
      <w:rFonts w:ascii="Times New Roman" w:hAnsi="Times New Roman"/>
      <w:szCs w:val="24"/>
    </w:rPr>
  </w:style>
  <w:style w:type="paragraph" w:customStyle="1" w:styleId="Dash1">
    <w:name w:val="Dash 1"/>
    <w:basedOn w:val="Normal"/>
    <w:rsid w:val="005A6D8B"/>
    <w:pPr>
      <w:numPr>
        <w:numId w:val="1"/>
      </w:numPr>
      <w:overflowPunct/>
      <w:autoSpaceDE/>
      <w:autoSpaceDN/>
      <w:adjustRightInd/>
      <w:spacing w:line="240" w:lineRule="auto"/>
      <w:textAlignment w:val="auto"/>
      <w:outlineLvl w:val="0"/>
    </w:pPr>
    <w:rPr>
      <w:rFonts w:ascii="Times New Roman" w:hAnsi="Times New Roman"/>
      <w:szCs w:val="24"/>
    </w:rPr>
  </w:style>
  <w:style w:type="paragraph" w:customStyle="1" w:styleId="HeadingLeft">
    <w:name w:val="Heading Left"/>
    <w:basedOn w:val="Normal"/>
    <w:next w:val="Normal"/>
    <w:rsid w:val="005A6D8B"/>
    <w:pPr>
      <w:overflowPunct/>
      <w:autoSpaceDE/>
      <w:autoSpaceDN/>
      <w:adjustRightInd/>
      <w:spacing w:before="480" w:line="240" w:lineRule="auto"/>
      <w:textAlignment w:val="auto"/>
      <w:outlineLvl w:val="0"/>
    </w:pPr>
    <w:rPr>
      <w:rFonts w:ascii="Times New Roman" w:hAnsi="Times New Roman"/>
      <w:b/>
      <w:caps/>
      <w:szCs w:val="24"/>
      <w:u w:val="single"/>
    </w:rPr>
  </w:style>
  <w:style w:type="paragraph" w:customStyle="1" w:styleId="Text3">
    <w:name w:val="Text 3"/>
    <w:basedOn w:val="Normal"/>
    <w:rsid w:val="005A6D8B"/>
    <w:pPr>
      <w:overflowPunct/>
      <w:autoSpaceDE/>
      <w:autoSpaceDN/>
      <w:adjustRightInd/>
      <w:spacing w:line="240" w:lineRule="auto"/>
      <w:ind w:left="1701"/>
      <w:textAlignment w:val="auto"/>
      <w:outlineLvl w:val="2"/>
    </w:pPr>
    <w:rPr>
      <w:rFonts w:ascii="Times New Roman" w:hAnsi="Times New Roman"/>
      <w:szCs w:val="24"/>
    </w:rPr>
  </w:style>
  <w:style w:type="paragraph" w:customStyle="1" w:styleId="PointDoubleManual">
    <w:name w:val="Point Double Manual"/>
    <w:basedOn w:val="Normal"/>
    <w:rsid w:val="005A6D8B"/>
    <w:pPr>
      <w:tabs>
        <w:tab w:val="left" w:pos="567"/>
      </w:tabs>
      <w:overflowPunct/>
      <w:autoSpaceDE/>
      <w:autoSpaceDN/>
      <w:adjustRightInd/>
      <w:spacing w:before="200" w:line="240" w:lineRule="auto"/>
      <w:ind w:left="1134" w:hanging="1134"/>
      <w:textAlignment w:val="auto"/>
    </w:pPr>
    <w:rPr>
      <w:rFonts w:ascii="Times New Roman" w:hAnsi="Times New Roman"/>
      <w:szCs w:val="24"/>
    </w:rPr>
  </w:style>
  <w:style w:type="paragraph" w:customStyle="1" w:styleId="Dash2">
    <w:name w:val="Dash 2"/>
    <w:basedOn w:val="Normal"/>
    <w:rsid w:val="005A6D8B"/>
    <w:pPr>
      <w:numPr>
        <w:numId w:val="3"/>
      </w:numPr>
      <w:overflowPunct/>
      <w:autoSpaceDE/>
      <w:autoSpaceDN/>
      <w:adjustRightInd/>
      <w:spacing w:line="240" w:lineRule="auto"/>
      <w:textAlignment w:val="auto"/>
      <w:outlineLvl w:val="1"/>
    </w:pPr>
    <w:rPr>
      <w:rFonts w:ascii="Times New Roman" w:hAnsi="Times New Roman"/>
      <w:szCs w:val="24"/>
    </w:rPr>
  </w:style>
  <w:style w:type="paragraph" w:styleId="Ballongtext">
    <w:name w:val="Balloon Text"/>
    <w:basedOn w:val="Normal"/>
    <w:link w:val="BallongtextChar"/>
    <w:uiPriority w:val="99"/>
    <w:semiHidden/>
    <w:unhideWhenUsed/>
    <w:rsid w:val="005A6D8B"/>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A6D8B"/>
    <w:rPr>
      <w:rFonts w:ascii="Tahoma" w:eastAsia="Times New Roman" w:hAnsi="Tahoma" w:cs="Tahoma"/>
      <w:sz w:val="16"/>
      <w:szCs w:val="16"/>
    </w:rPr>
  </w:style>
  <w:style w:type="paragraph" w:styleId="Liststycke">
    <w:name w:val="List Paragraph"/>
    <w:basedOn w:val="Normal"/>
    <w:uiPriority w:val="34"/>
    <w:qFormat/>
    <w:rsid w:val="00151510"/>
    <w:pPr>
      <w:ind w:left="720"/>
      <w:contextualSpacing/>
    </w:pPr>
  </w:style>
  <w:style w:type="character" w:customStyle="1" w:styleId="Rubrik4Char">
    <w:name w:val="Rubrik 4 Char"/>
    <w:basedOn w:val="Standardstycketeckensnitt"/>
    <w:link w:val="Rubrik4"/>
    <w:semiHidden/>
    <w:rsid w:val="003408DB"/>
    <w:rPr>
      <w:rFonts w:ascii="OrigGarmnd BT" w:eastAsia="Times New Roman" w:hAnsi="OrigGarmnd BT" w:cs="Times New Roman"/>
      <w:b/>
      <w:i/>
      <w:kern w:val="28"/>
      <w:szCs w:val="20"/>
    </w:rPr>
  </w:style>
  <w:style w:type="character" w:customStyle="1" w:styleId="Rubrik3Char">
    <w:name w:val="Rubrik 3 Char"/>
    <w:basedOn w:val="Standardstycketeckensnitt"/>
    <w:link w:val="Rubrik3"/>
    <w:uiPriority w:val="9"/>
    <w:semiHidden/>
    <w:rsid w:val="003408DB"/>
    <w:rPr>
      <w:rFonts w:asciiTheme="majorHAnsi" w:eastAsiaTheme="majorEastAsia" w:hAnsiTheme="majorHAnsi" w:cstheme="majorBidi"/>
      <w:b/>
      <w:bCs/>
      <w:color w:val="4F81BD" w:themeColor="accent1"/>
      <w:sz w:val="24"/>
      <w:szCs w:val="20"/>
    </w:rPr>
  </w:style>
  <w:style w:type="character" w:styleId="Kommentarsreferens">
    <w:name w:val="annotation reference"/>
    <w:basedOn w:val="Standardstycketeckensnitt"/>
    <w:uiPriority w:val="99"/>
    <w:semiHidden/>
    <w:unhideWhenUsed/>
    <w:rsid w:val="00014B5A"/>
    <w:rPr>
      <w:sz w:val="16"/>
      <w:szCs w:val="16"/>
    </w:rPr>
  </w:style>
  <w:style w:type="paragraph" w:styleId="Kommentarer">
    <w:name w:val="annotation text"/>
    <w:basedOn w:val="Normal"/>
    <w:link w:val="KommentarerChar"/>
    <w:uiPriority w:val="99"/>
    <w:semiHidden/>
    <w:unhideWhenUsed/>
    <w:rsid w:val="00014B5A"/>
    <w:pPr>
      <w:spacing w:line="240" w:lineRule="auto"/>
    </w:pPr>
    <w:rPr>
      <w:sz w:val="20"/>
    </w:rPr>
  </w:style>
  <w:style w:type="character" w:customStyle="1" w:styleId="KommentarerChar">
    <w:name w:val="Kommentarer Char"/>
    <w:basedOn w:val="Standardstycketeckensnitt"/>
    <w:link w:val="Kommentarer"/>
    <w:uiPriority w:val="99"/>
    <w:semiHidden/>
    <w:rsid w:val="00014B5A"/>
    <w:rPr>
      <w:rFonts w:ascii="OrigGarmnd BT" w:eastAsia="Times New Roman" w:hAnsi="OrigGarmnd BT" w:cs="Times New Roman"/>
      <w:sz w:val="20"/>
      <w:szCs w:val="20"/>
    </w:rPr>
  </w:style>
  <w:style w:type="paragraph" w:styleId="Kommentarsmne">
    <w:name w:val="annotation subject"/>
    <w:basedOn w:val="Kommentarer"/>
    <w:next w:val="Kommentarer"/>
    <w:link w:val="KommentarsmneChar"/>
    <w:uiPriority w:val="99"/>
    <w:semiHidden/>
    <w:unhideWhenUsed/>
    <w:rsid w:val="00014B5A"/>
    <w:rPr>
      <w:b/>
      <w:bCs/>
    </w:rPr>
  </w:style>
  <w:style w:type="character" w:customStyle="1" w:styleId="KommentarsmneChar">
    <w:name w:val="Kommentarsämne Char"/>
    <w:basedOn w:val="KommentarerChar"/>
    <w:link w:val="Kommentarsmne"/>
    <w:uiPriority w:val="99"/>
    <w:semiHidden/>
    <w:rsid w:val="00014B5A"/>
    <w:rPr>
      <w:rFonts w:ascii="OrigGarmnd BT" w:eastAsia="Times New Roman" w:hAnsi="OrigGarmnd BT" w:cs="Times New Roman"/>
      <w:b/>
      <w:bCs/>
      <w:sz w:val="20"/>
      <w:szCs w:val="20"/>
    </w:rPr>
  </w:style>
  <w:style w:type="paragraph" w:styleId="Revision">
    <w:name w:val="Revision"/>
    <w:hidden/>
    <w:uiPriority w:val="99"/>
    <w:semiHidden/>
    <w:rsid w:val="00FA5D53"/>
    <w:pPr>
      <w:spacing w:after="0" w:line="240" w:lineRule="auto"/>
    </w:pPr>
    <w:rPr>
      <w:rFonts w:ascii="OrigGarmnd BT" w:eastAsia="Times New Roman" w:hAnsi="OrigGarmnd BT" w:cs="Times New Roman"/>
      <w:sz w:val="24"/>
      <w:szCs w:val="20"/>
    </w:rPr>
  </w:style>
  <w:style w:type="character" w:customStyle="1" w:styleId="Rubrik2Char">
    <w:name w:val="Rubrik 2 Char"/>
    <w:basedOn w:val="Standardstycketeckensnitt"/>
    <w:link w:val="Rubrik2"/>
    <w:uiPriority w:val="9"/>
    <w:semiHidden/>
    <w:rsid w:val="007F65D0"/>
    <w:rPr>
      <w:rFonts w:asciiTheme="majorHAnsi" w:eastAsiaTheme="majorEastAsia" w:hAnsiTheme="majorHAnsi" w:cstheme="majorBidi"/>
      <w:b/>
      <w:bCs/>
      <w:color w:val="4F81BD" w:themeColor="accent1"/>
      <w:sz w:val="26"/>
      <w:szCs w:val="26"/>
    </w:rPr>
  </w:style>
  <w:style w:type="paragraph" w:customStyle="1" w:styleId="Default">
    <w:name w:val="Default"/>
    <w:rsid w:val="001E6142"/>
    <w:pPr>
      <w:autoSpaceDE w:val="0"/>
      <w:autoSpaceDN w:val="0"/>
      <w:adjustRightInd w:val="0"/>
      <w:spacing w:after="0" w:line="240" w:lineRule="auto"/>
    </w:pPr>
    <w:rPr>
      <w:rFonts w:ascii="TradeGothic" w:eastAsia="Times New Roman" w:hAnsi="TradeGothic" w:cs="TradeGothic"/>
      <w:color w:val="000000"/>
      <w:sz w:val="24"/>
      <w:szCs w:val="24"/>
      <w:lang w:eastAsia="sv-SE"/>
    </w:rPr>
  </w:style>
  <w:style w:type="character" w:styleId="Fotnotsreferens">
    <w:name w:val="footnote reference"/>
    <w:aliases w:val="number"/>
    <w:rsid w:val="00691EF6"/>
    <w:rPr>
      <w:shd w:val="clear" w:color="auto" w:fill="auto"/>
      <w:vertAlign w:val="superscript"/>
    </w:rPr>
  </w:style>
  <w:style w:type="paragraph" w:styleId="Fotnotstext">
    <w:name w:val="footnote text"/>
    <w:basedOn w:val="Normal"/>
    <w:link w:val="FotnotstextChar"/>
    <w:rsid w:val="00691EF6"/>
    <w:pPr>
      <w:overflowPunct/>
      <w:autoSpaceDE/>
      <w:autoSpaceDN/>
      <w:adjustRightInd/>
      <w:spacing w:line="240" w:lineRule="auto"/>
      <w:ind w:left="720" w:hanging="720"/>
      <w:jc w:val="both"/>
      <w:textAlignment w:val="auto"/>
    </w:pPr>
    <w:rPr>
      <w:rFonts w:ascii="Times New Roman" w:hAnsi="Times New Roman"/>
      <w:snapToGrid w:val="0"/>
      <w:sz w:val="20"/>
      <w:lang w:val="en-GB" w:eastAsia="sv-SE"/>
    </w:rPr>
  </w:style>
  <w:style w:type="character" w:customStyle="1" w:styleId="FotnotstextChar">
    <w:name w:val="Fotnotstext Char"/>
    <w:basedOn w:val="Standardstycketeckensnitt"/>
    <w:link w:val="Fotnotstext"/>
    <w:rsid w:val="00691EF6"/>
    <w:rPr>
      <w:rFonts w:ascii="Times New Roman" w:eastAsia="Times New Roman" w:hAnsi="Times New Roman" w:cs="Times New Roman"/>
      <w:snapToGrid w:val="0"/>
      <w:sz w:val="20"/>
      <w:szCs w:val="20"/>
      <w:lang w:val="en-GB" w:eastAsia="sv-SE"/>
    </w:rPr>
  </w:style>
  <w:style w:type="paragraph" w:styleId="Sidfot">
    <w:name w:val="footer"/>
    <w:basedOn w:val="Normal"/>
    <w:link w:val="SidfotChar"/>
    <w:uiPriority w:val="99"/>
    <w:semiHidden/>
    <w:unhideWhenUsed/>
    <w:rsid w:val="00A36DFC"/>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A36DFC"/>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419335">
      <w:bodyDiv w:val="1"/>
      <w:marLeft w:val="0"/>
      <w:marRight w:val="0"/>
      <w:marTop w:val="0"/>
      <w:marBottom w:val="0"/>
      <w:divBdr>
        <w:top w:val="none" w:sz="0" w:space="0" w:color="auto"/>
        <w:left w:val="none" w:sz="0" w:space="0" w:color="auto"/>
        <w:bottom w:val="none" w:sz="0" w:space="0" w:color="auto"/>
        <w:right w:val="none" w:sz="0" w:space="0" w:color="auto"/>
      </w:divBdr>
    </w:div>
    <w:div w:id="806052097">
      <w:bodyDiv w:val="1"/>
      <w:marLeft w:val="0"/>
      <w:marRight w:val="0"/>
      <w:marTop w:val="0"/>
      <w:marBottom w:val="0"/>
      <w:divBdr>
        <w:top w:val="none" w:sz="0" w:space="0" w:color="auto"/>
        <w:left w:val="none" w:sz="0" w:space="0" w:color="auto"/>
        <w:bottom w:val="none" w:sz="0" w:space="0" w:color="auto"/>
        <w:right w:val="none" w:sz="0" w:space="0" w:color="auto"/>
      </w:divBdr>
    </w:div>
    <w:div w:id="838083721">
      <w:bodyDiv w:val="1"/>
      <w:marLeft w:val="0"/>
      <w:marRight w:val="0"/>
      <w:marTop w:val="0"/>
      <w:marBottom w:val="0"/>
      <w:divBdr>
        <w:top w:val="none" w:sz="0" w:space="0" w:color="auto"/>
        <w:left w:val="none" w:sz="0" w:space="0" w:color="auto"/>
        <w:bottom w:val="none" w:sz="0" w:space="0" w:color="auto"/>
        <w:right w:val="none" w:sz="0" w:space="0" w:color="auto"/>
      </w:divBdr>
    </w:div>
    <w:div w:id="878250837">
      <w:bodyDiv w:val="1"/>
      <w:marLeft w:val="0"/>
      <w:marRight w:val="0"/>
      <w:marTop w:val="0"/>
      <w:marBottom w:val="0"/>
      <w:divBdr>
        <w:top w:val="none" w:sz="0" w:space="0" w:color="auto"/>
        <w:left w:val="none" w:sz="0" w:space="0" w:color="auto"/>
        <w:bottom w:val="none" w:sz="0" w:space="0" w:color="auto"/>
        <w:right w:val="none" w:sz="0" w:space="0" w:color="auto"/>
      </w:divBdr>
    </w:div>
    <w:div w:id="1132096653">
      <w:bodyDiv w:val="1"/>
      <w:marLeft w:val="0"/>
      <w:marRight w:val="0"/>
      <w:marTop w:val="0"/>
      <w:marBottom w:val="0"/>
      <w:divBdr>
        <w:top w:val="none" w:sz="0" w:space="0" w:color="auto"/>
        <w:left w:val="none" w:sz="0" w:space="0" w:color="auto"/>
        <w:bottom w:val="none" w:sz="0" w:space="0" w:color="auto"/>
        <w:right w:val="none" w:sz="0" w:space="0" w:color="auto"/>
      </w:divBdr>
    </w:div>
    <w:div w:id="1173908305">
      <w:bodyDiv w:val="1"/>
      <w:marLeft w:val="0"/>
      <w:marRight w:val="0"/>
      <w:marTop w:val="0"/>
      <w:marBottom w:val="0"/>
      <w:divBdr>
        <w:top w:val="none" w:sz="0" w:space="0" w:color="auto"/>
        <w:left w:val="none" w:sz="0" w:space="0" w:color="auto"/>
        <w:bottom w:val="none" w:sz="0" w:space="0" w:color="auto"/>
        <w:right w:val="none" w:sz="0" w:space="0" w:color="auto"/>
      </w:divBdr>
    </w:div>
    <w:div w:id="1248340659">
      <w:bodyDiv w:val="1"/>
      <w:marLeft w:val="0"/>
      <w:marRight w:val="0"/>
      <w:marTop w:val="0"/>
      <w:marBottom w:val="0"/>
      <w:divBdr>
        <w:top w:val="none" w:sz="0" w:space="0" w:color="auto"/>
        <w:left w:val="none" w:sz="0" w:space="0" w:color="auto"/>
        <w:bottom w:val="none" w:sz="0" w:space="0" w:color="auto"/>
        <w:right w:val="none" w:sz="0" w:space="0" w:color="auto"/>
      </w:divBdr>
    </w:div>
    <w:div w:id="1304238074">
      <w:bodyDiv w:val="1"/>
      <w:marLeft w:val="0"/>
      <w:marRight w:val="0"/>
      <w:marTop w:val="0"/>
      <w:marBottom w:val="0"/>
      <w:divBdr>
        <w:top w:val="none" w:sz="0" w:space="0" w:color="auto"/>
        <w:left w:val="none" w:sz="0" w:space="0" w:color="auto"/>
        <w:bottom w:val="none" w:sz="0" w:space="0" w:color="auto"/>
        <w:right w:val="none" w:sz="0" w:space="0" w:color="auto"/>
      </w:divBdr>
    </w:div>
    <w:div w:id="1310554810">
      <w:bodyDiv w:val="1"/>
      <w:marLeft w:val="0"/>
      <w:marRight w:val="0"/>
      <w:marTop w:val="0"/>
      <w:marBottom w:val="0"/>
      <w:divBdr>
        <w:top w:val="none" w:sz="0" w:space="0" w:color="auto"/>
        <w:left w:val="none" w:sz="0" w:space="0" w:color="auto"/>
        <w:bottom w:val="none" w:sz="0" w:space="0" w:color="auto"/>
        <w:right w:val="none" w:sz="0" w:space="0" w:color="auto"/>
      </w:divBdr>
    </w:div>
    <w:div w:id="1345018633">
      <w:bodyDiv w:val="1"/>
      <w:marLeft w:val="0"/>
      <w:marRight w:val="0"/>
      <w:marTop w:val="0"/>
      <w:marBottom w:val="0"/>
      <w:divBdr>
        <w:top w:val="none" w:sz="0" w:space="0" w:color="auto"/>
        <w:left w:val="none" w:sz="0" w:space="0" w:color="auto"/>
        <w:bottom w:val="none" w:sz="0" w:space="0" w:color="auto"/>
        <w:right w:val="none" w:sz="0" w:space="0" w:color="auto"/>
      </w:divBdr>
    </w:div>
    <w:div w:id="1583224922">
      <w:bodyDiv w:val="1"/>
      <w:marLeft w:val="0"/>
      <w:marRight w:val="0"/>
      <w:marTop w:val="0"/>
      <w:marBottom w:val="0"/>
      <w:divBdr>
        <w:top w:val="none" w:sz="0" w:space="0" w:color="auto"/>
        <w:left w:val="none" w:sz="0" w:space="0" w:color="auto"/>
        <w:bottom w:val="none" w:sz="0" w:space="0" w:color="auto"/>
        <w:right w:val="none" w:sz="0" w:space="0" w:color="auto"/>
      </w:divBdr>
    </w:div>
    <w:div w:id="1586264473">
      <w:bodyDiv w:val="1"/>
      <w:marLeft w:val="0"/>
      <w:marRight w:val="0"/>
      <w:marTop w:val="0"/>
      <w:marBottom w:val="0"/>
      <w:divBdr>
        <w:top w:val="none" w:sz="0" w:space="0" w:color="auto"/>
        <w:left w:val="none" w:sz="0" w:space="0" w:color="auto"/>
        <w:bottom w:val="none" w:sz="0" w:space="0" w:color="auto"/>
        <w:right w:val="none" w:sz="0" w:space="0" w:color="auto"/>
      </w:divBdr>
    </w:div>
    <w:div w:id="1781026160">
      <w:bodyDiv w:val="1"/>
      <w:marLeft w:val="0"/>
      <w:marRight w:val="0"/>
      <w:marTop w:val="0"/>
      <w:marBottom w:val="0"/>
      <w:divBdr>
        <w:top w:val="none" w:sz="0" w:space="0" w:color="auto"/>
        <w:left w:val="none" w:sz="0" w:space="0" w:color="auto"/>
        <w:bottom w:val="none" w:sz="0" w:space="0" w:color="auto"/>
        <w:right w:val="none" w:sz="0" w:space="0" w:color="auto"/>
      </w:divBdr>
    </w:div>
    <w:div w:id="1823499242">
      <w:bodyDiv w:val="1"/>
      <w:marLeft w:val="0"/>
      <w:marRight w:val="0"/>
      <w:marTop w:val="0"/>
      <w:marBottom w:val="0"/>
      <w:divBdr>
        <w:top w:val="none" w:sz="0" w:space="0" w:color="auto"/>
        <w:left w:val="none" w:sz="0" w:space="0" w:color="auto"/>
        <w:bottom w:val="none" w:sz="0" w:space="0" w:color="auto"/>
        <w:right w:val="none" w:sz="0" w:space="0" w:color="auto"/>
      </w:divBdr>
    </w:div>
    <w:div w:id="1897625456">
      <w:bodyDiv w:val="1"/>
      <w:marLeft w:val="0"/>
      <w:marRight w:val="0"/>
      <w:marTop w:val="0"/>
      <w:marBottom w:val="0"/>
      <w:divBdr>
        <w:top w:val="none" w:sz="0" w:space="0" w:color="auto"/>
        <w:left w:val="none" w:sz="0" w:space="0" w:color="auto"/>
        <w:bottom w:val="none" w:sz="0" w:space="0" w:color="auto"/>
        <w:right w:val="none" w:sz="0" w:space="0" w:color="auto"/>
      </w:divBdr>
    </w:div>
    <w:div w:id="207935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6C12ABF61EB7E3419B49272BBB4E37FE" ma:contentTypeVersion="15" ma:contentTypeDescription="Skapa ett nytt dokument." ma:contentTypeScope="" ma:versionID="e80a05a867a2fcbaef50234a253d980f">
  <xsd:schema xmlns:xsd="http://www.w3.org/2001/XMLSchema" xmlns:xs="http://www.w3.org/2001/XMLSchema" xmlns:p="http://schemas.microsoft.com/office/2006/metadata/properties" xmlns:ns2="a7732c97-7fd1-4e24-a876-d49b827acd34" xmlns:ns4="337ba170-f0da-4759-8791-87ac5bde7357" targetNamespace="http://schemas.microsoft.com/office/2006/metadata/properties" ma:root="true" ma:fieldsID="11f4381433e4bf3d5d794918b9fab0df" ns2:_="" ns4:_="">
    <xsd:import namespace="a7732c97-7fd1-4e24-a876-d49b827acd34"/>
    <xsd:import namespace="337ba170-f0da-4759-8791-87ac5bde7357"/>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4:RKOrdnaClass" minOccurs="0"/>
                <xsd:element ref="ns4:RKOrdnaCheckInComment" minOccurs="0"/>
                <xsd:element ref="ns4:QFMSP_x0020_source_x0020_name"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32c97-7fd1-4e24-a876-d49b827acd3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ad1e0fb4-e382-4741-93ce-21ce052d7249}" ma:internalName="TaxCatchAll" ma:showField="CatchAllData" ma:web="a7732c97-7fd1-4e24-a876-d49b827acd3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ad1e0fb4-e382-4741-93ce-21ce052d7249}" ma:internalName="TaxCatchAllLabel" ma:readOnly="true" ma:showField="CatchAllDataLabel" ma:web="a7732c97-7fd1-4e24-a876-d49b827acd34">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21"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3"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7ba170-f0da-4759-8791-87ac5bde7357" elementFormDefault="qualified">
    <xsd:import namespace="http://schemas.microsoft.com/office/2006/documentManagement/types"/>
    <xsd:import namespace="http://schemas.microsoft.com/office/infopath/2007/PartnerControls"/>
    <xsd:element name="RKOrdnaClass" ma:index="17" nillable="true" ma:displayName="RKOrdnaClass" ma:hidden="true" ma:internalName="RKOrdnaClass">
      <xsd:simpleType>
        <xsd:restriction base="dms:Text"/>
      </xsd:simpleType>
    </xsd:element>
    <xsd:element name="RKOrdnaCheckInComment" ma:index="19" nillable="true" ma:displayName="RKOrdnaCheckInComment" ma:hidden="true" ma:internalName="RKOrdnaCheckInComment">
      <xsd:simpleType>
        <xsd:restriction base="dms:Text"/>
      </xsd:simpleType>
    </xsd:element>
    <xsd:element name="QFMSP_x0020_source_x0020_name" ma:index="20" nillable="true" ma:displayName="QFMSP_x0020_source_x0020_name" ma:description="Quest File Migrator original source nam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RKOrdnaSearchKeywords" ma:readOnly="true"/>
        <xsd:element ref="dc:language" minOccurs="0" maxOccurs="1"/>
        <xsd:element name="category" minOccurs="0" maxOccurs="1" type="xsd:string" ma:index="18"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Nyckelord xmlns="a7732c97-7fd1-4e24-a876-d49b827acd34" xsi:nil="true"/>
    <k46d94c0acf84ab9a79866a9d8b1905f xmlns="a7732c97-7fd1-4e24-a876-d49b827acd34">
      <Terms xmlns="http://schemas.microsoft.com/office/infopath/2007/PartnerControls"/>
    </k46d94c0acf84ab9a79866a9d8b1905f>
    <QFMSP_x0020_source_x0020_name xmlns="337ba170-f0da-4759-8791-87ac5bde7357" xsi:nil="true"/>
    <TaxCatchAll xmlns="a7732c97-7fd1-4e24-a876-d49b827acd34"/>
    <c9cd366cc722410295b9eacffbd73909 xmlns="a7732c97-7fd1-4e24-a876-d49b827acd34">
      <Terms xmlns="http://schemas.microsoft.com/office/infopath/2007/PartnerControls"/>
    </c9cd366cc722410295b9eacffbd73909>
    <RKOrdnaClass xmlns="337ba170-f0da-4759-8791-87ac5bde7357" xsi:nil="true"/>
    <RKOrdnaCheckInComment xmlns="337ba170-f0da-4759-8791-87ac5bde7357" xsi:nil="true"/>
    <Sekretess_x0020_m.m. xmlns="a7732c97-7fd1-4e24-a876-d49b827acd34">false</Sekretess_x0020_m.m.>
    <Diarienummer xmlns="a7732c97-7fd1-4e24-a876-d49b827acd34" xsi:nil="true"/>
    <_dlc_DocId xmlns="a7732c97-7fd1-4e24-a876-d49b827acd34">J4ACQ3WQMRDN-3-25720</_dlc_DocId>
    <_dlc_DocIdUrl xmlns="a7732c97-7fd1-4e24-a876-d49b827acd34">
      <Url>http://rkdhs-l/enhet/eui/_layouts/DocIdRedir.aspx?ID=J4ACQ3WQMRDN-3-25720</Url>
      <Description>J4ACQ3WQMRDN-3-25720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59E37EC6-851F-4480-82CF-58E5C74011E6}">
  <ds:schemaRefs>
    <ds:schemaRef ds:uri="http://schemas.microsoft.com/sharepoint/v3/contenttype/forms"/>
  </ds:schemaRefs>
</ds:datastoreItem>
</file>

<file path=customXml/itemProps2.xml><?xml version="1.0" encoding="utf-8"?>
<ds:datastoreItem xmlns:ds="http://schemas.openxmlformats.org/officeDocument/2006/customXml" ds:itemID="{35C17778-81BC-43EE-97DC-C51947892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32c97-7fd1-4e24-a876-d49b827acd34"/>
    <ds:schemaRef ds:uri="337ba170-f0da-4759-8791-87ac5bde7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5BE401-F8E2-46F1-A576-79C19E4D2D69}">
  <ds:schemaRefs>
    <ds:schemaRef ds:uri="http://schemas.microsoft.com/office/2006/metadata/customXsn"/>
  </ds:schemaRefs>
</ds:datastoreItem>
</file>

<file path=customXml/itemProps4.xml><?xml version="1.0" encoding="utf-8"?>
<ds:datastoreItem xmlns:ds="http://schemas.openxmlformats.org/officeDocument/2006/customXml" ds:itemID="{5B00DA2D-4BA1-477E-BA18-D19AF49B6B5A}">
  <ds:schemaRefs>
    <ds:schemaRef ds:uri="http://schemas.microsoft.com/office/2006/metadata/properties"/>
    <ds:schemaRef ds:uri="http://schemas.microsoft.com/office/infopath/2007/PartnerControls"/>
    <ds:schemaRef ds:uri="a7732c97-7fd1-4e24-a876-d49b827acd34"/>
    <ds:schemaRef ds:uri="337ba170-f0da-4759-8791-87ac5bde7357"/>
  </ds:schemaRefs>
</ds:datastoreItem>
</file>

<file path=customXml/itemProps5.xml><?xml version="1.0" encoding="utf-8"?>
<ds:datastoreItem xmlns:ds="http://schemas.openxmlformats.org/officeDocument/2006/customXml" ds:itemID="{77305D42-FC5C-41E8-B59B-7B892B926003}">
  <ds:schemaRefs>
    <ds:schemaRef ds:uri="http://schemas.microsoft.com/sharepoint/events"/>
  </ds:schemaRefs>
</ds:datastoreItem>
</file>

<file path=customXml/itemProps6.xml><?xml version="1.0" encoding="utf-8"?>
<ds:datastoreItem xmlns:ds="http://schemas.openxmlformats.org/officeDocument/2006/customXml" ds:itemID="{825F3A64-3DC8-45DE-A7FF-A9EDD9B88531}">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271</Words>
  <Characters>1717</Characters>
  <Application>Microsoft Office Word</Application>
  <DocSecurity>4</DocSecurity>
  <Lines>71</Lines>
  <Paragraphs>20</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Jonsson</dc:creator>
  <cp:lastModifiedBy>Johan Eriksson</cp:lastModifiedBy>
  <cp:revision>2</cp:revision>
  <cp:lastPrinted>2014-06-03T15:39:00Z</cp:lastPrinted>
  <dcterms:created xsi:type="dcterms:W3CDTF">2014-06-12T13:25:00Z</dcterms:created>
  <dcterms:modified xsi:type="dcterms:W3CDTF">2014-06-12T13:25:00Z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0x01010053E1D612BA3F4E21AA250ECD751942B3006C12ABF61EB7E3419B49272BBB4E37FE</vt:lpwstr>
  </property>
  <property fmtid="{D5CDD505-2E9C-101B-9397-08002B2CF9AE}" pid="3" name="RKDepartementsenhet">
    <vt:lpwstr/>
  </property>
  <property fmtid="{D5CDD505-2E9C-101B-9397-08002B2CF9AE}" pid="4" name="RKAktivitetskategori">
    <vt:lpwstr/>
  </property>
  <property fmtid="{D5CDD505-2E9C-101B-9397-08002B2CF9AE}" pid="5" name="_dlc_DocIdItemGuid">
    <vt:lpwstr>a002182c-294c-4123-a44b-5c982481da29</vt:lpwstr>
  </property>
</Properties>
</file>