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3523874EBC47109CAF49A17FAAF6DA"/>
        </w:placeholder>
        <w:text/>
      </w:sdtPr>
      <w:sdtEndPr/>
      <w:sdtContent>
        <w:p w:rsidRPr="009B062B" w:rsidR="00AF30DD" w:rsidP="00DA28CE" w:rsidRDefault="00AF30DD" w14:paraId="7AF4712B" w14:textId="77777777">
          <w:pPr>
            <w:pStyle w:val="Rubrik1"/>
            <w:spacing w:after="300"/>
          </w:pPr>
          <w:r w:rsidRPr="009B062B">
            <w:t>Förslag till riksdagsbeslut</w:t>
          </w:r>
        </w:p>
      </w:sdtContent>
    </w:sdt>
    <w:sdt>
      <w:sdtPr>
        <w:alias w:val="Yrkande 1"/>
        <w:tag w:val="1f14bf6d-4122-469d-9b46-2353ffe401aa"/>
        <w:id w:val="-1209256685"/>
        <w:lock w:val="sdtLocked"/>
      </w:sdtPr>
      <w:sdtEndPr/>
      <w:sdtContent>
        <w:p w:rsidR="00901B61" w:rsidRDefault="005A644D" w14:paraId="0EA68B57" w14:textId="77777777">
          <w:pPr>
            <w:pStyle w:val="Frslagstext"/>
            <w:numPr>
              <w:ilvl w:val="0"/>
              <w:numId w:val="0"/>
            </w:numPr>
          </w:pPr>
          <w:r>
            <w:t>Riksdagen ställer sig bakom det som anförs i motionen om ett nationellt bidrag för broddar till seniorer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E996DEC348491D936CBBF0CCF5253F"/>
        </w:placeholder>
        <w:text/>
      </w:sdtPr>
      <w:sdtEndPr/>
      <w:sdtContent>
        <w:p w:rsidRPr="009B062B" w:rsidR="006D79C9" w:rsidP="00333E95" w:rsidRDefault="006D79C9" w14:paraId="263C40E1" w14:textId="77777777">
          <w:pPr>
            <w:pStyle w:val="Rubrik1"/>
          </w:pPr>
          <w:r>
            <w:t>Motivering</w:t>
          </w:r>
        </w:p>
      </w:sdtContent>
    </w:sdt>
    <w:p w:rsidRPr="00771CD0" w:rsidR="0086597D" w:rsidP="00771CD0" w:rsidRDefault="00B426DF" w14:paraId="7091BB05" w14:textId="437C0129">
      <w:pPr>
        <w:pStyle w:val="Normalutanindragellerluft"/>
      </w:pPr>
      <w:r w:rsidRPr="00771CD0">
        <w:t xml:space="preserve">Halkolyckor är ett enormt problem som, framförallt för den äldre generationen, kan orsaka </w:t>
      </w:r>
      <w:r w:rsidRPr="00771CD0" w:rsidR="00610614">
        <w:t xml:space="preserve">dyra och </w:t>
      </w:r>
      <w:r w:rsidRPr="00771CD0">
        <w:t xml:space="preserve">omfattande skador </w:t>
      </w:r>
      <w:r w:rsidRPr="00771CD0" w:rsidR="00610614">
        <w:t>samt</w:t>
      </w:r>
      <w:r w:rsidRPr="00771CD0">
        <w:t xml:space="preserve"> i värsta fall dödsfall. </w:t>
      </w:r>
      <w:r w:rsidRPr="00771CD0" w:rsidR="0086597D">
        <w:t>40</w:t>
      </w:r>
      <w:r w:rsidRPr="00771CD0" w:rsidR="005C138F">
        <w:t>–</w:t>
      </w:r>
      <w:r w:rsidRPr="00771CD0" w:rsidR="0086597D">
        <w:t>50</w:t>
      </w:r>
      <w:r w:rsidRPr="00771CD0" w:rsidR="005C138F">
        <w:t> </w:t>
      </w:r>
      <w:r w:rsidRPr="00771CD0" w:rsidR="0086597D">
        <w:t xml:space="preserve">000 personer som är 65 år eller äldre vårdas för fallolyckor i slutenvården varje år enligt </w:t>
      </w:r>
      <w:r w:rsidRPr="00771CD0" w:rsidR="005C138F">
        <w:t>Folkhälso</w:t>
      </w:r>
      <w:r w:rsidR="00771CD0">
        <w:softHyphen/>
      </w:r>
      <w:r w:rsidRPr="00771CD0" w:rsidR="005C138F">
        <w:t>myndigheten</w:t>
      </w:r>
      <w:r w:rsidRPr="00771CD0" w:rsidR="0086597D">
        <w:t xml:space="preserve">. Antalet allvarliga fallolyckor ligger varje år på omkring 3 500 personer, varav över 1 500 mister livet. Dessa siffror visar att det är tre gånger vanligare att dö i en fallolycka än i trafiken. </w:t>
      </w:r>
    </w:p>
    <w:p w:rsidRPr="00771CD0" w:rsidR="00610614" w:rsidP="00771CD0" w:rsidRDefault="00610614" w14:paraId="21C0B35E" w14:textId="07454BC7">
      <w:r w:rsidRPr="00771CD0">
        <w:t xml:space="preserve">Trottoarer och gångbanor är </w:t>
      </w:r>
      <w:r w:rsidRPr="00771CD0" w:rsidR="00864551">
        <w:t>i många fall</w:t>
      </w:r>
      <w:r w:rsidRPr="00771CD0" w:rsidR="0086597D">
        <w:t xml:space="preserve"> </w:t>
      </w:r>
      <w:r w:rsidRPr="00771CD0">
        <w:t xml:space="preserve">dåligt utformade för att vi ska klara att stå på benen i is och snöslask, samtidigt som det i flera fall kan vara svårt att nå fram med snöröjning eller sandning </w:t>
      </w:r>
      <w:r w:rsidRPr="00771CD0" w:rsidR="002E0E7D">
        <w:t>i vissa</w:t>
      </w:r>
      <w:r w:rsidRPr="00771CD0">
        <w:t xml:space="preserve"> områden. </w:t>
      </w:r>
      <w:r w:rsidRPr="00771CD0" w:rsidR="0076566E">
        <w:tab/>
      </w:r>
      <w:r w:rsidRPr="00771CD0" w:rsidR="0086597D">
        <w:t>Valet av skor spelar</w:t>
      </w:r>
      <w:r w:rsidRPr="00771CD0">
        <w:t xml:space="preserve"> </w:t>
      </w:r>
      <w:r w:rsidRPr="00771CD0" w:rsidR="0086597D">
        <w:t xml:space="preserve">därför </w:t>
      </w:r>
      <w:r w:rsidRPr="00771CD0" w:rsidR="00B426DF">
        <w:t xml:space="preserve">en stor roll när det gäller att förebygga halkolyckor. I flera kommuner runt om i landet delas det </w:t>
      </w:r>
      <w:r w:rsidRPr="00771CD0" w:rsidR="008264CF">
        <w:t>till</w:t>
      </w:r>
      <w:r w:rsidRPr="00771CD0">
        <w:t xml:space="preserve"> följd av detta problem</w:t>
      </w:r>
      <w:r w:rsidRPr="00771CD0" w:rsidR="00B426DF">
        <w:t xml:space="preserve"> ut kostnadsfria broddar till personer som är 65 år eller äldre, vilket också kan ses som ett förebyggande arbete för att minska trycket på den svensk</w:t>
      </w:r>
      <w:r w:rsidRPr="00771CD0">
        <w:t>a</w:t>
      </w:r>
      <w:r w:rsidRPr="00771CD0" w:rsidR="00B426DF">
        <w:t xml:space="preserve"> sjukvården</w:t>
      </w:r>
      <w:r w:rsidRPr="00771CD0">
        <w:t xml:space="preserve"> </w:t>
      </w:r>
      <w:r w:rsidRPr="00771CD0" w:rsidR="00D411B3">
        <w:t xml:space="preserve">och på </w:t>
      </w:r>
      <w:r w:rsidRPr="00771CD0" w:rsidR="00754E49">
        <w:t>de</w:t>
      </w:r>
      <w:r w:rsidRPr="00771CD0">
        <w:t xml:space="preserve"> sociala trygghetsnät</w:t>
      </w:r>
      <w:r w:rsidRPr="00771CD0" w:rsidR="00754E49">
        <w:t>en</w:t>
      </w:r>
      <w:r w:rsidRPr="00771CD0">
        <w:t>.</w:t>
      </w:r>
    </w:p>
    <w:p w:rsidRPr="00771CD0" w:rsidR="00F3587B" w:rsidP="00771CD0" w:rsidRDefault="00F3587B" w14:paraId="41068654" w14:textId="0878C885">
      <w:r w:rsidRPr="00771CD0">
        <w:t xml:space="preserve">Trafikverket har tagit fram en </w:t>
      </w:r>
      <w:r w:rsidRPr="00771CD0" w:rsidR="0094337E">
        <w:t>strategi för säkrare gångtrafik</w:t>
      </w:r>
      <w:r w:rsidRPr="00771CD0" w:rsidR="005C138F">
        <w:t>:</w:t>
      </w:r>
      <w:r w:rsidRPr="00771CD0">
        <w:t xml:space="preserve"> </w:t>
      </w:r>
      <w:r w:rsidRPr="00771CD0" w:rsidR="005C138F">
        <w:t>”</w:t>
      </w:r>
      <w:r w:rsidRPr="00771CD0">
        <w:t>Gemensam inriktning för säker gångtrafik 1.0</w:t>
      </w:r>
      <w:r w:rsidRPr="00771CD0" w:rsidR="005C138F">
        <w:t>”</w:t>
      </w:r>
      <w:r w:rsidRPr="00771CD0">
        <w:t xml:space="preserve">. I denna strategi ska flera intressenter verka gemensamt och rikta in sig på bland annat fallolyckor och halka. Trafikverket nämner också flera prioriterade insatsområden för just gångtrafikanter och halka i syfte att minska olyckorna. Bland dessa kan nämnas en säker utformning av gåendes infrastruktur, drift och underhåll samt säkra vinterskor och smarta skydd. Det är med andra ord tydligt att enskilda kan minska risken att drabbas av en fallolycka om de har bra skor, men det är inte alltid självklart att detta prioriteras av de som är i behov av dem. </w:t>
      </w:r>
      <w:r w:rsidRPr="00771CD0" w:rsidR="00610614">
        <w:t>Idag kostar de flesta halkskydden på marknaden runt 100 kronor. Det kan ses som ett mycket litet belopp för en förvärvsarbetare, men för en fattigpensionär är det oerhört mycket pengar.</w:t>
      </w:r>
    </w:p>
    <w:p w:rsidRPr="00771CD0" w:rsidR="00610614" w:rsidP="00771CD0" w:rsidRDefault="005500E0" w14:paraId="325C245A" w14:textId="1CB144C6">
      <w:bookmarkStart w:name="_GoBack" w:id="1"/>
      <w:bookmarkEnd w:id="1"/>
      <w:r w:rsidRPr="00771CD0">
        <w:t>Regeringen</w:t>
      </w:r>
      <w:r w:rsidRPr="00771CD0" w:rsidR="00F3587B">
        <w:t xml:space="preserve"> bör återkomma till riksdagen med ett förslag om ett nationellt bidrag till seniorer för inköp av broddar.</w:t>
      </w:r>
    </w:p>
    <w:sdt>
      <w:sdtPr>
        <w:rPr>
          <w:i/>
          <w:noProof/>
        </w:rPr>
        <w:alias w:val="CC_Underskrifter"/>
        <w:tag w:val="CC_Underskrifter"/>
        <w:id w:val="583496634"/>
        <w:lock w:val="sdtContentLocked"/>
        <w:placeholder>
          <w:docPart w:val="66AE50CCFE714B7797BD82B834FC7165"/>
        </w:placeholder>
      </w:sdtPr>
      <w:sdtEndPr>
        <w:rPr>
          <w:i w:val="0"/>
          <w:noProof w:val="0"/>
        </w:rPr>
      </w:sdtEndPr>
      <w:sdtContent>
        <w:p w:rsidR="00CB1A37" w:rsidP="00243D11" w:rsidRDefault="00CB1A37" w14:paraId="13EB5063" w14:textId="77777777"/>
        <w:p w:rsidRPr="008E0FE2" w:rsidR="004801AC" w:rsidP="00243D11" w:rsidRDefault="00771CD0" w14:paraId="4577A8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16980" w:rsidRDefault="00516980" w14:paraId="2F3EFB7D" w14:textId="77777777"/>
    <w:sectPr w:rsidR="005169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89096" w14:textId="77777777" w:rsidR="0018332B" w:rsidRDefault="0018332B" w:rsidP="000C1CAD">
      <w:pPr>
        <w:spacing w:line="240" w:lineRule="auto"/>
      </w:pPr>
      <w:r>
        <w:separator/>
      </w:r>
    </w:p>
  </w:endnote>
  <w:endnote w:type="continuationSeparator" w:id="0">
    <w:p w14:paraId="2791EEB6" w14:textId="77777777" w:rsidR="0018332B" w:rsidRDefault="00183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5F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36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3D1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749F" w14:textId="77777777" w:rsidR="00262EA3" w:rsidRPr="00243D11" w:rsidRDefault="00262EA3" w:rsidP="00243D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08662" w14:textId="77777777" w:rsidR="0018332B" w:rsidRDefault="0018332B" w:rsidP="000C1CAD">
      <w:pPr>
        <w:spacing w:line="240" w:lineRule="auto"/>
      </w:pPr>
      <w:r>
        <w:separator/>
      </w:r>
    </w:p>
  </w:footnote>
  <w:footnote w:type="continuationSeparator" w:id="0">
    <w:p w14:paraId="53663E32" w14:textId="77777777" w:rsidR="0018332B" w:rsidRDefault="001833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6766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06FE72" wp14:anchorId="47AE1F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1CD0" w14:paraId="4690C56D" w14:textId="77777777">
                          <w:pPr>
                            <w:jc w:val="right"/>
                          </w:pPr>
                          <w:sdt>
                            <w:sdtPr>
                              <w:alias w:val="CC_Noformat_Partikod"/>
                              <w:tag w:val="CC_Noformat_Partikod"/>
                              <w:id w:val="-53464382"/>
                              <w:placeholder>
                                <w:docPart w:val="0419C9AD9FF3434F9CF04658E2BCDCC2"/>
                              </w:placeholder>
                              <w:text/>
                            </w:sdtPr>
                            <w:sdtEndPr/>
                            <w:sdtContent>
                              <w:r w:rsidR="00B426DF">
                                <w:t>SD</w:t>
                              </w:r>
                            </w:sdtContent>
                          </w:sdt>
                          <w:sdt>
                            <w:sdtPr>
                              <w:alias w:val="CC_Noformat_Partinummer"/>
                              <w:tag w:val="CC_Noformat_Partinummer"/>
                              <w:id w:val="-1709555926"/>
                              <w:placeholder>
                                <w:docPart w:val="A39F5B52E6A14D22B44250540803245D"/>
                              </w:placeholder>
                              <w:text/>
                            </w:sdtPr>
                            <w:sdtEndPr/>
                            <w:sdtContent>
                              <w:r w:rsidR="00243D11">
                                <w:t>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AE1F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CD0" w14:paraId="4690C56D" w14:textId="77777777">
                    <w:pPr>
                      <w:jc w:val="right"/>
                    </w:pPr>
                    <w:sdt>
                      <w:sdtPr>
                        <w:alias w:val="CC_Noformat_Partikod"/>
                        <w:tag w:val="CC_Noformat_Partikod"/>
                        <w:id w:val="-53464382"/>
                        <w:placeholder>
                          <w:docPart w:val="0419C9AD9FF3434F9CF04658E2BCDCC2"/>
                        </w:placeholder>
                        <w:text/>
                      </w:sdtPr>
                      <w:sdtEndPr/>
                      <w:sdtContent>
                        <w:r w:rsidR="00B426DF">
                          <w:t>SD</w:t>
                        </w:r>
                      </w:sdtContent>
                    </w:sdt>
                    <w:sdt>
                      <w:sdtPr>
                        <w:alias w:val="CC_Noformat_Partinummer"/>
                        <w:tag w:val="CC_Noformat_Partinummer"/>
                        <w:id w:val="-1709555926"/>
                        <w:placeholder>
                          <w:docPart w:val="A39F5B52E6A14D22B44250540803245D"/>
                        </w:placeholder>
                        <w:text/>
                      </w:sdtPr>
                      <w:sdtEndPr/>
                      <w:sdtContent>
                        <w:r w:rsidR="00243D11">
                          <w:t>234</w:t>
                        </w:r>
                      </w:sdtContent>
                    </w:sdt>
                  </w:p>
                </w:txbxContent>
              </v:textbox>
              <w10:wrap anchorx="page"/>
            </v:shape>
          </w:pict>
        </mc:Fallback>
      </mc:AlternateContent>
    </w:r>
  </w:p>
  <w:p w:rsidRPr="00293C4F" w:rsidR="00262EA3" w:rsidP="00776B74" w:rsidRDefault="00262EA3" w14:paraId="41C896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E99607" w14:textId="77777777">
    <w:pPr>
      <w:jc w:val="right"/>
    </w:pPr>
  </w:p>
  <w:p w:rsidR="00262EA3" w:rsidP="00776B74" w:rsidRDefault="00262EA3" w14:paraId="202D64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1CD0" w14:paraId="61F9B6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5F2EBD" wp14:anchorId="6D5C48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1CD0" w14:paraId="43D2AE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26DF">
          <w:t>SD</w:t>
        </w:r>
      </w:sdtContent>
    </w:sdt>
    <w:sdt>
      <w:sdtPr>
        <w:alias w:val="CC_Noformat_Partinummer"/>
        <w:tag w:val="CC_Noformat_Partinummer"/>
        <w:id w:val="-2014525982"/>
        <w:text/>
      </w:sdtPr>
      <w:sdtEndPr/>
      <w:sdtContent>
        <w:r w:rsidR="00243D11">
          <w:t>234</w:t>
        </w:r>
      </w:sdtContent>
    </w:sdt>
  </w:p>
  <w:p w:rsidRPr="008227B3" w:rsidR="00262EA3" w:rsidP="008227B3" w:rsidRDefault="00771CD0" w14:paraId="047247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1CD0" w14:paraId="2F2BED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:714</w:t>
        </w:r>
      </w:sdtContent>
    </w:sdt>
  </w:p>
  <w:p w:rsidR="00262EA3" w:rsidP="00E03A3D" w:rsidRDefault="00771CD0" w14:paraId="4354880D"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316D71" w14:paraId="1CF42F78" w14:textId="77777777">
        <w:pPr>
          <w:pStyle w:val="FSHRub2"/>
        </w:pPr>
        <w:r>
          <w:t>Nationellt bidrag för broddar till seniorer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5ECDD2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426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32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B1B"/>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D1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86"/>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0E7D"/>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71"/>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80"/>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0E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44D"/>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38F"/>
    <w:rsid w:val="005C14C9"/>
    <w:rsid w:val="005C19B1"/>
    <w:rsid w:val="005C28C0"/>
    <w:rsid w:val="005C2F6A"/>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614"/>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E49"/>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6E"/>
    <w:rsid w:val="007656BA"/>
    <w:rsid w:val="007659C3"/>
    <w:rsid w:val="007660A9"/>
    <w:rsid w:val="007662D7"/>
    <w:rsid w:val="0076741A"/>
    <w:rsid w:val="007676AE"/>
    <w:rsid w:val="007679AA"/>
    <w:rsid w:val="00767F7C"/>
    <w:rsid w:val="007716C7"/>
    <w:rsid w:val="00771909"/>
    <w:rsid w:val="00771CD0"/>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3FB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4CF"/>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551"/>
    <w:rsid w:val="00864858"/>
    <w:rsid w:val="00865615"/>
    <w:rsid w:val="0086597D"/>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B61"/>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7E"/>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C89"/>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6DF"/>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3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1B3"/>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FB7"/>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4C9"/>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9"/>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87B"/>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3C"/>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F84E08"/>
  <w15:chartTrackingRefBased/>
  <w15:docId w15:val="{DACB5D7E-D3B1-4F46-8C7B-26D5DD24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426456">
      <w:bodyDiv w:val="1"/>
      <w:marLeft w:val="0"/>
      <w:marRight w:val="0"/>
      <w:marTop w:val="0"/>
      <w:marBottom w:val="0"/>
      <w:divBdr>
        <w:top w:val="none" w:sz="0" w:space="0" w:color="auto"/>
        <w:left w:val="none" w:sz="0" w:space="0" w:color="auto"/>
        <w:bottom w:val="none" w:sz="0" w:space="0" w:color="auto"/>
        <w:right w:val="none" w:sz="0" w:space="0" w:color="auto"/>
      </w:divBdr>
      <w:divsChild>
        <w:div w:id="181949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3523874EBC47109CAF49A17FAAF6DA"/>
        <w:category>
          <w:name w:val="Allmänt"/>
          <w:gallery w:val="placeholder"/>
        </w:category>
        <w:types>
          <w:type w:val="bbPlcHdr"/>
        </w:types>
        <w:behaviors>
          <w:behavior w:val="content"/>
        </w:behaviors>
        <w:guid w:val="{3CFD09E7-9BC9-471D-AA6E-F830D33DEF16}"/>
      </w:docPartPr>
      <w:docPartBody>
        <w:p w:rsidR="00A26C51" w:rsidRDefault="00A26C51">
          <w:pPr>
            <w:pStyle w:val="033523874EBC47109CAF49A17FAAF6DA"/>
          </w:pPr>
          <w:r w:rsidRPr="005A0A93">
            <w:rPr>
              <w:rStyle w:val="Platshllartext"/>
            </w:rPr>
            <w:t>Förslag till riksdagsbeslut</w:t>
          </w:r>
        </w:p>
      </w:docPartBody>
    </w:docPart>
    <w:docPart>
      <w:docPartPr>
        <w:name w:val="80E996DEC348491D936CBBF0CCF5253F"/>
        <w:category>
          <w:name w:val="Allmänt"/>
          <w:gallery w:val="placeholder"/>
        </w:category>
        <w:types>
          <w:type w:val="bbPlcHdr"/>
        </w:types>
        <w:behaviors>
          <w:behavior w:val="content"/>
        </w:behaviors>
        <w:guid w:val="{9758F5C2-AF65-451B-8BCF-C9A9D6A308C3}"/>
      </w:docPartPr>
      <w:docPartBody>
        <w:p w:rsidR="00A26C51" w:rsidRDefault="00A26C51">
          <w:pPr>
            <w:pStyle w:val="80E996DEC348491D936CBBF0CCF5253F"/>
          </w:pPr>
          <w:r w:rsidRPr="005A0A93">
            <w:rPr>
              <w:rStyle w:val="Platshllartext"/>
            </w:rPr>
            <w:t>Motivering</w:t>
          </w:r>
        </w:p>
      </w:docPartBody>
    </w:docPart>
    <w:docPart>
      <w:docPartPr>
        <w:name w:val="0419C9AD9FF3434F9CF04658E2BCDCC2"/>
        <w:category>
          <w:name w:val="Allmänt"/>
          <w:gallery w:val="placeholder"/>
        </w:category>
        <w:types>
          <w:type w:val="bbPlcHdr"/>
        </w:types>
        <w:behaviors>
          <w:behavior w:val="content"/>
        </w:behaviors>
        <w:guid w:val="{C02CECDE-1F8E-47A3-AC9A-6290756F767A}"/>
      </w:docPartPr>
      <w:docPartBody>
        <w:p w:rsidR="00A26C51" w:rsidRDefault="00A26C51">
          <w:pPr>
            <w:pStyle w:val="0419C9AD9FF3434F9CF04658E2BCDCC2"/>
          </w:pPr>
          <w:r>
            <w:rPr>
              <w:rStyle w:val="Platshllartext"/>
            </w:rPr>
            <w:t xml:space="preserve"> </w:t>
          </w:r>
        </w:p>
      </w:docPartBody>
    </w:docPart>
    <w:docPart>
      <w:docPartPr>
        <w:name w:val="A39F5B52E6A14D22B44250540803245D"/>
        <w:category>
          <w:name w:val="Allmänt"/>
          <w:gallery w:val="placeholder"/>
        </w:category>
        <w:types>
          <w:type w:val="bbPlcHdr"/>
        </w:types>
        <w:behaviors>
          <w:behavior w:val="content"/>
        </w:behaviors>
        <w:guid w:val="{ECAD5DCC-ADE6-49EB-9B84-2D3B4BD029F3}"/>
      </w:docPartPr>
      <w:docPartBody>
        <w:p w:rsidR="00A26C51" w:rsidRDefault="00A26C51">
          <w:pPr>
            <w:pStyle w:val="A39F5B52E6A14D22B44250540803245D"/>
          </w:pPr>
          <w:r>
            <w:t xml:space="preserve"> </w:t>
          </w:r>
        </w:p>
      </w:docPartBody>
    </w:docPart>
    <w:docPart>
      <w:docPartPr>
        <w:name w:val="66AE50CCFE714B7797BD82B834FC7165"/>
        <w:category>
          <w:name w:val="Allmänt"/>
          <w:gallery w:val="placeholder"/>
        </w:category>
        <w:types>
          <w:type w:val="bbPlcHdr"/>
        </w:types>
        <w:behaviors>
          <w:behavior w:val="content"/>
        </w:behaviors>
        <w:guid w:val="{8F3BB9C8-675B-4548-A8FF-49856063D421}"/>
      </w:docPartPr>
      <w:docPartBody>
        <w:p w:rsidR="003827EB" w:rsidRDefault="003827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51"/>
    <w:rsid w:val="003827EB"/>
    <w:rsid w:val="00A26C51"/>
    <w:rsid w:val="00E93F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3523874EBC47109CAF49A17FAAF6DA">
    <w:name w:val="033523874EBC47109CAF49A17FAAF6DA"/>
  </w:style>
  <w:style w:type="paragraph" w:customStyle="1" w:styleId="734021C60F29446586F26708E8F16503">
    <w:name w:val="734021C60F29446586F26708E8F165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F6F24DE2B5451D9DAD6F7B749FC267">
    <w:name w:val="74F6F24DE2B5451D9DAD6F7B749FC267"/>
  </w:style>
  <w:style w:type="paragraph" w:customStyle="1" w:styleId="80E996DEC348491D936CBBF0CCF5253F">
    <w:name w:val="80E996DEC348491D936CBBF0CCF5253F"/>
  </w:style>
  <w:style w:type="paragraph" w:customStyle="1" w:styleId="BAEA075997B24F8C89D30AB111D07D17">
    <w:name w:val="BAEA075997B24F8C89D30AB111D07D17"/>
  </w:style>
  <w:style w:type="paragraph" w:customStyle="1" w:styleId="46E0141BB2404F459A89762DA6203DDC">
    <w:name w:val="46E0141BB2404F459A89762DA6203DDC"/>
  </w:style>
  <w:style w:type="paragraph" w:customStyle="1" w:styleId="0419C9AD9FF3434F9CF04658E2BCDCC2">
    <w:name w:val="0419C9AD9FF3434F9CF04658E2BCDCC2"/>
  </w:style>
  <w:style w:type="paragraph" w:customStyle="1" w:styleId="A39F5B52E6A14D22B44250540803245D">
    <w:name w:val="A39F5B52E6A14D22B442505408032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A63F5-EF6D-439C-9942-6CDD70FB4CB2}"/>
</file>

<file path=customXml/itemProps2.xml><?xml version="1.0" encoding="utf-8"?>
<ds:datastoreItem xmlns:ds="http://schemas.openxmlformats.org/officeDocument/2006/customXml" ds:itemID="{C5BC1561-5818-49B5-9054-7B587AD7E8F0}"/>
</file>

<file path=customXml/itemProps3.xml><?xml version="1.0" encoding="utf-8"?>
<ds:datastoreItem xmlns:ds="http://schemas.openxmlformats.org/officeDocument/2006/customXml" ds:itemID="{5B2335CD-DCAC-40E1-887E-C05F7235E471}"/>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1863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Bidrag för broddar till seniorer</vt:lpstr>
      <vt:lpstr>
      </vt:lpstr>
    </vt:vector>
  </TitlesOfParts>
  <Company>Sveriges riksdag</Company>
  <LinksUpToDate>false</LinksUpToDate>
  <CharactersWithSpaces>2215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