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3095C2D5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2A9066AB" w14:textId="77777777" w:rsidR="005E2C89" w:rsidRDefault="005E2C89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SÄRSKILT</w:t>
            </w:r>
          </w:p>
          <w:p w14:paraId="40538011" w14:textId="133670C1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3ED598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85708B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85708B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91B07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02F2144" w:rsidR="0096348C" w:rsidRPr="00477C9F" w:rsidRDefault="009D1BB5" w:rsidP="00EB29F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EB29F3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91B07">
              <w:rPr>
                <w:sz w:val="22"/>
                <w:szCs w:val="22"/>
              </w:rPr>
              <w:t>10-10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28ED3DB" w:rsidR="0096348C" w:rsidRPr="00477C9F" w:rsidRDefault="008A2BB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10.13–10.38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DE0301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77C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60B4EAA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77C9F">
              <w:rPr>
                <w:snapToGrid w:val="0"/>
                <w:sz w:val="22"/>
                <w:szCs w:val="22"/>
              </w:rPr>
              <w:t xml:space="preserve">särskilt </w:t>
            </w:r>
            <w:r w:rsidRPr="00477C9F">
              <w:rPr>
                <w:snapToGrid w:val="0"/>
                <w:sz w:val="22"/>
                <w:szCs w:val="22"/>
              </w:rPr>
              <w:t>protokoll 201</w:t>
            </w:r>
            <w:r w:rsidR="0010169A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10169A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A91B07">
              <w:rPr>
                <w:snapToGrid w:val="0"/>
                <w:sz w:val="22"/>
                <w:szCs w:val="22"/>
              </w:rPr>
              <w:t>3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DE0301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56B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39A5FD" w14:textId="6A881FC5" w:rsidR="009E37DE" w:rsidRPr="00FB5582" w:rsidRDefault="009E37DE" w:rsidP="009E37DE">
            <w:pPr>
              <w:spacing w:after="120"/>
              <w:rPr>
                <w:snapToGrid w:val="0"/>
                <w:szCs w:val="24"/>
              </w:rPr>
            </w:pPr>
            <w:r w:rsidRPr="00FB5582">
              <w:rPr>
                <w:snapToGrid w:val="0"/>
                <w:szCs w:val="24"/>
              </w:rPr>
              <w:t>Kanslichefen anmälde att följande granskningsanmäl</w:t>
            </w:r>
            <w:r w:rsidR="008A2BB5">
              <w:rPr>
                <w:snapToGrid w:val="0"/>
                <w:szCs w:val="24"/>
              </w:rPr>
              <w:t>ningar</w:t>
            </w:r>
            <w:r w:rsidRPr="00FB5582">
              <w:rPr>
                <w:snapToGrid w:val="0"/>
                <w:szCs w:val="24"/>
              </w:rPr>
              <w:t xml:space="preserve"> hade inkommit: </w:t>
            </w:r>
          </w:p>
          <w:p w14:paraId="6116F109" w14:textId="54685077" w:rsidR="009E37DE" w:rsidRDefault="009E37DE" w:rsidP="009E37DE">
            <w:pPr>
              <w:tabs>
                <w:tab w:val="left" w:pos="1701"/>
              </w:tabs>
              <w:rPr>
                <w:szCs w:val="24"/>
              </w:rPr>
            </w:pPr>
            <w:r w:rsidRPr="009E37DE">
              <w:rPr>
                <w:szCs w:val="24"/>
              </w:rPr>
              <w:t xml:space="preserve">Hemställan om granskning av regeringens senfärdighet att fatta beslut gällande bearbetningskoncession för </w:t>
            </w:r>
            <w:proofErr w:type="spellStart"/>
            <w:r w:rsidRPr="009E37DE">
              <w:rPr>
                <w:szCs w:val="24"/>
              </w:rPr>
              <w:t>Kallak</w:t>
            </w:r>
            <w:proofErr w:type="spellEnd"/>
            <w:r w:rsidRPr="009E37DE">
              <w:rPr>
                <w:szCs w:val="24"/>
              </w:rPr>
              <w:t xml:space="preserve"> K nr 1</w:t>
            </w:r>
            <w:r w:rsidR="00416169">
              <w:rPr>
                <w:szCs w:val="24"/>
              </w:rPr>
              <w:t xml:space="preserve"> </w:t>
            </w:r>
            <w:r w:rsidRPr="009E37DE">
              <w:rPr>
                <w:szCs w:val="24"/>
              </w:rPr>
              <w:t>(anmäld av Mattias Karlsson i Luleå (M), inkom 2019-10-08, dnr 269-2019/20)</w:t>
            </w:r>
            <w:r w:rsidR="008A2BB5">
              <w:rPr>
                <w:szCs w:val="24"/>
              </w:rPr>
              <w:t>.</w:t>
            </w:r>
          </w:p>
          <w:p w14:paraId="1A1B0F57" w14:textId="1B284D4E" w:rsidR="008A2BB5" w:rsidRDefault="008A2BB5" w:rsidP="009E37DE">
            <w:pPr>
              <w:tabs>
                <w:tab w:val="left" w:pos="1701"/>
              </w:tabs>
              <w:rPr>
                <w:szCs w:val="24"/>
              </w:rPr>
            </w:pPr>
          </w:p>
          <w:p w14:paraId="22647E02" w14:textId="138EE9FA" w:rsidR="009E37DE" w:rsidRDefault="008A2BB5" w:rsidP="009E37DE">
            <w:pPr>
              <w:tabs>
                <w:tab w:val="left" w:pos="1701"/>
              </w:tabs>
            </w:pPr>
            <w:r w:rsidRPr="00E541BE">
              <w:t>Granskning av finansministerns och inrikesministerns uttalanden om fler poliser</w:t>
            </w:r>
            <w:r>
              <w:t xml:space="preserve"> (anmäld av Johan Forssell (M), inkom den 2019-10-09, dnr </w:t>
            </w:r>
            <w:proofErr w:type="gramStart"/>
            <w:r>
              <w:t>285-2019</w:t>
            </w:r>
            <w:proofErr w:type="gramEnd"/>
            <w:r>
              <w:t>/20).</w:t>
            </w:r>
          </w:p>
          <w:p w14:paraId="40538029" w14:textId="2CA71F32" w:rsidR="008A2BB5" w:rsidRPr="003C56B3" w:rsidRDefault="008A2BB5" w:rsidP="009E37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DE0301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053802D" w14:textId="643BA903" w:rsidR="001E1FAC" w:rsidRDefault="006A711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="00A91B07">
              <w:rPr>
                <w:b/>
                <w:snapToGrid w:val="0"/>
                <w:sz w:val="22"/>
                <w:szCs w:val="22"/>
              </w:rPr>
              <w:t>egeringens kontroll av myndighetsföreskrifter</w:t>
            </w:r>
          </w:p>
          <w:p w14:paraId="569896B2" w14:textId="77777777" w:rsidR="008E7C65" w:rsidRDefault="008E7C65" w:rsidP="008E7C6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AA9BDB8" w14:textId="77777777" w:rsidR="009E37DE" w:rsidRPr="005E6A26" w:rsidRDefault="009E37DE" w:rsidP="009E37DE">
            <w:pPr>
              <w:spacing w:after="240"/>
              <w:rPr>
                <w:snapToGrid w:val="0"/>
              </w:rPr>
            </w:pPr>
            <w:r w:rsidRPr="005E6A26">
              <w:rPr>
                <w:snapToGrid w:val="0"/>
                <w:szCs w:val="24"/>
              </w:rPr>
              <w:t>Utskottet</w:t>
            </w:r>
            <w:r w:rsidRPr="005E6A26">
              <w:rPr>
                <w:color w:val="000000"/>
                <w:szCs w:val="24"/>
              </w:rPr>
              <w:t xml:space="preserve"> behandlade granskningsärendet.</w:t>
            </w:r>
          </w:p>
          <w:p w14:paraId="5CE035AD" w14:textId="77777777" w:rsidR="009E37DE" w:rsidRPr="005E6A26" w:rsidRDefault="009E37DE" w:rsidP="009E37DE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5E6A26">
              <w:rPr>
                <w:rFonts w:eastAsiaTheme="minorHAnsi"/>
                <w:szCs w:val="24"/>
                <w:lang w:eastAsia="en-US"/>
              </w:rPr>
              <w:t>Utskottet beslutade att en skrivelse med vissa kompletterande frågor skulle sändas till Regeringskansliet.</w:t>
            </w:r>
            <w:r w:rsidRPr="005E6A26">
              <w:rPr>
                <w:color w:val="000000"/>
                <w:szCs w:val="24"/>
              </w:rPr>
              <w:t xml:space="preserve"> </w:t>
            </w:r>
          </w:p>
          <w:p w14:paraId="2791FA62" w14:textId="77777777" w:rsidR="003A729A" w:rsidRDefault="009E37DE" w:rsidP="009E37DE">
            <w:pPr>
              <w:tabs>
                <w:tab w:val="left" w:pos="1701"/>
              </w:tabs>
              <w:rPr>
                <w:snapToGrid w:val="0"/>
              </w:rPr>
            </w:pPr>
            <w:r w:rsidRPr="005E6A26">
              <w:rPr>
                <w:snapToGrid w:val="0"/>
              </w:rPr>
              <w:t>Ärendet bordlades.</w:t>
            </w:r>
          </w:p>
          <w:p w14:paraId="4053802E" w14:textId="39D12555" w:rsidR="009E37DE" w:rsidRPr="00477C9F" w:rsidRDefault="009E37DE" w:rsidP="009E37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DE0301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0FFA39C" w14:textId="1161EB21" w:rsidR="008E7C65" w:rsidRDefault="009E37D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E37DE">
              <w:rPr>
                <w:b/>
                <w:snapToGrid w:val="0"/>
                <w:sz w:val="22"/>
                <w:szCs w:val="22"/>
              </w:rPr>
              <w:t>Regeringens kontroll av kommissionens befogenheter att anta delegerande akter</w:t>
            </w:r>
          </w:p>
          <w:p w14:paraId="74860F67" w14:textId="77777777" w:rsidR="009E37DE" w:rsidRDefault="009E37D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F6C498" w14:textId="77777777" w:rsidR="008E7C65" w:rsidRPr="005E6A26" w:rsidRDefault="008E7C65" w:rsidP="008E7C65">
            <w:pPr>
              <w:spacing w:after="240"/>
              <w:rPr>
                <w:snapToGrid w:val="0"/>
              </w:rPr>
            </w:pPr>
            <w:r w:rsidRPr="005E6A26">
              <w:rPr>
                <w:snapToGrid w:val="0"/>
                <w:szCs w:val="24"/>
              </w:rPr>
              <w:t>Utskottet</w:t>
            </w:r>
            <w:r w:rsidRPr="005E6A26">
              <w:rPr>
                <w:color w:val="000000"/>
                <w:szCs w:val="24"/>
              </w:rPr>
              <w:t xml:space="preserve"> behandlade granskningsärendet.</w:t>
            </w:r>
          </w:p>
          <w:p w14:paraId="40538032" w14:textId="63BC86F4" w:rsidR="001E1FAC" w:rsidRDefault="00272D4A" w:rsidP="00477C9F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5E6A26">
              <w:rPr>
                <w:rFonts w:eastAsiaTheme="minorHAnsi"/>
                <w:szCs w:val="24"/>
                <w:lang w:eastAsia="en-US"/>
              </w:rPr>
              <w:t>Utskottet beslutade att en skrivelse med vissa kompletterande frågor skulle sändas till Regeringskansliet</w:t>
            </w:r>
            <w:r w:rsidR="008E7C65">
              <w:rPr>
                <w:rFonts w:eastAsiaTheme="minorHAnsi"/>
                <w:szCs w:val="24"/>
                <w:lang w:eastAsia="en-US"/>
              </w:rPr>
              <w:t>.</w:t>
            </w:r>
          </w:p>
          <w:p w14:paraId="52923387" w14:textId="4DCFA9AB" w:rsidR="008E7C65" w:rsidRDefault="008E7C6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ACE6FB" w14:textId="2E25E734" w:rsidR="008E7C65" w:rsidRPr="00477C9F" w:rsidRDefault="008E7C6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6A26">
              <w:rPr>
                <w:snapToGrid w:val="0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A2BB5" w:rsidRPr="00477C9F" w14:paraId="7AFD6899" w14:textId="77777777" w:rsidTr="00DE0301">
        <w:tc>
          <w:tcPr>
            <w:tcW w:w="567" w:type="dxa"/>
          </w:tcPr>
          <w:p w14:paraId="35ED4960" w14:textId="080191FF" w:rsidR="008A2BB5" w:rsidRPr="00477C9F" w:rsidRDefault="008A2BB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9591996" w14:textId="77777777" w:rsidR="008A2BB5" w:rsidRDefault="008A2BB5" w:rsidP="008A2BB5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Extra ändringsbudget</w:t>
            </w:r>
          </w:p>
          <w:p w14:paraId="6A3776BE" w14:textId="77777777" w:rsidR="008A2BB5" w:rsidRDefault="008A2BB5" w:rsidP="008A2BB5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6CD33C8D" w14:textId="77777777" w:rsidR="008A2BB5" w:rsidRDefault="008A2BB5" w:rsidP="008A2B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B24B9EB" w14:textId="77777777" w:rsidR="008A2BB5" w:rsidRPr="009E37DE" w:rsidRDefault="008A2BB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DE0301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F0E68BB" w14:textId="3150EE8C" w:rsidR="006009F3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736874BA" w14:textId="6A3CB9CC" w:rsidR="006009F3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Justera</w:t>
            </w:r>
            <w:r w:rsidR="00DE0301">
              <w:rPr>
                <w:sz w:val="22"/>
                <w:szCs w:val="22"/>
              </w:rPr>
              <w:t>t 2019-10-15</w:t>
            </w:r>
          </w:p>
          <w:p w14:paraId="40538055" w14:textId="2F146AC0" w:rsidR="00FD13A3" w:rsidRPr="00477C9F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Karin Enström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6FFA78C2" w:rsidR="00BF6D6B" w:rsidRPr="004C2FEE" w:rsidRDefault="00EB29F3" w:rsidP="00A43D8E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</w:t>
            </w:r>
            <w:r w:rsidR="000F6BD9">
              <w:rPr>
                <w:sz w:val="20"/>
              </w:rPr>
              <w:t>-</w:t>
            </w:r>
            <w:r w:rsidRPr="004975CD">
              <w:rPr>
                <w:sz w:val="20"/>
              </w:rPr>
              <w:t>0</w:t>
            </w:r>
            <w:r w:rsidR="00714434">
              <w:rPr>
                <w:sz w:val="20"/>
              </w:rPr>
              <w:t>9</w:t>
            </w:r>
            <w:r w:rsidRPr="004975CD">
              <w:rPr>
                <w:sz w:val="20"/>
              </w:rPr>
              <w:t>-</w:t>
            </w:r>
            <w:r w:rsidR="00714434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609C805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</w:t>
            </w:r>
            <w:r w:rsidR="0010169A">
              <w:rPr>
                <w:sz w:val="16"/>
                <w:szCs w:val="16"/>
              </w:rPr>
              <w:t>9</w:t>
            </w:r>
            <w:r w:rsidRPr="006009F3">
              <w:rPr>
                <w:sz w:val="16"/>
                <w:szCs w:val="16"/>
              </w:rPr>
              <w:t>/</w:t>
            </w:r>
            <w:r w:rsidR="0010169A">
              <w:rPr>
                <w:sz w:val="16"/>
                <w:szCs w:val="16"/>
              </w:rPr>
              <w:t>20</w:t>
            </w:r>
            <w:r w:rsidRPr="006009F3">
              <w:rPr>
                <w:sz w:val="16"/>
                <w:szCs w:val="16"/>
              </w:rPr>
              <w:t>:</w:t>
            </w:r>
            <w:r w:rsidR="009E37DE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C623FD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8A2BB5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9BFF83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A2BB5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4A2950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8A2BB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3C0F50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8A2BB5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A2BB5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8A2BB5" w:rsidRPr="00F24B88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C857CA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5EF895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99407F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5FD1A4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87D5E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80B6AA8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175208F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F02502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9E6401B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907890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56EBFE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6C964D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13620A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8A2BB5" w:rsidRPr="008E1F3B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120646D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4C5C6D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72F992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48E8BA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72CE8F26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882C98">
              <w:rPr>
                <w:sz w:val="22"/>
                <w:szCs w:val="22"/>
                <w:lang w:val="en-US"/>
              </w:rPr>
              <w:t xml:space="preserve"> (SD)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2B97ABF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26AAA2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813346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5B8FF38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A2BB5" w:rsidRPr="000700C4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0A6C05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10DF4D5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3CF097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C7EAA42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8A2BB5" w:rsidRPr="000700C4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82E747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F7657E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8AB328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256777F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937F545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A1758E5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ABF7C5A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6BC66B5B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2C9165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CB9F51A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F1271D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9834B1D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76A928B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B8F102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1A55910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0CE53C2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E84CC4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C33672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F56714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1425D5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379D2A8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B0A1E76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244D96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A04C2E0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2BB5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374CD5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E3F6B0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6545E1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3B5028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0B0DAAA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2F55B3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1FA0DC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DA9878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22E2E3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9B92F10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0EED55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BC0CEE2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0B09B0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04F49BC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57B733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ECD9EB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23900E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CCC91BB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BFF4A62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14F0B55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FE3E31A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8A2BB5" w:rsidRPr="00E931D7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A2BB5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8A2BB5" w:rsidRPr="008E2326" w:rsidRDefault="008A2BB5" w:rsidP="008A2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</w:t>
            </w:r>
            <w:proofErr w:type="spellStart"/>
            <w:r>
              <w:rPr>
                <w:sz w:val="22"/>
                <w:szCs w:val="22"/>
                <w:lang w:val="en-US"/>
              </w:rPr>
              <w:t>Hammarberg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0AB901A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97A527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C1D3E9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DBFF9B0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8A2BB5" w:rsidRPr="008E2326" w:rsidRDefault="008A2BB5" w:rsidP="008A2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8A2BB5" w:rsidRPr="008E2326" w:rsidRDefault="008A2BB5" w:rsidP="008A2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8A2BB5" w:rsidRPr="00B91BEE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EA9B3E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8A2BB5" w:rsidRPr="008E2326" w:rsidRDefault="008A2BB5" w:rsidP="008A2B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C405F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892C9D4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8F64AA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8DAAEC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8A2BB5" w:rsidRPr="008E2326" w:rsidRDefault="008A2BB5" w:rsidP="008A2BB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8A2BB5" w:rsidRPr="008E2326" w:rsidRDefault="008A2BB5" w:rsidP="008A2BB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B26C53A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E566D70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B9AE889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56A58E32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</w:t>
            </w:r>
            <w:proofErr w:type="spellStart"/>
            <w:r>
              <w:rPr>
                <w:sz w:val="22"/>
                <w:szCs w:val="22"/>
              </w:rPr>
              <w:t>Jilmstad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96927BF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24B11F6E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20D79561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3609B21F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8A2BB5" w:rsidRPr="008E2326" w:rsidRDefault="008A2BB5" w:rsidP="008A2BB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8A2BB5" w:rsidRPr="008E2326" w:rsidRDefault="008A2BB5" w:rsidP="008A2BB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62CD67E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8A2BB5" w:rsidRPr="008E2326" w:rsidRDefault="008A2BB5" w:rsidP="008A2BB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1BC1FDCD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8A2BB5" w:rsidRPr="008E2326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8A2BB5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8E232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8A2BB5" w:rsidRDefault="008A2BB5" w:rsidP="008A2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8A2BB5" w:rsidRPr="008E2326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2BB5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A2BB5" w:rsidRPr="00794BEC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A2BB5" w:rsidRPr="00794BEC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A2BB5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A2BB5" w:rsidRPr="00794BEC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A2BB5" w:rsidRPr="00794BEC" w:rsidRDefault="008A2BB5" w:rsidP="008A2B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08BF"/>
    <w:rsid w:val="002B51DB"/>
    <w:rsid w:val="002D2AB5"/>
    <w:rsid w:val="002F284C"/>
    <w:rsid w:val="002F431F"/>
    <w:rsid w:val="00311BCD"/>
    <w:rsid w:val="00360479"/>
    <w:rsid w:val="00387D5E"/>
    <w:rsid w:val="00394192"/>
    <w:rsid w:val="003952A4"/>
    <w:rsid w:val="0039591D"/>
    <w:rsid w:val="003A48EB"/>
    <w:rsid w:val="003A729A"/>
    <w:rsid w:val="003C56B3"/>
    <w:rsid w:val="003E3027"/>
    <w:rsid w:val="00412359"/>
    <w:rsid w:val="0041580F"/>
    <w:rsid w:val="00416169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2C89"/>
    <w:rsid w:val="005E439C"/>
    <w:rsid w:val="006009F3"/>
    <w:rsid w:val="006A511D"/>
    <w:rsid w:val="006A7110"/>
    <w:rsid w:val="006B7B0C"/>
    <w:rsid w:val="006C21FA"/>
    <w:rsid w:val="006C7C96"/>
    <w:rsid w:val="006D3126"/>
    <w:rsid w:val="00707C0F"/>
    <w:rsid w:val="00714434"/>
    <w:rsid w:val="00723D66"/>
    <w:rsid w:val="00726EE5"/>
    <w:rsid w:val="00733DA1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82C98"/>
    <w:rsid w:val="008A2BB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E37DE"/>
    <w:rsid w:val="009F61A0"/>
    <w:rsid w:val="009F6E99"/>
    <w:rsid w:val="00A258F2"/>
    <w:rsid w:val="00A37318"/>
    <w:rsid w:val="00A401A5"/>
    <w:rsid w:val="00A43D8E"/>
    <w:rsid w:val="00A744C3"/>
    <w:rsid w:val="00A84DE6"/>
    <w:rsid w:val="00A91B07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E0301"/>
    <w:rsid w:val="00DF0602"/>
    <w:rsid w:val="00E10451"/>
    <w:rsid w:val="00E33857"/>
    <w:rsid w:val="00E45D77"/>
    <w:rsid w:val="00E67EBA"/>
    <w:rsid w:val="00E916EA"/>
    <w:rsid w:val="00E92A77"/>
    <w:rsid w:val="00EA7B53"/>
    <w:rsid w:val="00EB29F3"/>
    <w:rsid w:val="00EC735D"/>
    <w:rsid w:val="00F064EF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427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2019-10-10T11:11:00Z</cp:lastPrinted>
  <dcterms:created xsi:type="dcterms:W3CDTF">2019-10-16T10:58:00Z</dcterms:created>
  <dcterms:modified xsi:type="dcterms:W3CDTF">2019-11-04T08:01:00Z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