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2F5" w:rsidRPr="00D111C1" w:rsidRDefault="00C032F5" w:rsidP="00C032F5">
      <w:pPr>
        <w:pStyle w:val="Hemstlrubrik"/>
      </w:pPr>
      <w:r w:rsidRPr="00D111C1">
        <w:t>Förslag till riksdagsbeslut</w:t>
      </w:r>
    </w:p>
    <w:p w:rsidR="002B0462" w:rsidRPr="00D111C1" w:rsidRDefault="002B0462">
      <w:pPr>
        <w:pStyle w:val="Hemstlatt"/>
        <w:ind w:left="0"/>
      </w:pPr>
      <w:r w:rsidRPr="00D111C1">
        <w:t>Riksdagen tillkännager för regeringen som sin mening vad i motionen anförs om en rad olika åtgärder för att förbättra utveckling</w:t>
      </w:r>
      <w:r w:rsidRPr="00D111C1">
        <w:t>s</w:t>
      </w:r>
      <w:r w:rsidRPr="00D111C1">
        <w:t>förutsättningarna i Norrland.</w:t>
      </w:r>
    </w:p>
    <w:p w:rsidR="00D312C6" w:rsidRPr="00D111C1" w:rsidRDefault="00D312C6" w:rsidP="00D312C6">
      <w:pPr>
        <w:pStyle w:val="Rubrik1"/>
      </w:pPr>
      <w:r w:rsidRPr="00D111C1">
        <w:t>Motivering</w:t>
      </w:r>
    </w:p>
    <w:p w:rsidR="00C032F5" w:rsidRPr="00D111C1" w:rsidRDefault="00C032F5" w:rsidP="00C032F5">
      <w:pPr>
        <w:autoSpaceDE w:val="0"/>
        <w:autoSpaceDN w:val="0"/>
        <w:adjustRightInd w:val="0"/>
        <w:rPr>
          <w:color w:val="000000"/>
          <w:szCs w:val="24"/>
        </w:rPr>
      </w:pPr>
      <w:r w:rsidRPr="00D111C1">
        <w:rPr>
          <w:color w:val="000000"/>
          <w:szCs w:val="24"/>
        </w:rPr>
        <w:t>Under århundraden har centralmakten i Stockholm sett den vidsträckta och glesbefolkade norra delen av Sverige som en i huvudsak råvarulevererande landsdel. Resurser som skog, malm, vattenkraft – och arbetskraft – har hä</w:t>
      </w:r>
      <w:r w:rsidRPr="00D111C1">
        <w:rPr>
          <w:color w:val="000000"/>
          <w:szCs w:val="24"/>
        </w:rPr>
        <w:t>m</w:t>
      </w:r>
      <w:r w:rsidRPr="00D111C1">
        <w:rPr>
          <w:color w:val="000000"/>
          <w:szCs w:val="24"/>
        </w:rPr>
        <w:t>tats, och hämtas fortfarande, härifrån. Trots att dessa bygder i hög grad har bidragit, och bidrar, till hela det svenska samhällsbygget betecknas Norrland inte sällan som ett ”stödområde”, en tärande del av landet. Centralmakten har under lång tid haft ett kolonialt synsätt på de</w:t>
      </w:r>
      <w:r w:rsidR="003F3EC3" w:rsidRPr="00D111C1">
        <w:rPr>
          <w:color w:val="000000"/>
          <w:szCs w:val="24"/>
        </w:rPr>
        <w:t xml:space="preserve"> </w:t>
      </w:r>
      <w:r w:rsidRPr="00D111C1">
        <w:rPr>
          <w:color w:val="000000"/>
          <w:szCs w:val="24"/>
        </w:rPr>
        <w:t>nästan två tredjedelar av Sver</w:t>
      </w:r>
      <w:r w:rsidRPr="00D111C1">
        <w:rPr>
          <w:color w:val="000000"/>
          <w:szCs w:val="24"/>
        </w:rPr>
        <w:t>i</w:t>
      </w:r>
      <w:r w:rsidRPr="00D111C1">
        <w:rPr>
          <w:color w:val="000000"/>
          <w:szCs w:val="24"/>
        </w:rPr>
        <w:t>ges yta som betecknas som ”Norrland”. Denna attityd måste förändras.</w:t>
      </w:r>
    </w:p>
    <w:p w:rsidR="00C032F5" w:rsidRPr="00D111C1" w:rsidRDefault="00C032F5" w:rsidP="003F3EC3">
      <w:pPr>
        <w:pStyle w:val="Normaltindrag"/>
        <w:rPr>
          <w:color w:val="000000"/>
          <w:szCs w:val="24"/>
        </w:rPr>
      </w:pPr>
      <w:r w:rsidRPr="00D111C1">
        <w:t>Under andra halvan av 1900-talet har norra Sveriges inland drabbats sä</w:t>
      </w:r>
      <w:r w:rsidRPr="00D111C1">
        <w:t>r</w:t>
      </w:r>
      <w:r w:rsidRPr="00D111C1">
        <w:t>skilt hårt av centralisering och utflyttning. Därför står denna</w:t>
      </w:r>
      <w:r w:rsidR="00346C4C" w:rsidRPr="00D111C1">
        <w:t xml:space="preserve"> </w:t>
      </w:r>
      <w:r w:rsidRPr="00D111C1">
        <w:t>vidsträckta reg</w:t>
      </w:r>
      <w:r w:rsidRPr="00D111C1">
        <w:t>i</w:t>
      </w:r>
      <w:r w:rsidRPr="00D111C1">
        <w:t>on nu inför stora demografiska problem om inte</w:t>
      </w:r>
      <w:r w:rsidR="00346C4C" w:rsidRPr="00D111C1">
        <w:t xml:space="preserve"> </w:t>
      </w:r>
      <w:r w:rsidRPr="00D111C1">
        <w:t>kraftåtgärder vidtas för att få till stånd en omfattande inflyttning som</w:t>
      </w:r>
      <w:r w:rsidR="00346C4C" w:rsidRPr="00D111C1">
        <w:t xml:space="preserve"> </w:t>
      </w:r>
      <w:r w:rsidRPr="00D111C1">
        <w:t>kan reparera konsekvenserna av tid</w:t>
      </w:r>
      <w:r w:rsidRPr="00D111C1">
        <w:t>i</w:t>
      </w:r>
      <w:r w:rsidRPr="00D111C1">
        <w:t>gare politik. Som Institutet för</w:t>
      </w:r>
      <w:r w:rsidR="003F3EC3" w:rsidRPr="00D111C1">
        <w:t xml:space="preserve"> </w:t>
      </w:r>
      <w:r w:rsidRPr="00D111C1">
        <w:rPr>
          <w:color w:val="000000"/>
          <w:szCs w:val="24"/>
        </w:rPr>
        <w:t>Framtidsstudier visat kommer många av i</w:t>
      </w:r>
      <w:r w:rsidRPr="00D111C1">
        <w:rPr>
          <w:color w:val="000000"/>
          <w:szCs w:val="24"/>
        </w:rPr>
        <w:t>n</w:t>
      </w:r>
      <w:r w:rsidRPr="00D111C1">
        <w:rPr>
          <w:color w:val="000000"/>
          <w:szCs w:val="24"/>
        </w:rPr>
        <w:t>landskommunerna att förlora</w:t>
      </w:r>
      <w:r w:rsidR="00346C4C" w:rsidRPr="00D111C1">
        <w:rPr>
          <w:color w:val="000000"/>
          <w:szCs w:val="24"/>
        </w:rPr>
        <w:t xml:space="preserve"> </w:t>
      </w:r>
      <w:r w:rsidRPr="00D111C1">
        <w:rPr>
          <w:color w:val="000000"/>
          <w:szCs w:val="24"/>
        </w:rPr>
        <w:t>ytterligare en tredjedel av sin befolkning fram till 2025. Andelen av den</w:t>
      </w:r>
      <w:r w:rsidR="00346C4C" w:rsidRPr="00D111C1">
        <w:rPr>
          <w:color w:val="000000"/>
          <w:szCs w:val="24"/>
        </w:rPr>
        <w:t xml:space="preserve"> </w:t>
      </w:r>
      <w:r w:rsidRPr="00D111C1">
        <w:rPr>
          <w:color w:val="000000"/>
          <w:szCs w:val="24"/>
        </w:rPr>
        <w:t>kvarvarande befolkningen som inte är i arbetsför ålder kommer samtidigt</w:t>
      </w:r>
      <w:r w:rsidR="00346C4C" w:rsidRPr="00D111C1">
        <w:rPr>
          <w:color w:val="000000"/>
          <w:szCs w:val="24"/>
        </w:rPr>
        <w:t xml:space="preserve"> </w:t>
      </w:r>
      <w:r w:rsidRPr="00D111C1">
        <w:rPr>
          <w:color w:val="000000"/>
          <w:szCs w:val="24"/>
        </w:rPr>
        <w:t>att öka drastiskt. Om inte flyttströmmarna kan vändas till inlandet hotar</w:t>
      </w:r>
      <w:r w:rsidR="00346C4C" w:rsidRPr="00D111C1">
        <w:rPr>
          <w:color w:val="000000"/>
          <w:szCs w:val="24"/>
        </w:rPr>
        <w:t xml:space="preserve"> </w:t>
      </w:r>
      <w:r w:rsidRPr="00D111C1">
        <w:rPr>
          <w:color w:val="000000"/>
          <w:szCs w:val="24"/>
        </w:rPr>
        <w:t>allvarliga konsekvenser när det gäller möjligheten att up</w:t>
      </w:r>
      <w:r w:rsidRPr="00D111C1">
        <w:rPr>
          <w:color w:val="000000"/>
          <w:szCs w:val="24"/>
        </w:rPr>
        <w:t>p</w:t>
      </w:r>
      <w:r w:rsidRPr="00D111C1">
        <w:rPr>
          <w:color w:val="000000"/>
          <w:szCs w:val="24"/>
        </w:rPr>
        <w:t>rätthålla en</w:t>
      </w:r>
      <w:r w:rsidR="00346C4C" w:rsidRPr="00D111C1">
        <w:rPr>
          <w:color w:val="000000"/>
          <w:szCs w:val="24"/>
        </w:rPr>
        <w:t xml:space="preserve"> </w:t>
      </w:r>
      <w:r w:rsidRPr="00D111C1">
        <w:rPr>
          <w:color w:val="000000"/>
          <w:szCs w:val="24"/>
        </w:rPr>
        <w:t xml:space="preserve">fungerande samhällsservice i stora delar av inlandet. </w:t>
      </w:r>
    </w:p>
    <w:p w:rsidR="00C032F5" w:rsidRPr="00D111C1" w:rsidRDefault="00C032F5" w:rsidP="003F3EC3">
      <w:pPr>
        <w:pStyle w:val="Normaltindrag"/>
      </w:pPr>
      <w:r w:rsidRPr="00D111C1">
        <w:t>Därför är det hög tid att en gång för alla börja bryta gamla koloniala</w:t>
      </w:r>
      <w:r w:rsidR="00346C4C" w:rsidRPr="00D111C1">
        <w:t xml:space="preserve"> </w:t>
      </w:r>
      <w:r w:rsidRPr="00D111C1">
        <w:t>stru</w:t>
      </w:r>
      <w:r w:rsidRPr="00D111C1">
        <w:t>k</w:t>
      </w:r>
      <w:r w:rsidRPr="00D111C1">
        <w:t>turer och ge Norrland verkliga möjligheter att växa och utvecklas.</w:t>
      </w:r>
      <w:r w:rsidR="00346C4C" w:rsidRPr="00D111C1">
        <w:t xml:space="preserve"> </w:t>
      </w:r>
      <w:r w:rsidRPr="00D111C1">
        <w:t>Förutsät</w:t>
      </w:r>
      <w:r w:rsidRPr="00D111C1">
        <w:t>t</w:t>
      </w:r>
      <w:r w:rsidRPr="00D111C1">
        <w:t>ningarna för att få till stånd en omfattande inflyttning är</w:t>
      </w:r>
      <w:r w:rsidR="00346C4C" w:rsidRPr="00D111C1">
        <w:t xml:space="preserve"> </w:t>
      </w:r>
      <w:r w:rsidRPr="00D111C1">
        <w:t>bättre än på länge, men ska dessa kunna tas till vara krävs kraftfulla och</w:t>
      </w:r>
      <w:r w:rsidR="00346C4C" w:rsidRPr="00D111C1">
        <w:t xml:space="preserve"> </w:t>
      </w:r>
      <w:r w:rsidRPr="00D111C1">
        <w:t xml:space="preserve">riktade åtgärder. I norra </w:t>
      </w:r>
      <w:r w:rsidRPr="00D111C1">
        <w:lastRenderedPageBreak/>
        <w:t>Sverige finns gott om plats för många fler och</w:t>
      </w:r>
      <w:r w:rsidR="00346C4C" w:rsidRPr="00D111C1">
        <w:t xml:space="preserve"> </w:t>
      </w:r>
      <w:r w:rsidRPr="00D111C1">
        <w:t>god livsmiljö, inte minst för barnfamiljer. Mycket måste naturligtvis</w:t>
      </w:r>
      <w:r w:rsidR="00346C4C" w:rsidRPr="00D111C1">
        <w:t xml:space="preserve"> </w:t>
      </w:r>
      <w:r w:rsidRPr="00D111C1">
        <w:t>göras lokalt, men för att ge de nö</w:t>
      </w:r>
      <w:r w:rsidRPr="00D111C1">
        <w:t>d</w:t>
      </w:r>
      <w:r w:rsidRPr="00D111C1">
        <w:t>vändiga förutsättningarna är det</w:t>
      </w:r>
      <w:r w:rsidR="00346C4C" w:rsidRPr="00D111C1">
        <w:t xml:space="preserve"> </w:t>
      </w:r>
      <w:r w:rsidRPr="00D111C1">
        <w:t>nödvändigt med en nationell politik som stärker infrastrukturen och ger</w:t>
      </w:r>
      <w:r w:rsidR="00346C4C" w:rsidRPr="00D111C1">
        <w:t xml:space="preserve"> </w:t>
      </w:r>
      <w:r w:rsidRPr="00D111C1">
        <w:t>förutsättning för många fler arbetstillfällen.</w:t>
      </w:r>
    </w:p>
    <w:p w:rsidR="00C032F5" w:rsidRPr="00D111C1" w:rsidRDefault="00C032F5" w:rsidP="003F3EC3">
      <w:pPr>
        <w:pStyle w:val="Normaltindrag"/>
      </w:pPr>
      <w:r w:rsidRPr="00D111C1">
        <w:t>Vi vill i den här motionen lyfta fram ett antal konkreta åtgärder för att</w:t>
      </w:r>
      <w:r w:rsidR="00346C4C" w:rsidRPr="00D111C1">
        <w:t xml:space="preserve"> </w:t>
      </w:r>
      <w:r w:rsidRPr="00D111C1">
        <w:t>ge Norrland det lyft som behövs för att åstadkomma den inflyttning som</w:t>
      </w:r>
      <w:r w:rsidR="00346C4C" w:rsidRPr="00D111C1">
        <w:t xml:space="preserve"> </w:t>
      </w:r>
      <w:r w:rsidRPr="00D111C1">
        <w:t xml:space="preserve">krävs för </w:t>
      </w:r>
      <w:r w:rsidR="003F3EC3" w:rsidRPr="00D111C1">
        <w:t xml:space="preserve">att </w:t>
      </w:r>
      <w:r w:rsidRPr="00D111C1">
        <w:t>möta de stora demografiska utmaningarna. Inspiration har i hög</w:t>
      </w:r>
      <w:r w:rsidR="00346C4C" w:rsidRPr="00D111C1">
        <w:t xml:space="preserve"> </w:t>
      </w:r>
      <w:r w:rsidRPr="00D111C1">
        <w:t xml:space="preserve">grad hämtats från Norges </w:t>
      </w:r>
      <w:r w:rsidR="00346C4C" w:rsidRPr="00D111C1">
        <w:t>f</w:t>
      </w:r>
      <w:r w:rsidRPr="00D111C1">
        <w:t>ramgångsrika distriktspolitik för att ta hela</w:t>
      </w:r>
      <w:r w:rsidR="00346C4C" w:rsidRPr="00D111C1">
        <w:t xml:space="preserve"> </w:t>
      </w:r>
      <w:r w:rsidRPr="00D111C1">
        <w:t>landet i bruk.</w:t>
      </w:r>
    </w:p>
    <w:p w:rsidR="00C032F5" w:rsidRPr="00D111C1" w:rsidRDefault="00C032F5" w:rsidP="003F3EC3">
      <w:pPr>
        <w:pStyle w:val="Normaltindrag"/>
        <w:rPr>
          <w:color w:val="000000"/>
          <w:szCs w:val="24"/>
        </w:rPr>
      </w:pPr>
      <w:r w:rsidRPr="00D111C1">
        <w:t>Genom att geografiskt differentiera arbetsgivaravgifterna kan den</w:t>
      </w:r>
      <w:r w:rsidR="00346C4C" w:rsidRPr="00D111C1">
        <w:t xml:space="preserve"> </w:t>
      </w:r>
      <w:r w:rsidRPr="00D111C1">
        <w:t>ekon</w:t>
      </w:r>
      <w:r w:rsidRPr="00D111C1">
        <w:t>o</w:t>
      </w:r>
      <w:r w:rsidRPr="00D111C1">
        <w:t xml:space="preserve">miska </w:t>
      </w:r>
      <w:r w:rsidR="00346C4C" w:rsidRPr="00D111C1">
        <w:t>a</w:t>
      </w:r>
      <w:r w:rsidRPr="00D111C1">
        <w:t>ktiviteten i glesbefolkade regioner långt från de stora</w:t>
      </w:r>
      <w:r w:rsidR="00346C4C" w:rsidRPr="00D111C1">
        <w:t xml:space="preserve"> </w:t>
      </w:r>
      <w:r w:rsidRPr="00D111C1">
        <w:t>marknaderna stimuleras. Lägre arbetsgivaravgifter i glesbygd skapar fler</w:t>
      </w:r>
      <w:r w:rsidR="00346C4C" w:rsidRPr="00D111C1">
        <w:t xml:space="preserve"> </w:t>
      </w:r>
      <w:r w:rsidRPr="00D111C1">
        <w:t>jobb där de bäst behövs eftersom de kompenserar långa avstånd till</w:t>
      </w:r>
      <w:r w:rsidR="00346C4C" w:rsidRPr="00D111C1">
        <w:t xml:space="preserve"> </w:t>
      </w:r>
      <w:r w:rsidRPr="00D111C1">
        <w:t>marknaderna, brister i infrastrukturen, kärvt klimat och svårigheter att</w:t>
      </w:r>
      <w:r w:rsidR="00346C4C" w:rsidRPr="00D111C1">
        <w:t xml:space="preserve"> </w:t>
      </w:r>
      <w:r w:rsidRPr="00D111C1">
        <w:t>attrahera kvalificerad pers</w:t>
      </w:r>
      <w:r w:rsidRPr="00D111C1">
        <w:t>o</w:t>
      </w:r>
      <w:r w:rsidRPr="00D111C1">
        <w:t>nal. Erfarenheterna från Norge är mycket</w:t>
      </w:r>
      <w:r w:rsidR="003F3EC3" w:rsidRPr="00D111C1">
        <w:t xml:space="preserve"> </w:t>
      </w:r>
      <w:r w:rsidRPr="00D111C1">
        <w:rPr>
          <w:color w:val="000000"/>
          <w:szCs w:val="24"/>
        </w:rPr>
        <w:t>positiva – och systemet med ge</w:t>
      </w:r>
      <w:r w:rsidRPr="00D111C1">
        <w:rPr>
          <w:color w:val="000000"/>
          <w:szCs w:val="24"/>
        </w:rPr>
        <w:t>o</w:t>
      </w:r>
      <w:r w:rsidRPr="00D111C1">
        <w:rPr>
          <w:color w:val="000000"/>
          <w:spacing w:val="-2"/>
          <w:szCs w:val="24"/>
        </w:rPr>
        <w:t>grafiskt differentierade</w:t>
      </w:r>
      <w:r w:rsidR="00346C4C" w:rsidRPr="00D111C1">
        <w:rPr>
          <w:color w:val="000000"/>
          <w:spacing w:val="-2"/>
          <w:szCs w:val="24"/>
        </w:rPr>
        <w:t xml:space="preserve"> </w:t>
      </w:r>
      <w:r w:rsidR="003F3EC3" w:rsidRPr="00D111C1">
        <w:rPr>
          <w:color w:val="000000"/>
          <w:spacing w:val="-2"/>
          <w:szCs w:val="24"/>
        </w:rPr>
        <w:t>arbetsgivaravgifter</w:t>
      </w:r>
      <w:r w:rsidRPr="00D111C1">
        <w:rPr>
          <w:color w:val="000000"/>
          <w:spacing w:val="-2"/>
          <w:szCs w:val="24"/>
        </w:rPr>
        <w:t xml:space="preserve"> återinförs nu fullt ut från den 1 </w:t>
      </w:r>
      <w:r w:rsidRPr="00D111C1">
        <w:rPr>
          <w:color w:val="000000"/>
          <w:szCs w:val="24"/>
        </w:rPr>
        <w:t>jan</w:t>
      </w:r>
      <w:r w:rsidRPr="00D111C1">
        <w:rPr>
          <w:color w:val="000000"/>
          <w:szCs w:val="24"/>
        </w:rPr>
        <w:t>u</w:t>
      </w:r>
      <w:r w:rsidRPr="00D111C1">
        <w:rPr>
          <w:color w:val="000000"/>
          <w:szCs w:val="24"/>
        </w:rPr>
        <w:t>ari 2007. Hos</w:t>
      </w:r>
      <w:r w:rsidR="00346C4C" w:rsidRPr="00D111C1">
        <w:rPr>
          <w:color w:val="000000"/>
          <w:szCs w:val="24"/>
        </w:rPr>
        <w:t xml:space="preserve"> </w:t>
      </w:r>
      <w:r w:rsidRPr="00D111C1">
        <w:rPr>
          <w:color w:val="000000"/>
          <w:szCs w:val="24"/>
        </w:rPr>
        <w:t xml:space="preserve">våra grannar i väster ses differentierade arbetsgivaravgifter </w:t>
      </w:r>
      <w:r w:rsidR="003F3EC3" w:rsidRPr="00D111C1">
        <w:rPr>
          <w:color w:val="000000"/>
          <w:szCs w:val="24"/>
        </w:rPr>
        <w:t xml:space="preserve">som </w:t>
      </w:r>
      <w:r w:rsidRPr="00D111C1">
        <w:rPr>
          <w:color w:val="000000"/>
          <w:szCs w:val="24"/>
        </w:rPr>
        <w:t>det</w:t>
      </w:r>
      <w:r w:rsidR="00346C4C" w:rsidRPr="00D111C1">
        <w:rPr>
          <w:color w:val="000000"/>
          <w:szCs w:val="24"/>
        </w:rPr>
        <w:t xml:space="preserve"> </w:t>
      </w:r>
      <w:r w:rsidRPr="00D111C1">
        <w:rPr>
          <w:color w:val="000000"/>
          <w:szCs w:val="24"/>
        </w:rPr>
        <w:t>viktigaste verktyget för att ge alla delar av landet förutsättningar att</w:t>
      </w:r>
      <w:r w:rsidR="00346C4C" w:rsidRPr="00D111C1">
        <w:rPr>
          <w:color w:val="000000"/>
          <w:szCs w:val="24"/>
        </w:rPr>
        <w:t xml:space="preserve"> </w:t>
      </w:r>
      <w:r w:rsidRPr="00D111C1">
        <w:rPr>
          <w:color w:val="000000"/>
          <w:szCs w:val="24"/>
        </w:rPr>
        <w:t>u</w:t>
      </w:r>
      <w:r w:rsidRPr="00D111C1">
        <w:rPr>
          <w:color w:val="000000"/>
          <w:szCs w:val="24"/>
        </w:rPr>
        <w:t>t</w:t>
      </w:r>
      <w:r w:rsidRPr="00D111C1">
        <w:rPr>
          <w:color w:val="000000"/>
          <w:szCs w:val="24"/>
        </w:rPr>
        <w:t xml:space="preserve">vecklas. </w:t>
      </w:r>
    </w:p>
    <w:p w:rsidR="00C032F5" w:rsidRPr="00D111C1" w:rsidRDefault="00C032F5" w:rsidP="003F3EC3">
      <w:pPr>
        <w:pStyle w:val="Normaltindrag"/>
      </w:pPr>
      <w:r w:rsidRPr="00D111C1">
        <w:t>Tidigare hindrade EU en generell geografisk differentiering av</w:t>
      </w:r>
      <w:r w:rsidR="00346C4C" w:rsidRPr="00D111C1">
        <w:t xml:space="preserve"> </w:t>
      </w:r>
      <w:r w:rsidRPr="00D111C1">
        <w:t>arbets</w:t>
      </w:r>
      <w:r w:rsidR="003F3EC3" w:rsidRPr="00D111C1">
        <w:softHyphen/>
      </w:r>
      <w:r w:rsidRPr="00D111C1">
        <w:t>givaravgifterna (utom i begränsad omfattning i vissa branscher),</w:t>
      </w:r>
      <w:r w:rsidR="00346C4C" w:rsidRPr="00D111C1">
        <w:t xml:space="preserve"> </w:t>
      </w:r>
      <w:r w:rsidRPr="00D111C1">
        <w:t>eftersom man ansåg att ett sådant system stred mot statsstöd</w:t>
      </w:r>
      <w:r w:rsidR="003F3EC3" w:rsidRPr="00D111C1">
        <w:t>s</w:t>
      </w:r>
      <w:r w:rsidRPr="00D111C1">
        <w:t>reglerna. Det</w:t>
      </w:r>
      <w:r w:rsidR="00346C4C" w:rsidRPr="00D111C1">
        <w:t xml:space="preserve"> </w:t>
      </w:r>
      <w:r w:rsidRPr="00D111C1">
        <w:t>var orsaken till att även EES-landet Norge 2004 trots starkt motstånd</w:t>
      </w:r>
      <w:r w:rsidR="00346C4C" w:rsidRPr="00D111C1">
        <w:t xml:space="preserve"> </w:t>
      </w:r>
      <w:r w:rsidRPr="00D111C1">
        <w:t>tvingades avveckla sin differentiering. Från nästa programperiod, som</w:t>
      </w:r>
      <w:r w:rsidR="00346C4C" w:rsidRPr="00D111C1">
        <w:t xml:space="preserve"> </w:t>
      </w:r>
      <w:r w:rsidRPr="00D111C1">
        <w:t>inleds vid kommande årsskifte, har emellertid EU-kommissionen uttryckligen</w:t>
      </w:r>
      <w:r w:rsidR="003F3EC3" w:rsidRPr="00D111C1">
        <w:t xml:space="preserve"> </w:t>
      </w:r>
      <w:r w:rsidRPr="00D111C1">
        <w:t>öppnat för en geogr</w:t>
      </w:r>
      <w:r w:rsidRPr="00D111C1">
        <w:t>a</w:t>
      </w:r>
      <w:r w:rsidRPr="00D111C1">
        <w:t>fisk differentiering i regioner med färre än 8</w:t>
      </w:r>
      <w:r w:rsidR="00346C4C" w:rsidRPr="00D111C1">
        <w:t xml:space="preserve"> </w:t>
      </w:r>
      <w:r w:rsidRPr="00D111C1">
        <w:t>invånare/km</w:t>
      </w:r>
      <w:r w:rsidRPr="00D111C1">
        <w:rPr>
          <w:vertAlign w:val="superscript"/>
        </w:rPr>
        <w:t>2</w:t>
      </w:r>
      <w:r w:rsidRPr="00D111C1">
        <w:t>. Den norska rege</w:t>
      </w:r>
      <w:r w:rsidRPr="00D111C1">
        <w:t>r</w:t>
      </w:r>
      <w:r w:rsidRPr="00D111C1">
        <w:t>ingen har alltså omgående tagit vara på</w:t>
      </w:r>
      <w:r w:rsidR="00346C4C" w:rsidRPr="00D111C1">
        <w:t xml:space="preserve"> </w:t>
      </w:r>
      <w:r w:rsidRPr="00D111C1">
        <w:t>denna möjlighet.</w:t>
      </w:r>
    </w:p>
    <w:p w:rsidR="00C032F5" w:rsidRPr="00D111C1" w:rsidRDefault="00C032F5" w:rsidP="003F3EC3">
      <w:pPr>
        <w:pStyle w:val="Normaltindrag"/>
      </w:pPr>
      <w:r w:rsidRPr="00D111C1">
        <w:t>I norra Sverige är behovet av sänkta arbetsgivaravgifter störst i det</w:t>
      </w:r>
      <w:r w:rsidR="00346C4C" w:rsidRPr="00D111C1">
        <w:t xml:space="preserve"> </w:t>
      </w:r>
      <w:r w:rsidRPr="00D111C1">
        <w:t>gles</w:t>
      </w:r>
      <w:r w:rsidR="003F3EC3" w:rsidRPr="00D111C1">
        <w:softHyphen/>
      </w:r>
      <w:r w:rsidRPr="00D111C1">
        <w:t>befolkade inlandet (Stödområde A), varför det i första hand bör vara</w:t>
      </w:r>
      <w:r w:rsidR="00346C4C" w:rsidRPr="00D111C1">
        <w:t xml:space="preserve"> </w:t>
      </w:r>
      <w:r w:rsidRPr="00D111C1">
        <w:t>där en generell sänkning av arbetsgivaravgifterna genomförs. En möjlig</w:t>
      </w:r>
      <w:r w:rsidR="00346C4C" w:rsidRPr="00D111C1">
        <w:t xml:space="preserve"> </w:t>
      </w:r>
      <w:r w:rsidRPr="00D111C1">
        <w:t>modell är att arbetsgivaravgiften, undantaget ålderspensionsavgiften, tas</w:t>
      </w:r>
      <w:r w:rsidR="00346C4C" w:rsidRPr="00D111C1">
        <w:t xml:space="preserve"> </w:t>
      </w:r>
      <w:r w:rsidRPr="00D111C1">
        <w:t>bort i inlandet, vilket skulle innebära att nivån sänks från 32,28 procent</w:t>
      </w:r>
      <w:r w:rsidR="00346C4C" w:rsidRPr="00D111C1">
        <w:t xml:space="preserve"> </w:t>
      </w:r>
      <w:r w:rsidRPr="00D111C1">
        <w:t>till 10,21 procent. Detta skulle kraftigt stärka såväl kommuner och</w:t>
      </w:r>
      <w:r w:rsidR="00346C4C" w:rsidRPr="00D111C1">
        <w:t xml:space="preserve"> </w:t>
      </w:r>
      <w:r w:rsidRPr="00D111C1">
        <w:t>landsting som det privata näringslivet i inlandet. I gränsområdena mot</w:t>
      </w:r>
      <w:r w:rsidR="00346C4C" w:rsidRPr="00D111C1">
        <w:t xml:space="preserve"> </w:t>
      </w:r>
      <w:r w:rsidRPr="00D111C1">
        <w:t>Norge skulle dessutom dagens stora skillnad i arbetsgivaravgift, vilket är</w:t>
      </w:r>
      <w:r w:rsidR="00346C4C" w:rsidRPr="00D111C1">
        <w:t xml:space="preserve"> </w:t>
      </w:r>
      <w:r w:rsidRPr="00D111C1">
        <w:t>ett reellt gränshinder, kraftigt minska. Den exakta utformningen av ett</w:t>
      </w:r>
      <w:r w:rsidR="002A388B" w:rsidRPr="00D111C1">
        <w:t xml:space="preserve"> </w:t>
      </w:r>
      <w:r w:rsidRPr="00D111C1">
        <w:t>system med differentierade arbets</w:t>
      </w:r>
      <w:r w:rsidR="003F3EC3" w:rsidRPr="00D111C1">
        <w:softHyphen/>
      </w:r>
      <w:r w:rsidRPr="00D111C1">
        <w:t>givaravgifter måste emellertid utredas</w:t>
      </w:r>
      <w:r w:rsidR="002A388B" w:rsidRPr="00D111C1">
        <w:t xml:space="preserve"> </w:t>
      </w:r>
      <w:r w:rsidRPr="00D111C1">
        <w:t xml:space="preserve">närmare. </w:t>
      </w:r>
    </w:p>
    <w:p w:rsidR="00C032F5" w:rsidRPr="00D111C1" w:rsidRDefault="00C032F5" w:rsidP="003F3EC3">
      <w:pPr>
        <w:pStyle w:val="Normaltindrag"/>
        <w:rPr>
          <w:color w:val="000000"/>
          <w:szCs w:val="24"/>
        </w:rPr>
      </w:pPr>
      <w:r w:rsidRPr="00D111C1">
        <w:t>Erfarenheterna från Norge visar entydigt att generellt sänkta</w:t>
      </w:r>
      <w:r w:rsidR="002A388B" w:rsidRPr="00D111C1">
        <w:t xml:space="preserve"> </w:t>
      </w:r>
      <w:r w:rsidRPr="00D111C1">
        <w:t>arbetsgiva</w:t>
      </w:r>
      <w:r w:rsidRPr="00D111C1">
        <w:t>r</w:t>
      </w:r>
      <w:r w:rsidRPr="00D111C1">
        <w:t>avgifter är ett enkelt, effektivt och träffsäkert medel att</w:t>
      </w:r>
      <w:r w:rsidR="002A388B" w:rsidRPr="00D111C1">
        <w:t xml:space="preserve"> </w:t>
      </w:r>
      <w:r w:rsidRPr="00D111C1">
        <w:t>stärka glesbefolkade regioner. Hos grannarna i väster råder bred politisk</w:t>
      </w:r>
      <w:r w:rsidR="002A388B" w:rsidRPr="00D111C1">
        <w:t xml:space="preserve"> </w:t>
      </w:r>
      <w:r w:rsidRPr="00D111C1">
        <w:t>enighet om att detta är det mest kraftfulla medlet för att ge de</w:t>
      </w:r>
      <w:r w:rsidR="003F3EC3" w:rsidRPr="00D111C1">
        <w:t xml:space="preserve"> </w:t>
      </w:r>
      <w:r w:rsidRPr="00D111C1">
        <w:rPr>
          <w:color w:val="000000"/>
          <w:szCs w:val="24"/>
        </w:rPr>
        <w:t xml:space="preserve">glesbefolkade fylkena i norr </w:t>
      </w:r>
      <w:r w:rsidR="003F3EC3" w:rsidRPr="00D111C1">
        <w:rPr>
          <w:color w:val="000000"/>
          <w:szCs w:val="24"/>
        </w:rPr>
        <w:t>samma</w:t>
      </w:r>
      <w:r w:rsidRPr="00D111C1">
        <w:rPr>
          <w:color w:val="000000"/>
          <w:szCs w:val="24"/>
        </w:rPr>
        <w:t xml:space="preserve"> ko</w:t>
      </w:r>
      <w:r w:rsidRPr="00D111C1">
        <w:rPr>
          <w:color w:val="000000"/>
          <w:szCs w:val="24"/>
        </w:rPr>
        <w:t>n</w:t>
      </w:r>
      <w:r w:rsidRPr="00D111C1">
        <w:rPr>
          <w:color w:val="000000"/>
          <w:szCs w:val="24"/>
        </w:rPr>
        <w:t xml:space="preserve">kurrensförutsättningar </w:t>
      </w:r>
      <w:r w:rsidR="003F3EC3" w:rsidRPr="00D111C1">
        <w:rPr>
          <w:color w:val="000000"/>
          <w:szCs w:val="24"/>
        </w:rPr>
        <w:t>som</w:t>
      </w:r>
      <w:r w:rsidRPr="00D111C1">
        <w:rPr>
          <w:color w:val="000000"/>
          <w:szCs w:val="24"/>
        </w:rPr>
        <w:t xml:space="preserve"> de</w:t>
      </w:r>
      <w:r w:rsidR="002A388B" w:rsidRPr="00D111C1">
        <w:rPr>
          <w:color w:val="000000"/>
          <w:szCs w:val="24"/>
        </w:rPr>
        <w:t xml:space="preserve"> </w:t>
      </w:r>
      <w:r w:rsidRPr="00D111C1">
        <w:rPr>
          <w:color w:val="000000"/>
          <w:szCs w:val="24"/>
        </w:rPr>
        <w:t>mer tätbefolkade fylken</w:t>
      </w:r>
      <w:r w:rsidR="003F3EC3" w:rsidRPr="00D111C1">
        <w:rPr>
          <w:color w:val="000000"/>
          <w:szCs w:val="24"/>
        </w:rPr>
        <w:t>a</w:t>
      </w:r>
      <w:r w:rsidRPr="00D111C1">
        <w:rPr>
          <w:color w:val="000000"/>
          <w:szCs w:val="24"/>
        </w:rPr>
        <w:t xml:space="preserve"> i söder. Vi är över</w:t>
      </w:r>
      <w:r w:rsidR="003F3EC3" w:rsidRPr="00D111C1">
        <w:rPr>
          <w:color w:val="000000"/>
          <w:szCs w:val="24"/>
        </w:rPr>
        <w:softHyphen/>
      </w:r>
      <w:r w:rsidRPr="00D111C1">
        <w:rPr>
          <w:color w:val="000000"/>
          <w:szCs w:val="24"/>
        </w:rPr>
        <w:t xml:space="preserve">tygade om </w:t>
      </w:r>
      <w:r w:rsidR="003F3EC3" w:rsidRPr="00D111C1">
        <w:rPr>
          <w:color w:val="000000"/>
          <w:szCs w:val="24"/>
        </w:rPr>
        <w:t xml:space="preserve">att </w:t>
      </w:r>
      <w:r w:rsidRPr="00D111C1">
        <w:rPr>
          <w:color w:val="000000"/>
          <w:szCs w:val="24"/>
        </w:rPr>
        <w:t>motsvarande system på</w:t>
      </w:r>
      <w:r w:rsidR="002A388B" w:rsidRPr="00D111C1">
        <w:rPr>
          <w:color w:val="000000"/>
          <w:szCs w:val="24"/>
        </w:rPr>
        <w:t xml:space="preserve"> </w:t>
      </w:r>
      <w:r w:rsidRPr="00D111C1">
        <w:rPr>
          <w:color w:val="000000"/>
          <w:szCs w:val="24"/>
        </w:rPr>
        <w:t>vår sida av gränsen skulle lyfta inla</w:t>
      </w:r>
      <w:r w:rsidRPr="00D111C1">
        <w:rPr>
          <w:color w:val="000000"/>
          <w:szCs w:val="24"/>
        </w:rPr>
        <w:t>n</w:t>
      </w:r>
      <w:r w:rsidRPr="00D111C1">
        <w:rPr>
          <w:color w:val="000000"/>
          <w:szCs w:val="24"/>
        </w:rPr>
        <w:t>det, skapa många nya</w:t>
      </w:r>
      <w:r w:rsidR="002A388B" w:rsidRPr="00D111C1">
        <w:rPr>
          <w:color w:val="000000"/>
          <w:szCs w:val="24"/>
        </w:rPr>
        <w:t xml:space="preserve"> </w:t>
      </w:r>
      <w:r w:rsidRPr="00D111C1">
        <w:rPr>
          <w:color w:val="000000"/>
          <w:szCs w:val="24"/>
        </w:rPr>
        <w:t>arbetstillfällen och ge många fler möjlighet att leva och bo i detta</w:t>
      </w:r>
      <w:r w:rsidR="002A388B" w:rsidRPr="00D111C1">
        <w:rPr>
          <w:color w:val="000000"/>
          <w:szCs w:val="24"/>
        </w:rPr>
        <w:t xml:space="preserve"> </w:t>
      </w:r>
      <w:r w:rsidRPr="00D111C1">
        <w:rPr>
          <w:color w:val="000000"/>
          <w:szCs w:val="24"/>
        </w:rPr>
        <w:t>vidsträckta område.</w:t>
      </w:r>
    </w:p>
    <w:p w:rsidR="00C032F5" w:rsidRPr="00D111C1" w:rsidRDefault="00C032F5" w:rsidP="003F3EC3">
      <w:pPr>
        <w:pStyle w:val="Normaltindrag"/>
      </w:pPr>
      <w:r w:rsidRPr="00D111C1">
        <w:t>Ett annat medel att stärka norra Sverige och bryta det koloniala</w:t>
      </w:r>
      <w:r w:rsidR="002A388B" w:rsidRPr="00D111C1">
        <w:t xml:space="preserve"> </w:t>
      </w:r>
      <w:r w:rsidRPr="00D111C1">
        <w:t>beroend</w:t>
      </w:r>
      <w:r w:rsidRPr="00D111C1">
        <w:t>e</w:t>
      </w:r>
      <w:r w:rsidRPr="00D111C1">
        <w:t>förhållandet till centralmakten är att – också detta efter</w:t>
      </w:r>
      <w:r w:rsidR="002A388B" w:rsidRPr="00D111C1">
        <w:t xml:space="preserve"> </w:t>
      </w:r>
      <w:r w:rsidRPr="00D111C1">
        <w:t>förebild från Norge – återföra en del av de stora rikedomar som</w:t>
      </w:r>
      <w:r w:rsidR="002A388B" w:rsidRPr="00D111C1">
        <w:t xml:space="preserve"> </w:t>
      </w:r>
      <w:r w:rsidRPr="00D111C1">
        <w:t>vattenkraften skapar till de ko</w:t>
      </w:r>
      <w:r w:rsidRPr="00D111C1">
        <w:t>m</w:t>
      </w:r>
      <w:r w:rsidRPr="00D111C1">
        <w:t>muner och regioner där kraften produceras.</w:t>
      </w:r>
      <w:r w:rsidR="002A388B" w:rsidRPr="00D111C1">
        <w:t xml:space="preserve"> </w:t>
      </w:r>
      <w:r w:rsidRPr="00D111C1">
        <w:t>Att nästan ingenting av de mån</w:t>
      </w:r>
      <w:r w:rsidRPr="00D111C1">
        <w:t>g</w:t>
      </w:r>
      <w:r w:rsidRPr="00D111C1">
        <w:t>miljardvärden som skapas i stora</w:t>
      </w:r>
    </w:p>
    <w:p w:rsidR="00C032F5" w:rsidRPr="00D111C1" w:rsidRDefault="00C032F5" w:rsidP="00C032F5">
      <w:pPr>
        <w:autoSpaceDE w:val="0"/>
        <w:autoSpaceDN w:val="0"/>
        <w:adjustRightInd w:val="0"/>
        <w:rPr>
          <w:color w:val="000000"/>
          <w:szCs w:val="24"/>
        </w:rPr>
      </w:pPr>
      <w:r w:rsidRPr="00D111C1">
        <w:rPr>
          <w:color w:val="000000"/>
          <w:szCs w:val="24"/>
        </w:rPr>
        <w:t>vattenkraftskommuner som Ragunda, Sollefteå och Jokkmokk stannar lokalt</w:t>
      </w:r>
      <w:r w:rsidR="002A388B" w:rsidRPr="00D111C1">
        <w:rPr>
          <w:color w:val="000000"/>
          <w:szCs w:val="24"/>
        </w:rPr>
        <w:t xml:space="preserve"> </w:t>
      </w:r>
      <w:r w:rsidRPr="00D111C1">
        <w:rPr>
          <w:color w:val="000000"/>
          <w:szCs w:val="24"/>
        </w:rPr>
        <w:t>och utvecklar de bygder som släppt till sina forsar borde vara</w:t>
      </w:r>
      <w:r w:rsidR="002A388B" w:rsidRPr="00D111C1">
        <w:rPr>
          <w:color w:val="000000"/>
          <w:szCs w:val="24"/>
        </w:rPr>
        <w:t xml:space="preserve"> </w:t>
      </w:r>
      <w:r w:rsidRPr="00D111C1">
        <w:rPr>
          <w:color w:val="000000"/>
          <w:szCs w:val="24"/>
        </w:rPr>
        <w:t>fullständigt oacceptabelt. Utbyggnaden av vattenkraften har drabbat</w:t>
      </w:r>
      <w:r w:rsidR="002A388B" w:rsidRPr="00D111C1">
        <w:rPr>
          <w:color w:val="000000"/>
          <w:szCs w:val="24"/>
        </w:rPr>
        <w:t xml:space="preserve"> </w:t>
      </w:r>
      <w:r w:rsidRPr="00D111C1">
        <w:rPr>
          <w:color w:val="000000"/>
          <w:szCs w:val="24"/>
        </w:rPr>
        <w:t>näringar som turism, renskötsel och fiske, liksom jord- och skogsbruk,</w:t>
      </w:r>
      <w:r w:rsidR="002A388B" w:rsidRPr="00D111C1">
        <w:rPr>
          <w:color w:val="000000"/>
          <w:szCs w:val="24"/>
        </w:rPr>
        <w:t xml:space="preserve"> </w:t>
      </w:r>
      <w:r w:rsidRPr="00D111C1">
        <w:rPr>
          <w:color w:val="000000"/>
          <w:szCs w:val="24"/>
        </w:rPr>
        <w:t>vilket samhället bör ko</w:t>
      </w:r>
      <w:r w:rsidRPr="00D111C1">
        <w:rPr>
          <w:color w:val="000000"/>
          <w:szCs w:val="24"/>
        </w:rPr>
        <w:t>m</w:t>
      </w:r>
      <w:r w:rsidRPr="00D111C1">
        <w:rPr>
          <w:color w:val="000000"/>
          <w:szCs w:val="24"/>
        </w:rPr>
        <w:t>pensera för. Det är en absurd situation att</w:t>
      </w:r>
      <w:r w:rsidR="002A388B" w:rsidRPr="00D111C1">
        <w:rPr>
          <w:color w:val="000000"/>
          <w:szCs w:val="24"/>
        </w:rPr>
        <w:t xml:space="preserve"> </w:t>
      </w:r>
      <w:r w:rsidRPr="00D111C1">
        <w:rPr>
          <w:color w:val="000000"/>
          <w:szCs w:val="24"/>
        </w:rPr>
        <w:t>vattenkraftskommunerna ständigt ska tvingas kämpa mot avfolkning och höga</w:t>
      </w:r>
      <w:r w:rsidR="002A388B" w:rsidRPr="00D111C1">
        <w:rPr>
          <w:color w:val="000000"/>
          <w:szCs w:val="24"/>
        </w:rPr>
        <w:t xml:space="preserve"> </w:t>
      </w:r>
      <w:r w:rsidRPr="00D111C1">
        <w:rPr>
          <w:color w:val="000000"/>
          <w:szCs w:val="24"/>
        </w:rPr>
        <w:t>skattenivåer, medan de om de legat i Norge hade haft viktiga resurser att</w:t>
      </w:r>
      <w:r w:rsidR="003F3EC3" w:rsidRPr="00D111C1">
        <w:rPr>
          <w:color w:val="000000"/>
          <w:szCs w:val="24"/>
        </w:rPr>
        <w:t xml:space="preserve"> </w:t>
      </w:r>
      <w:r w:rsidRPr="00D111C1">
        <w:rPr>
          <w:color w:val="000000"/>
          <w:szCs w:val="24"/>
        </w:rPr>
        <w:t>utveckla sina bygder.</w:t>
      </w:r>
    </w:p>
    <w:p w:rsidR="00C032F5" w:rsidRPr="00D111C1" w:rsidRDefault="00C032F5" w:rsidP="003F3EC3">
      <w:pPr>
        <w:pStyle w:val="Normaltindrag"/>
      </w:pPr>
      <w:r w:rsidRPr="00D111C1">
        <w:t xml:space="preserve">Tekniken för hur återföringen av vattenkraftsmedel </w:t>
      </w:r>
      <w:r w:rsidR="003F3EC3" w:rsidRPr="00D111C1">
        <w:t xml:space="preserve">ska göras </w:t>
      </w:r>
      <w:r w:rsidRPr="00D111C1">
        <w:t>kan diskut</w:t>
      </w:r>
      <w:r w:rsidRPr="00D111C1">
        <w:t>e</w:t>
      </w:r>
      <w:r w:rsidRPr="00D111C1">
        <w:t>ras. En</w:t>
      </w:r>
      <w:r w:rsidR="002A388B" w:rsidRPr="00D111C1">
        <w:t xml:space="preserve"> </w:t>
      </w:r>
      <w:r w:rsidRPr="00D111C1">
        <w:t>modell kan vara att en del, förslagsvis hälften, av den fastighetsskatt</w:t>
      </w:r>
      <w:r w:rsidR="002A388B" w:rsidRPr="00D111C1">
        <w:t xml:space="preserve"> </w:t>
      </w:r>
      <w:r w:rsidRPr="00D111C1">
        <w:t>som staten tar in på vattenkraftsanläggningar går till de kommuner och</w:t>
      </w:r>
      <w:r w:rsidR="002A388B" w:rsidRPr="00D111C1">
        <w:t xml:space="preserve"> </w:t>
      </w:r>
      <w:r w:rsidRPr="00D111C1">
        <w:t>regi</w:t>
      </w:r>
      <w:r w:rsidRPr="00D111C1">
        <w:t>o</w:t>
      </w:r>
      <w:r w:rsidRPr="00D111C1">
        <w:t>ner där de är lokaliserade. Under 2007 kommer staten att ta in</w:t>
      </w:r>
      <w:r w:rsidR="002A388B" w:rsidRPr="00D111C1">
        <w:t xml:space="preserve"> </w:t>
      </w:r>
      <w:r w:rsidRPr="00D111C1">
        <w:t>ungefär 2 mi</w:t>
      </w:r>
      <w:r w:rsidRPr="00D111C1">
        <w:t>l</w:t>
      </w:r>
      <w:r w:rsidRPr="00D111C1">
        <w:t>jarder kronor bara i fastighetsskatt för dessa anläggningar</w:t>
      </w:r>
      <w:r w:rsidR="002E3A3E" w:rsidRPr="00D111C1">
        <w:t xml:space="preserve"> </w:t>
      </w:r>
      <w:r w:rsidRPr="00D111C1">
        <w:t>(utöver mångmi</w:t>
      </w:r>
      <w:r w:rsidRPr="00D111C1">
        <w:t>l</w:t>
      </w:r>
      <w:r w:rsidRPr="00D111C1">
        <w:t>jardbelopp i energiskatter och utdelningar från Vattenfall).</w:t>
      </w:r>
    </w:p>
    <w:p w:rsidR="00C032F5" w:rsidRPr="00D111C1" w:rsidRDefault="00C032F5" w:rsidP="003F3EC3">
      <w:pPr>
        <w:pStyle w:val="Normaltindrag"/>
        <w:rPr>
          <w:color w:val="000000"/>
          <w:szCs w:val="24"/>
        </w:rPr>
      </w:pPr>
      <w:r w:rsidRPr="00D111C1">
        <w:t>En allt större andel av skogen i norra Sverige ägs av personer som är</w:t>
      </w:r>
      <w:r w:rsidR="002E3A3E" w:rsidRPr="00D111C1">
        <w:t xml:space="preserve"> </w:t>
      </w:r>
      <w:r w:rsidRPr="00D111C1">
        <w:t>ma</w:t>
      </w:r>
      <w:r w:rsidRPr="00D111C1">
        <w:t>n</w:t>
      </w:r>
      <w:r w:rsidRPr="00D111C1">
        <w:t>talsskrivna på andra håll i landet. Inkomster från denna ”utboägda</w:t>
      </w:r>
      <w:r w:rsidR="002E3A3E" w:rsidRPr="00D111C1">
        <w:t xml:space="preserve"> </w:t>
      </w:r>
      <w:r w:rsidRPr="00D111C1">
        <w:t>skog” bör i fortsättningen beskattas i den kommun där fastigheten finns</w:t>
      </w:r>
      <w:r w:rsidR="002E3A3E" w:rsidRPr="00D111C1">
        <w:t xml:space="preserve"> </w:t>
      </w:r>
      <w:r w:rsidRPr="00D111C1">
        <w:t>och inte där äg</w:t>
      </w:r>
      <w:r w:rsidRPr="00D111C1">
        <w:t>a</w:t>
      </w:r>
      <w:r w:rsidRPr="00D111C1">
        <w:t>ren råkar vara skri</w:t>
      </w:r>
      <w:r w:rsidR="002E3A3E" w:rsidRPr="00D111C1">
        <w:t xml:space="preserve">ven. Dagens skattelagstiftning </w:t>
      </w:r>
      <w:r w:rsidRPr="00D111C1">
        <w:t>innebär att fattiga glesbygds</w:t>
      </w:r>
      <w:r w:rsidR="003F3EC3" w:rsidRPr="00D111C1">
        <w:softHyphen/>
      </w:r>
      <w:r w:rsidRPr="00D111C1">
        <w:t>kommuner på detta sätt undandras stora</w:t>
      </w:r>
      <w:r w:rsidR="003F3EC3" w:rsidRPr="00D111C1">
        <w:t xml:space="preserve"> </w:t>
      </w:r>
      <w:r w:rsidRPr="00D111C1">
        <w:rPr>
          <w:color w:val="000000"/>
          <w:szCs w:val="24"/>
        </w:rPr>
        <w:t>skatteintäkter, medan storstadsomr</w:t>
      </w:r>
      <w:r w:rsidRPr="00D111C1">
        <w:rPr>
          <w:color w:val="000000"/>
          <w:szCs w:val="24"/>
        </w:rPr>
        <w:t>å</w:t>
      </w:r>
      <w:r w:rsidRPr="00D111C1">
        <w:rPr>
          <w:color w:val="000000"/>
          <w:szCs w:val="24"/>
        </w:rPr>
        <w:t>dena, där de flesta utbor är skrivna,</w:t>
      </w:r>
      <w:r w:rsidR="002E3A3E" w:rsidRPr="00D111C1">
        <w:rPr>
          <w:color w:val="000000"/>
          <w:szCs w:val="24"/>
        </w:rPr>
        <w:t xml:space="preserve"> </w:t>
      </w:r>
      <w:r w:rsidRPr="00D111C1">
        <w:rPr>
          <w:color w:val="000000"/>
          <w:szCs w:val="24"/>
        </w:rPr>
        <w:t>gynnas skattemässigt.</w:t>
      </w:r>
    </w:p>
    <w:p w:rsidR="00C032F5" w:rsidRPr="00D111C1" w:rsidRDefault="00C032F5" w:rsidP="003F3EC3">
      <w:pPr>
        <w:pStyle w:val="Normaltindrag"/>
        <w:rPr>
          <w:color w:val="000000"/>
          <w:szCs w:val="24"/>
        </w:rPr>
      </w:pPr>
      <w:r w:rsidRPr="00D111C1">
        <w:t>I samband med de senaste försvarsnedläggningarna omlokaliserades en del</w:t>
      </w:r>
      <w:r w:rsidR="002E3A3E" w:rsidRPr="00D111C1">
        <w:t xml:space="preserve"> </w:t>
      </w:r>
      <w:r w:rsidRPr="00D111C1">
        <w:t>statliga myndigheter till de drabbade orterna som kompensation. Det är</w:t>
      </w:r>
      <w:r w:rsidR="002E3A3E" w:rsidRPr="00D111C1">
        <w:t xml:space="preserve"> </w:t>
      </w:r>
      <w:r w:rsidRPr="00D111C1">
        <w:t>bra, men det krävs också en långsiktig plan för omlokaliseringar av</w:t>
      </w:r>
      <w:r w:rsidR="002E3A3E" w:rsidRPr="00D111C1">
        <w:t xml:space="preserve"> </w:t>
      </w:r>
      <w:r w:rsidRPr="00D111C1">
        <w:t>statliga arbet</w:t>
      </w:r>
      <w:r w:rsidRPr="00D111C1">
        <w:t>s</w:t>
      </w:r>
      <w:r w:rsidRPr="00D111C1">
        <w:t>tillfällen från huvudstadsområdet till andra delar av</w:t>
      </w:r>
      <w:r w:rsidR="002E3A3E" w:rsidRPr="00D111C1">
        <w:t xml:space="preserve"> </w:t>
      </w:r>
      <w:r w:rsidRPr="00D111C1">
        <w:t>landet, inte minst Nor</w:t>
      </w:r>
      <w:r w:rsidRPr="00D111C1">
        <w:t>r</w:t>
      </w:r>
      <w:r w:rsidRPr="00D111C1">
        <w:t>land. Att tre av fyra myndigheter som bildats eller</w:t>
      </w:r>
      <w:r w:rsidR="002E3A3E" w:rsidRPr="00D111C1">
        <w:t xml:space="preserve"> </w:t>
      </w:r>
      <w:r w:rsidRPr="00D111C1">
        <w:t>ombildats under det sena</w:t>
      </w:r>
      <w:r w:rsidRPr="00D111C1">
        <w:t>s</w:t>
      </w:r>
      <w:r w:rsidRPr="00D111C1">
        <w:t>te decenniet har lokaliserats till Stockholms län</w:t>
      </w:r>
      <w:r w:rsidR="002E3A3E" w:rsidRPr="00D111C1">
        <w:t xml:space="preserve"> </w:t>
      </w:r>
      <w:r w:rsidRPr="00D111C1">
        <w:t>är helt oacceptabelt. Lokalis</w:t>
      </w:r>
      <w:r w:rsidRPr="00D111C1">
        <w:t>e</w:t>
      </w:r>
      <w:r w:rsidRPr="00D111C1">
        <w:t>ringen av samtliga myndigheter bör prövas</w:t>
      </w:r>
      <w:r w:rsidR="003F3EC3" w:rsidRPr="00D111C1">
        <w:t xml:space="preserve"> </w:t>
      </w:r>
      <w:r w:rsidRPr="00D111C1">
        <w:rPr>
          <w:color w:val="000000"/>
          <w:szCs w:val="24"/>
        </w:rPr>
        <w:t>med målsättningen att bryta d</w:t>
      </w:r>
      <w:r w:rsidRPr="00D111C1">
        <w:rPr>
          <w:color w:val="000000"/>
          <w:szCs w:val="24"/>
        </w:rPr>
        <w:t>a</w:t>
      </w:r>
      <w:r w:rsidRPr="00D111C1">
        <w:rPr>
          <w:color w:val="000000"/>
          <w:szCs w:val="24"/>
        </w:rPr>
        <w:t>gens ensidiga koncentration av statlig</w:t>
      </w:r>
      <w:r w:rsidR="002E3A3E" w:rsidRPr="00D111C1">
        <w:rPr>
          <w:color w:val="000000"/>
          <w:szCs w:val="24"/>
        </w:rPr>
        <w:t xml:space="preserve"> </w:t>
      </w:r>
      <w:r w:rsidRPr="00D111C1">
        <w:rPr>
          <w:color w:val="000000"/>
          <w:szCs w:val="24"/>
        </w:rPr>
        <w:t>sysselsättning till huvudstadsregionen. Genom tillskott av statliga</w:t>
      </w:r>
      <w:r w:rsidR="002E3A3E" w:rsidRPr="00D111C1">
        <w:rPr>
          <w:color w:val="000000"/>
          <w:szCs w:val="24"/>
        </w:rPr>
        <w:t xml:space="preserve"> </w:t>
      </w:r>
      <w:r w:rsidRPr="00D111C1">
        <w:rPr>
          <w:color w:val="000000"/>
          <w:szCs w:val="24"/>
        </w:rPr>
        <w:t>arbetstillfällen kan de lokala arbetsmarknaderna runtom i landet breddas</w:t>
      </w:r>
      <w:r w:rsidR="002E3A3E" w:rsidRPr="00D111C1">
        <w:rPr>
          <w:color w:val="000000"/>
          <w:szCs w:val="24"/>
        </w:rPr>
        <w:t xml:space="preserve"> </w:t>
      </w:r>
      <w:r w:rsidRPr="00D111C1">
        <w:rPr>
          <w:color w:val="000000"/>
          <w:szCs w:val="24"/>
        </w:rPr>
        <w:t>och därmed medverka till bättre regionala tillväxtfö</w:t>
      </w:r>
      <w:r w:rsidRPr="00D111C1">
        <w:rPr>
          <w:color w:val="000000"/>
          <w:szCs w:val="24"/>
        </w:rPr>
        <w:t>r</w:t>
      </w:r>
      <w:r w:rsidRPr="00D111C1">
        <w:rPr>
          <w:color w:val="000000"/>
          <w:szCs w:val="24"/>
        </w:rPr>
        <w:t>utsättningar.</w:t>
      </w:r>
    </w:p>
    <w:p w:rsidR="00C032F5" w:rsidRPr="00D111C1" w:rsidRDefault="00C032F5" w:rsidP="003F3EC3">
      <w:pPr>
        <w:pStyle w:val="Normaltindrag"/>
        <w:rPr>
          <w:color w:val="000000"/>
          <w:szCs w:val="24"/>
        </w:rPr>
      </w:pPr>
      <w:r w:rsidRPr="00D111C1">
        <w:t>Rent allmänt måste näringslivsklimatet förbättras. Detta är betydelsefullt</w:t>
      </w:r>
      <w:r w:rsidR="002E3A3E" w:rsidRPr="00D111C1">
        <w:t xml:space="preserve"> </w:t>
      </w:r>
      <w:r w:rsidRPr="00D111C1">
        <w:t>för hela landet, men särskilt viktigt för de utsatta regionerna i norr.</w:t>
      </w:r>
      <w:r w:rsidR="002E3A3E" w:rsidRPr="00D111C1">
        <w:t xml:space="preserve"> </w:t>
      </w:r>
      <w:r w:rsidRPr="00D111C1">
        <w:t>Samarb</w:t>
      </w:r>
      <w:r w:rsidRPr="00D111C1">
        <w:t>e</w:t>
      </w:r>
      <w:r w:rsidRPr="00D111C1">
        <w:t>tet mellan det offentliga, näringslivet och våra lärosäten (triple</w:t>
      </w:r>
      <w:r w:rsidR="002E3A3E" w:rsidRPr="00D111C1">
        <w:t xml:space="preserve"> </w:t>
      </w:r>
      <w:r w:rsidRPr="00D111C1">
        <w:t>helix) är också av stor betydelse för den regionala utvecklingen.</w:t>
      </w:r>
      <w:r w:rsidR="002E3A3E" w:rsidRPr="00D111C1">
        <w:t xml:space="preserve"> </w:t>
      </w:r>
      <w:r w:rsidRPr="00D111C1">
        <w:t>Forskningsresultat måste lättare kunna kommersialiseras och på så sätt</w:t>
      </w:r>
      <w:r w:rsidR="003F3EC3" w:rsidRPr="00D111C1">
        <w:t xml:space="preserve"> </w:t>
      </w:r>
      <w:r w:rsidRPr="00D111C1">
        <w:rPr>
          <w:color w:val="000000"/>
          <w:szCs w:val="24"/>
        </w:rPr>
        <w:t>medverka till att stärka regi</w:t>
      </w:r>
      <w:r w:rsidRPr="00D111C1">
        <w:rPr>
          <w:color w:val="000000"/>
          <w:szCs w:val="24"/>
        </w:rPr>
        <w:t>o</w:t>
      </w:r>
      <w:r w:rsidRPr="00D111C1">
        <w:rPr>
          <w:color w:val="000000"/>
          <w:szCs w:val="24"/>
        </w:rPr>
        <w:t>nerna. Likaså är det viktigt att utveckla en</w:t>
      </w:r>
      <w:r w:rsidR="002E3A3E" w:rsidRPr="00D111C1">
        <w:rPr>
          <w:color w:val="000000"/>
          <w:szCs w:val="24"/>
        </w:rPr>
        <w:t xml:space="preserve"> </w:t>
      </w:r>
      <w:r w:rsidRPr="00D111C1">
        <w:rPr>
          <w:color w:val="000000"/>
          <w:szCs w:val="24"/>
        </w:rPr>
        <w:t>väl fungerande distansundervi</w:t>
      </w:r>
      <w:r w:rsidRPr="00D111C1">
        <w:rPr>
          <w:color w:val="000000"/>
          <w:szCs w:val="24"/>
        </w:rPr>
        <w:t>s</w:t>
      </w:r>
      <w:r w:rsidRPr="00D111C1">
        <w:rPr>
          <w:color w:val="000000"/>
          <w:szCs w:val="24"/>
        </w:rPr>
        <w:t>ning, via Nätuniversitetet och lokala</w:t>
      </w:r>
      <w:r w:rsidR="002E3A3E" w:rsidRPr="00D111C1">
        <w:rPr>
          <w:color w:val="000000"/>
          <w:szCs w:val="24"/>
        </w:rPr>
        <w:t xml:space="preserve"> </w:t>
      </w:r>
      <w:r w:rsidRPr="00D111C1">
        <w:rPr>
          <w:color w:val="000000"/>
          <w:szCs w:val="24"/>
        </w:rPr>
        <w:t>lärcentra, för att fler ska få möjlighet till utbildning.</w:t>
      </w:r>
      <w:r w:rsidR="002E3A3E" w:rsidRPr="00D111C1">
        <w:rPr>
          <w:color w:val="000000"/>
          <w:szCs w:val="24"/>
        </w:rPr>
        <w:t xml:space="preserve"> </w:t>
      </w:r>
      <w:r w:rsidRPr="00D111C1">
        <w:rPr>
          <w:color w:val="000000"/>
          <w:szCs w:val="24"/>
        </w:rPr>
        <w:t>Distansundervisningen är av stor betydelse för att minska den sociala och</w:t>
      </w:r>
      <w:r w:rsidR="002E3A3E" w:rsidRPr="00D111C1">
        <w:rPr>
          <w:color w:val="000000"/>
          <w:szCs w:val="24"/>
        </w:rPr>
        <w:t xml:space="preserve"> </w:t>
      </w:r>
      <w:r w:rsidRPr="00D111C1">
        <w:rPr>
          <w:color w:val="000000"/>
          <w:szCs w:val="24"/>
        </w:rPr>
        <w:t>geografiska snedrekryteringen till högre utbildning.</w:t>
      </w:r>
    </w:p>
    <w:p w:rsidR="00C032F5" w:rsidRPr="00D111C1" w:rsidRDefault="00C032F5" w:rsidP="003F3EC3">
      <w:pPr>
        <w:pStyle w:val="Normaltindrag"/>
      </w:pPr>
      <w:r w:rsidRPr="00D111C1">
        <w:t>Vidareförädling av Norrlands stora naturtillgångar måste aktivt främjas.</w:t>
      </w:r>
      <w:r w:rsidR="002E3A3E" w:rsidRPr="00D111C1">
        <w:t xml:space="preserve"> </w:t>
      </w:r>
      <w:r w:rsidRPr="00D111C1">
        <w:t>Förutsättningarna för att utveckla en omfattande produktion av miljövänlig</w:t>
      </w:r>
      <w:r w:rsidR="002E3A3E" w:rsidRPr="00D111C1">
        <w:t xml:space="preserve"> </w:t>
      </w:r>
      <w:r w:rsidRPr="00D111C1">
        <w:rPr>
          <w:spacing w:val="-2"/>
        </w:rPr>
        <w:t>energi och miljövänliga livsmedel är mycket goda. Den rena naturen är</w:t>
      </w:r>
      <w:r w:rsidR="002E3A3E" w:rsidRPr="00D111C1">
        <w:rPr>
          <w:spacing w:val="-2"/>
        </w:rPr>
        <w:t xml:space="preserve"> </w:t>
      </w:r>
      <w:r w:rsidRPr="00D111C1">
        <w:rPr>
          <w:spacing w:val="-2"/>
        </w:rPr>
        <w:t>viktig för såväl produktion av högkvalitativa livsmedel som för</w:t>
      </w:r>
      <w:r w:rsidR="002E3A3E" w:rsidRPr="00D111C1">
        <w:rPr>
          <w:spacing w:val="-2"/>
        </w:rPr>
        <w:t xml:space="preserve"> </w:t>
      </w:r>
      <w:r w:rsidRPr="00D111C1">
        <w:rPr>
          <w:spacing w:val="-2"/>
        </w:rPr>
        <w:t>turismen. Trärå</w:t>
      </w:r>
      <w:r w:rsidR="003F3EC3" w:rsidRPr="00D111C1">
        <w:rPr>
          <w:spacing w:val="-2"/>
        </w:rPr>
        <w:softHyphen/>
      </w:r>
      <w:r w:rsidRPr="00D111C1">
        <w:t>varan kan förädlas långt mer än vad som sker i</w:t>
      </w:r>
      <w:r w:rsidR="003F3EC3" w:rsidRPr="00D111C1">
        <w:t xml:space="preserve"> </w:t>
      </w:r>
      <w:r w:rsidRPr="00D111C1">
        <w:t>dag.</w:t>
      </w:r>
    </w:p>
    <w:p w:rsidR="00C032F5" w:rsidRPr="00D111C1" w:rsidRDefault="00C032F5" w:rsidP="003F3EC3">
      <w:pPr>
        <w:pStyle w:val="Normaltindrag"/>
      </w:pPr>
      <w:r w:rsidRPr="00D111C1">
        <w:t>Ett närmare gränsöverskridande samarbete med grannländerna Norge och</w:t>
      </w:r>
      <w:r w:rsidR="002E3A3E" w:rsidRPr="00D111C1">
        <w:t xml:space="preserve"> </w:t>
      </w:r>
      <w:r w:rsidRPr="00D111C1">
        <w:t>Finland har stor betydelse för en positiv utveckling. Särskilt stor är</w:t>
      </w:r>
      <w:r w:rsidR="002E3A3E" w:rsidRPr="00D111C1">
        <w:t xml:space="preserve"> </w:t>
      </w:r>
      <w:r w:rsidRPr="00D111C1">
        <w:t>potenti</w:t>
      </w:r>
      <w:r w:rsidRPr="00D111C1">
        <w:t>a</w:t>
      </w:r>
      <w:r w:rsidRPr="00D111C1">
        <w:t>len i gränsområdena mellan Jämtland/Härjedalen–Tröndelag och i</w:t>
      </w:r>
      <w:r w:rsidR="002E3A3E" w:rsidRPr="00D111C1">
        <w:t xml:space="preserve"> </w:t>
      </w:r>
      <w:r w:rsidRPr="00D111C1">
        <w:t>Tornedalen (Norrbotten–finska Lappland). Det gäller emellertid att</w:t>
      </w:r>
      <w:r w:rsidR="002E3A3E" w:rsidRPr="00D111C1">
        <w:t xml:space="preserve"> </w:t>
      </w:r>
      <w:r w:rsidRPr="00D111C1">
        <w:t>avveckla de återst</w:t>
      </w:r>
      <w:r w:rsidRPr="00D111C1">
        <w:t>å</w:t>
      </w:r>
      <w:r w:rsidRPr="00D111C1">
        <w:t>ende gränshindren för att möjligheterna i gränsområdena</w:t>
      </w:r>
      <w:r w:rsidR="002E3A3E" w:rsidRPr="00D111C1">
        <w:t xml:space="preserve"> </w:t>
      </w:r>
      <w:r w:rsidRPr="00D111C1">
        <w:t>fullt ut ska kunna tas till</w:t>
      </w:r>
      <w:r w:rsidR="003F3EC3" w:rsidRPr="00D111C1">
        <w:t xml:space="preserve"> </w:t>
      </w:r>
      <w:r w:rsidRPr="00D111C1">
        <w:t>vara.</w:t>
      </w:r>
    </w:p>
    <w:p w:rsidR="00C032F5" w:rsidRPr="00D111C1" w:rsidRDefault="00C032F5" w:rsidP="003F3EC3">
      <w:pPr>
        <w:pStyle w:val="Normaltindrag"/>
      </w:pPr>
      <w:r w:rsidRPr="00D111C1">
        <w:t>Förbättrade kommunikationer och stärkt infrastruktur är självfallet av</w:t>
      </w:r>
      <w:r w:rsidR="002E3A3E" w:rsidRPr="00D111C1">
        <w:t xml:space="preserve"> </w:t>
      </w:r>
      <w:r w:rsidRPr="00D111C1">
        <w:t>mycket stor betydelse för det vidsträckta Norrland, som omfattar 58</w:t>
      </w:r>
      <w:r w:rsidR="002E3A3E" w:rsidRPr="00D111C1">
        <w:t xml:space="preserve"> </w:t>
      </w:r>
      <w:r w:rsidRPr="00D111C1">
        <w:t>procent av landets yta. Det handlar om vägar som bär året runt, snabbare</w:t>
      </w:r>
      <w:r w:rsidR="002E3A3E" w:rsidRPr="00D111C1">
        <w:t xml:space="preserve"> </w:t>
      </w:r>
      <w:r w:rsidRPr="00D111C1">
        <w:t>och bättre tågförbindelser, flyg till rimliga priser och tillgång till</w:t>
      </w:r>
      <w:r w:rsidR="002E3A3E" w:rsidRPr="00D111C1">
        <w:t xml:space="preserve"> </w:t>
      </w:r>
      <w:r w:rsidRPr="00D111C1">
        <w:t>bredband (digital all</w:t>
      </w:r>
      <w:r w:rsidRPr="00D111C1">
        <w:t>e</w:t>
      </w:r>
      <w:r w:rsidRPr="00D111C1">
        <w:t>mansrätt). Staten har också ett stort ansvar att</w:t>
      </w:r>
      <w:r w:rsidR="002E3A3E" w:rsidRPr="00D111C1">
        <w:t xml:space="preserve"> </w:t>
      </w:r>
      <w:r w:rsidRPr="00D111C1">
        <w:t>medverka till att det finns en fungerande kollektivtrafik även i glesbygd.</w:t>
      </w:r>
    </w:p>
    <w:p w:rsidR="00C032F5" w:rsidRPr="00D111C1" w:rsidRDefault="00C032F5" w:rsidP="003F3EC3">
      <w:pPr>
        <w:pStyle w:val="Normaltindrag"/>
        <w:rPr>
          <w:color w:val="000000"/>
          <w:szCs w:val="24"/>
        </w:rPr>
      </w:pPr>
      <w:r w:rsidRPr="00D111C1">
        <w:t>Det är glädjande att Inlandsvägen har fått Europavägsstatus, men hela</w:t>
      </w:r>
      <w:r w:rsidR="002E3A3E" w:rsidRPr="00D111C1">
        <w:t xml:space="preserve"> </w:t>
      </w:r>
      <w:r w:rsidRPr="00D111C1">
        <w:t>vä</w:t>
      </w:r>
      <w:r w:rsidRPr="00D111C1">
        <w:t>g</w:t>
      </w:r>
      <w:r w:rsidRPr="00D111C1">
        <w:t>nätet måste få en allmän upprustning. Inte minst handlar det om att</w:t>
      </w:r>
      <w:r w:rsidR="002E3A3E" w:rsidRPr="00D111C1">
        <w:t xml:space="preserve"> </w:t>
      </w:r>
      <w:r w:rsidRPr="00D111C1">
        <w:t>stärka öst- västförbindelserna för att motverka syddriften. Vad gäller</w:t>
      </w:r>
      <w:r w:rsidR="002E3A3E" w:rsidRPr="00D111C1">
        <w:t xml:space="preserve"> </w:t>
      </w:r>
      <w:r w:rsidRPr="00D111C1">
        <w:t>järnvägen är det viktigt att bygget av Botniabanan, inklusive</w:t>
      </w:r>
      <w:r w:rsidR="002E3A3E" w:rsidRPr="00D111C1">
        <w:t xml:space="preserve"> </w:t>
      </w:r>
      <w:r w:rsidRPr="00D111C1">
        <w:t>Norrbotniabanan, fullföljs och att visionen om snabbtåg på Atlantbanan</w:t>
      </w:r>
      <w:r w:rsidR="003F3EC3" w:rsidRPr="00D111C1">
        <w:t xml:space="preserve"> </w:t>
      </w:r>
      <w:r w:rsidRPr="00D111C1">
        <w:rPr>
          <w:color w:val="000000"/>
          <w:szCs w:val="24"/>
        </w:rPr>
        <w:t>(Stockholm</w:t>
      </w:r>
      <w:r w:rsidR="003F3EC3" w:rsidRPr="00D111C1">
        <w:rPr>
          <w:color w:val="000000"/>
          <w:szCs w:val="24"/>
        </w:rPr>
        <w:t>–</w:t>
      </w:r>
      <w:r w:rsidRPr="00D111C1">
        <w:rPr>
          <w:color w:val="000000"/>
          <w:szCs w:val="24"/>
        </w:rPr>
        <w:t>Östersund</w:t>
      </w:r>
      <w:r w:rsidR="003F3EC3" w:rsidRPr="00D111C1">
        <w:rPr>
          <w:color w:val="000000"/>
          <w:szCs w:val="24"/>
        </w:rPr>
        <w:t>–</w:t>
      </w:r>
      <w:r w:rsidRPr="00D111C1">
        <w:rPr>
          <w:color w:val="000000"/>
          <w:szCs w:val="24"/>
        </w:rPr>
        <w:t>Trondheim) förverkligas. Den unika Inlandsbanan måste</w:t>
      </w:r>
      <w:r w:rsidR="002E3A3E" w:rsidRPr="00D111C1">
        <w:rPr>
          <w:color w:val="000000"/>
          <w:szCs w:val="24"/>
        </w:rPr>
        <w:t xml:space="preserve"> </w:t>
      </w:r>
      <w:r w:rsidRPr="00D111C1">
        <w:rPr>
          <w:color w:val="000000"/>
          <w:szCs w:val="24"/>
        </w:rPr>
        <w:t>rustas så att den kan bli en ver</w:t>
      </w:r>
      <w:r w:rsidRPr="00D111C1">
        <w:rPr>
          <w:color w:val="000000"/>
          <w:szCs w:val="24"/>
        </w:rPr>
        <w:t>k</w:t>
      </w:r>
      <w:r w:rsidRPr="00D111C1">
        <w:rPr>
          <w:color w:val="000000"/>
          <w:szCs w:val="24"/>
        </w:rPr>
        <w:t>lig pulsåder, såväl för gods- som</w:t>
      </w:r>
      <w:r w:rsidR="002E3A3E" w:rsidRPr="00D111C1">
        <w:rPr>
          <w:color w:val="000000"/>
          <w:szCs w:val="24"/>
        </w:rPr>
        <w:t xml:space="preserve"> </w:t>
      </w:r>
      <w:r w:rsidRPr="00D111C1">
        <w:rPr>
          <w:color w:val="000000"/>
          <w:szCs w:val="24"/>
        </w:rPr>
        <w:t>persontrafik.</w:t>
      </w:r>
    </w:p>
    <w:p w:rsidR="00C032F5" w:rsidRPr="00D111C1" w:rsidRDefault="00C032F5" w:rsidP="003F3EC3">
      <w:pPr>
        <w:pStyle w:val="Normaltindrag"/>
      </w:pPr>
      <w:r w:rsidRPr="00D111C1">
        <w:t>I norra Sverige finns gott om plats och möjlighet att finna en god</w:t>
      </w:r>
      <w:r w:rsidR="002E3A3E" w:rsidRPr="00D111C1">
        <w:t xml:space="preserve"> </w:t>
      </w:r>
      <w:r w:rsidRPr="00D111C1">
        <w:t>livskval</w:t>
      </w:r>
      <w:r w:rsidRPr="00D111C1">
        <w:t>i</w:t>
      </w:r>
      <w:r w:rsidRPr="00D111C1">
        <w:t>tet. Därför är det viktigt att underlätta för fler att flytta</w:t>
      </w:r>
      <w:r w:rsidR="002E3A3E" w:rsidRPr="00D111C1">
        <w:t xml:space="preserve"> </w:t>
      </w:r>
      <w:r w:rsidRPr="00D111C1">
        <w:t>till Norrland. Förutom en stärkt infrastruktur och ett förbättrat</w:t>
      </w:r>
      <w:r w:rsidR="002E3A3E" w:rsidRPr="00D111C1">
        <w:t xml:space="preserve"> </w:t>
      </w:r>
      <w:r w:rsidRPr="00D111C1">
        <w:t>näringsklimat för fler jobb måste det bli lättare för människor att</w:t>
      </w:r>
      <w:r w:rsidR="002E3A3E" w:rsidRPr="00D111C1">
        <w:t xml:space="preserve"> </w:t>
      </w:r>
      <w:r w:rsidRPr="00D111C1">
        <w:t>bosätta sig där de själva önskar. Lånemöjlighete</w:t>
      </w:r>
      <w:r w:rsidRPr="00D111C1">
        <w:t>r</w:t>
      </w:r>
      <w:r w:rsidRPr="00D111C1">
        <w:t>na för att bygga i</w:t>
      </w:r>
      <w:r w:rsidR="002E3A3E" w:rsidRPr="00D111C1">
        <w:t xml:space="preserve"> </w:t>
      </w:r>
      <w:r w:rsidRPr="00D111C1">
        <w:t>glesbygd måste förbättras och kommunerna ges makt över strandskyddet. I</w:t>
      </w:r>
      <w:r w:rsidR="002E3A3E" w:rsidRPr="00D111C1">
        <w:t xml:space="preserve"> </w:t>
      </w:r>
      <w:r w:rsidRPr="00D111C1">
        <w:t>många glesbebyggda kommuner i Norrland finns goda föru</w:t>
      </w:r>
      <w:r w:rsidRPr="00D111C1">
        <w:t>t</w:t>
      </w:r>
      <w:r w:rsidRPr="00D111C1">
        <w:t>sättningar att</w:t>
      </w:r>
      <w:r w:rsidR="002E3A3E" w:rsidRPr="00D111C1">
        <w:t xml:space="preserve"> </w:t>
      </w:r>
      <w:r w:rsidRPr="00D111C1">
        <w:t>bygga strandnära utan att detta innebär någon allvarligare b</w:t>
      </w:r>
      <w:r w:rsidRPr="00D111C1">
        <w:t>e</w:t>
      </w:r>
      <w:r w:rsidRPr="00D111C1">
        <w:t>gränsning av</w:t>
      </w:r>
      <w:r w:rsidR="002E3A3E" w:rsidRPr="00D111C1">
        <w:t xml:space="preserve"> </w:t>
      </w:r>
      <w:r w:rsidRPr="00D111C1">
        <w:t>allmänhetens tillträde till stränderna. Eftersom många vill bo nära vatten</w:t>
      </w:r>
      <w:r w:rsidR="002E3A3E" w:rsidRPr="00D111C1">
        <w:t xml:space="preserve"> </w:t>
      </w:r>
      <w:r w:rsidRPr="00D111C1">
        <w:t>är dessa möjligheter en konkurrensfördel som det måste finnas möjlighet</w:t>
      </w:r>
      <w:r w:rsidR="002E3A3E" w:rsidRPr="00D111C1">
        <w:t xml:space="preserve"> </w:t>
      </w:r>
      <w:r w:rsidRPr="00D111C1">
        <w:t>att ta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1C1">
        <w:trPr>
          <w:cantSplit/>
        </w:trPr>
        <w:tc>
          <w:tcPr>
            <w:tcW w:w="3046" w:type="dxa"/>
          </w:tcPr>
          <w:p w:rsidR="002B0462" w:rsidRPr="00D111C1" w:rsidRDefault="002B0462">
            <w:pPr>
              <w:pStyle w:val="UnderskriftDatum"/>
              <w:spacing w:before="240"/>
            </w:pPr>
            <w:r w:rsidRPr="00D111C1">
              <w:t>Stockholm den 29 oktober 2006</w:t>
            </w:r>
          </w:p>
        </w:tc>
        <w:tc>
          <w:tcPr>
            <w:tcW w:w="3047" w:type="dxa"/>
          </w:tcPr>
          <w:p w:rsidR="002B0462" w:rsidRPr="00D111C1" w:rsidRDefault="002B0462">
            <w:pPr>
              <w:pStyle w:val="Underskrifter"/>
              <w:spacing w:before="240"/>
            </w:pPr>
          </w:p>
        </w:tc>
      </w:tr>
      <w:tr w:rsidR="00000000" w:rsidRPr="00D111C1">
        <w:trPr>
          <w:cantSplit/>
        </w:trPr>
        <w:tc>
          <w:tcPr>
            <w:tcW w:w="3046" w:type="dxa"/>
          </w:tcPr>
          <w:p w:rsidR="002B0462" w:rsidRPr="00D111C1" w:rsidRDefault="002B0462">
            <w:pPr>
              <w:pStyle w:val="Underskrifter"/>
            </w:pPr>
            <w:r w:rsidRPr="00D111C1">
              <w:t>Sven Bergström (c)</w:t>
            </w:r>
          </w:p>
        </w:tc>
        <w:tc>
          <w:tcPr>
            <w:tcW w:w="3046" w:type="dxa"/>
          </w:tcPr>
          <w:p w:rsidR="002B0462" w:rsidRPr="00D111C1" w:rsidRDefault="002B0462">
            <w:pPr>
              <w:pStyle w:val="Underskrifter"/>
            </w:pPr>
          </w:p>
        </w:tc>
      </w:tr>
      <w:tr w:rsidR="00000000" w:rsidRPr="00D111C1">
        <w:trPr>
          <w:cantSplit/>
        </w:trPr>
        <w:tc>
          <w:tcPr>
            <w:tcW w:w="3046" w:type="dxa"/>
          </w:tcPr>
          <w:p w:rsidR="002B0462" w:rsidRPr="00D111C1" w:rsidRDefault="002B0462">
            <w:pPr>
              <w:pStyle w:val="Underskrifter"/>
            </w:pPr>
            <w:r w:rsidRPr="00D111C1">
              <w:t>Birgitta Sellén (c)</w:t>
            </w:r>
          </w:p>
        </w:tc>
        <w:tc>
          <w:tcPr>
            <w:tcW w:w="3046" w:type="dxa"/>
          </w:tcPr>
          <w:p w:rsidR="002B0462" w:rsidRPr="00D111C1" w:rsidRDefault="002B0462">
            <w:pPr>
              <w:pStyle w:val="Underskrifter"/>
            </w:pPr>
            <w:r w:rsidRPr="00D111C1">
              <w:t>Åke Sandström (c)</w:t>
            </w:r>
          </w:p>
        </w:tc>
      </w:tr>
      <w:tr w:rsidR="00000000" w:rsidRPr="00D111C1">
        <w:trPr>
          <w:cantSplit/>
        </w:trPr>
        <w:tc>
          <w:tcPr>
            <w:tcW w:w="3046" w:type="dxa"/>
          </w:tcPr>
          <w:p w:rsidR="002B0462" w:rsidRPr="00D111C1" w:rsidRDefault="002B0462">
            <w:pPr>
              <w:pStyle w:val="Underskrifter"/>
            </w:pPr>
            <w:r w:rsidRPr="00D111C1">
              <w:t>Stefan Tornberg (c)</w:t>
            </w:r>
          </w:p>
        </w:tc>
        <w:tc>
          <w:tcPr>
            <w:tcW w:w="3046" w:type="dxa"/>
          </w:tcPr>
          <w:p w:rsidR="002B0462" w:rsidRPr="00D111C1" w:rsidRDefault="002B0462">
            <w:pPr>
              <w:pStyle w:val="Underskrifter"/>
            </w:pPr>
            <w:r w:rsidRPr="00D111C1">
              <w:t>Per Åsling (c)</w:t>
            </w:r>
          </w:p>
        </w:tc>
      </w:tr>
    </w:tbl>
    <w:p w:rsidR="00C032F5" w:rsidRPr="00D111C1" w:rsidRDefault="00C032F5" w:rsidP="003F3EC3">
      <w:pPr>
        <w:pStyle w:val="Normaltindrag"/>
      </w:pPr>
    </w:p>
    <w:sectPr w:rsidR="00C032F5" w:rsidRPr="00D111C1" w:rsidSect="003F3E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462" w:rsidRPr="00D111C1" w:rsidRDefault="002B0462">
      <w:r w:rsidRPr="00D111C1">
        <w:separator/>
      </w:r>
    </w:p>
  </w:endnote>
  <w:endnote w:type="continuationSeparator" w:id="0">
    <w:p w:rsidR="002B0462" w:rsidRPr="00D111C1" w:rsidRDefault="002B0462">
      <w:r w:rsidRPr="00D11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3E" w:rsidRPr="00D111C1" w:rsidRDefault="00D111C1" w:rsidP="003F3EC3">
    <w:pPr>
      <w:pStyle w:val="Sidfot"/>
    </w:pPr>
    <w:r w:rsidRPr="00D11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091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C3" w:rsidRDefault="002B0462">
                          <w:pPr>
                            <w:pStyle w:val="NormalS5sidnrV"/>
                          </w:pPr>
                          <w:r>
                            <w:fldChar w:fldCharType="begin"/>
                          </w:r>
                          <w:r w:rsidR="003F3E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EC3" w:rsidRDefault="002B0462">
                    <w:pPr>
                      <w:pStyle w:val="NormalS5sidnrV"/>
                    </w:pPr>
                    <w:r>
                      <w:fldChar w:fldCharType="begin"/>
                    </w:r>
                    <w:r w:rsidR="003F3E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3E" w:rsidRPr="00D111C1" w:rsidRDefault="00D111C1" w:rsidP="003F3EC3">
    <w:pPr>
      <w:pStyle w:val="Sidfot"/>
    </w:pPr>
    <w:r w:rsidRPr="00D11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117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C3" w:rsidRDefault="002B0462">
                          <w:pPr>
                            <w:pStyle w:val="NormalS5sidnrH"/>
                            <w:ind w:right="0"/>
                          </w:pPr>
                          <w:r>
                            <w:fldChar w:fldCharType="begin"/>
                          </w:r>
                          <w:r w:rsidR="003F3EC3">
                            <w:instrText xml:space="preserve"> PAGE *\charformat</w:instrText>
                          </w:r>
                          <w:r>
                            <w:fldChar w:fldCharType="separate"/>
                          </w:r>
                          <w:r w:rsidR="00D312C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EC3" w:rsidRDefault="002B0462">
                    <w:pPr>
                      <w:pStyle w:val="NormalS5sidnrH"/>
                      <w:ind w:right="0"/>
                    </w:pPr>
                    <w:r>
                      <w:fldChar w:fldCharType="begin"/>
                    </w:r>
                    <w:r w:rsidR="003F3EC3">
                      <w:instrText xml:space="preserve"> PAGE *\charformat</w:instrText>
                    </w:r>
                    <w:r>
                      <w:fldChar w:fldCharType="separate"/>
                    </w:r>
                    <w:r w:rsidR="00D312C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3E" w:rsidRPr="00D111C1" w:rsidRDefault="00D111C1" w:rsidP="003F3EC3">
    <w:pPr>
      <w:pStyle w:val="Sidfot"/>
    </w:pPr>
    <w:r w:rsidRPr="00D11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319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C3" w:rsidRDefault="002B0462">
                          <w:pPr>
                            <w:pStyle w:val="NormalS5sidnrH"/>
                            <w:ind w:right="0"/>
                          </w:pPr>
                          <w:r>
                            <w:fldChar w:fldCharType="begin"/>
                          </w:r>
                          <w:r w:rsidR="003F3E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EC3" w:rsidRDefault="002B0462">
                    <w:pPr>
                      <w:pStyle w:val="NormalS5sidnrH"/>
                      <w:ind w:right="0"/>
                    </w:pPr>
                    <w:r>
                      <w:fldChar w:fldCharType="begin"/>
                    </w:r>
                    <w:r w:rsidR="003F3E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462" w:rsidRPr="00D111C1" w:rsidRDefault="002B0462">
      <w:r w:rsidRPr="00D111C1">
        <w:separator/>
      </w:r>
    </w:p>
  </w:footnote>
  <w:footnote w:type="continuationSeparator" w:id="0">
    <w:p w:rsidR="002B0462" w:rsidRPr="00D111C1" w:rsidRDefault="002B0462">
      <w:r w:rsidRPr="00D11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3E" w:rsidRPr="00D111C1" w:rsidRDefault="00D111C1" w:rsidP="003F3EC3">
    <w:pPr>
      <w:pStyle w:val="Sidhuvud"/>
    </w:pPr>
    <w:r w:rsidRPr="00D11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108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C3" w:rsidRDefault="002B0462">
                          <w:pPr>
                            <w:pStyle w:val="KantRubrikS5V"/>
                          </w:pPr>
                          <w:r>
                            <w:fldChar w:fldCharType="begin"/>
                          </w:r>
                          <w:r w:rsidR="003F3EC3">
                            <w:instrText xml:space="preserve"> DOCPROPERTY "YearUser" *\charformat </w:instrText>
                          </w:r>
                          <w:r>
                            <w:fldChar w:fldCharType="separate"/>
                          </w:r>
                          <w:r w:rsidR="003F3EC3">
                            <w:t>2006/07</w:t>
                          </w:r>
                          <w:r>
                            <w:fldChar w:fldCharType="end"/>
                          </w:r>
                          <w:r w:rsidR="003F3EC3">
                            <w:t>:</w:t>
                          </w:r>
                          <w:r>
                            <w:fldChar w:fldCharType="begin"/>
                          </w:r>
                          <w:r w:rsidR="003F3EC3">
                            <w:instrText xml:space="preserve"> DOCPROPERTY "Motionsnummer" *\charformat </w:instrText>
                          </w:r>
                          <w:r>
                            <w:fldChar w:fldCharType="separate"/>
                          </w:r>
                          <w:r w:rsidR="003F3EC3">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EC3" w:rsidRDefault="002B0462">
                    <w:pPr>
                      <w:pStyle w:val="KantRubrikS5V"/>
                    </w:pPr>
                    <w:r>
                      <w:fldChar w:fldCharType="begin"/>
                    </w:r>
                    <w:r w:rsidR="003F3EC3">
                      <w:instrText xml:space="preserve"> DOCPROPERTY "YearUser" *\charformat </w:instrText>
                    </w:r>
                    <w:r>
                      <w:fldChar w:fldCharType="separate"/>
                    </w:r>
                    <w:r w:rsidR="003F3EC3">
                      <w:t>2006/07</w:t>
                    </w:r>
                    <w:r>
                      <w:fldChar w:fldCharType="end"/>
                    </w:r>
                    <w:r w:rsidR="003F3EC3">
                      <w:t>:</w:t>
                    </w:r>
                    <w:r>
                      <w:fldChar w:fldCharType="begin"/>
                    </w:r>
                    <w:r w:rsidR="003F3EC3">
                      <w:instrText xml:space="preserve"> DOCPROPERTY "Motionsnummer" *\charformat </w:instrText>
                    </w:r>
                    <w:r>
                      <w:fldChar w:fldCharType="separate"/>
                    </w:r>
                    <w:r w:rsidR="003F3EC3">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3E" w:rsidRPr="00D111C1" w:rsidRDefault="00D111C1" w:rsidP="003F3EC3">
    <w:pPr>
      <w:pStyle w:val="Sidhuvud"/>
    </w:pPr>
    <w:r w:rsidRPr="00D11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601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C3" w:rsidRDefault="002B0462">
                          <w:pPr>
                            <w:pStyle w:val="KantRubrikS5H"/>
                            <w:ind w:right="0"/>
                          </w:pPr>
                          <w:r>
                            <w:fldChar w:fldCharType="begin"/>
                          </w:r>
                          <w:r w:rsidR="003F3EC3">
                            <w:instrText xml:space="preserve"> DOCPROPERTY "YearUser" *\charformat </w:instrText>
                          </w:r>
                          <w:r>
                            <w:fldChar w:fldCharType="separate"/>
                          </w:r>
                          <w:r w:rsidR="003F3EC3">
                            <w:t>2006/07</w:t>
                          </w:r>
                          <w:r>
                            <w:fldChar w:fldCharType="end"/>
                          </w:r>
                          <w:r w:rsidR="003F3EC3">
                            <w:t>:</w:t>
                          </w:r>
                          <w:r>
                            <w:fldChar w:fldCharType="begin"/>
                          </w:r>
                          <w:r w:rsidR="003F3EC3">
                            <w:instrText xml:space="preserve"> DOCPROPERTY "Motionsnummer" *\charformat </w:instrText>
                          </w:r>
                          <w:r>
                            <w:fldChar w:fldCharType="separate"/>
                          </w:r>
                          <w:r w:rsidR="003F3EC3">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EC3" w:rsidRDefault="002B0462">
                    <w:pPr>
                      <w:pStyle w:val="KantRubrikS5H"/>
                      <w:ind w:right="0"/>
                    </w:pPr>
                    <w:r>
                      <w:fldChar w:fldCharType="begin"/>
                    </w:r>
                    <w:r w:rsidR="003F3EC3">
                      <w:instrText xml:space="preserve"> DOCPROPERTY "YearUser" *\charformat </w:instrText>
                    </w:r>
                    <w:r>
                      <w:fldChar w:fldCharType="separate"/>
                    </w:r>
                    <w:r w:rsidR="003F3EC3">
                      <w:t>2006/07</w:t>
                    </w:r>
                    <w:r>
                      <w:fldChar w:fldCharType="end"/>
                    </w:r>
                    <w:r w:rsidR="003F3EC3">
                      <w:t>:</w:t>
                    </w:r>
                    <w:r>
                      <w:fldChar w:fldCharType="begin"/>
                    </w:r>
                    <w:r w:rsidR="003F3EC3">
                      <w:instrText xml:space="preserve"> DOCPROPERTY "Motionsnummer" *\charformat </w:instrText>
                    </w:r>
                    <w:r>
                      <w:fldChar w:fldCharType="separate"/>
                    </w:r>
                    <w:r w:rsidR="003F3EC3">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462" w:rsidRPr="00D111C1" w:rsidRDefault="002B0462">
    <w:pPr>
      <w:pStyle w:val="FSHNormal"/>
      <w:tabs>
        <w:tab w:val="right" w:pos="5840"/>
      </w:tabs>
    </w:pPr>
    <w:r w:rsidRPr="00D111C1">
      <w:br/>
    </w:r>
    <w:r w:rsidRPr="00D111C1">
      <w:fldChar w:fldCharType="begin" w:fldLock="1"/>
    </w:r>
    <w:r w:rsidRPr="00D111C1">
      <w:instrText xml:space="preserve"> DOCPROPERTY</w:instrText>
    </w:r>
    <w:r w:rsidRPr="00D111C1">
      <w:rPr>
        <w:sz w:val="18"/>
      </w:rPr>
      <w:instrText xml:space="preserve"> "YearUser" *\charformat </w:instrText>
    </w:r>
    <w:r w:rsidRPr="00D111C1">
      <w:fldChar w:fldCharType="separate"/>
    </w:r>
    <w:r w:rsidRPr="00D111C1">
      <w:t>2006/07</w:t>
    </w:r>
    <w:r w:rsidRPr="00D111C1">
      <w:fldChar w:fldCharType="end"/>
    </w:r>
    <w:r w:rsidRPr="00D111C1">
      <w:t xml:space="preserve"> </w:t>
    </w:r>
    <w:r w:rsidRPr="00D111C1">
      <w:tab/>
      <w:t xml:space="preserve">mnr: </w:t>
    </w:r>
    <w:r w:rsidRPr="00D111C1">
      <w:fldChar w:fldCharType="begin" w:fldLock="1"/>
    </w:r>
    <w:r w:rsidRPr="00D111C1">
      <w:instrText xml:space="preserve"> DOCPROPERTY</w:instrText>
    </w:r>
    <w:r w:rsidRPr="00D111C1">
      <w:rPr>
        <w:sz w:val="18"/>
      </w:rPr>
      <w:instrText xml:space="preserve"> "Motionsnummer" *\charformat </w:instrText>
    </w:r>
    <w:r w:rsidRPr="00D111C1">
      <w:fldChar w:fldCharType="separate"/>
    </w:r>
    <w:r w:rsidRPr="00D111C1">
      <w:t>N290</w:t>
    </w:r>
    <w:r w:rsidRPr="00D111C1">
      <w:fldChar w:fldCharType="end"/>
    </w:r>
    <w:r w:rsidRPr="00D111C1">
      <w:br/>
    </w:r>
    <w:r w:rsidRPr="00D111C1">
      <w:fldChar w:fldCharType="begin" w:fldLock="1"/>
    </w:r>
    <w:r w:rsidRPr="00D111C1">
      <w:instrText xml:space="preserve"> DOCPROPERTY</w:instrText>
    </w:r>
    <w:r w:rsidRPr="00D111C1">
      <w:rPr>
        <w:sz w:val="18"/>
      </w:rPr>
      <w:instrText xml:space="preserve"> "Samling" *\charformat </w:instrText>
    </w:r>
    <w:r w:rsidRPr="00D111C1">
      <w:fldChar w:fldCharType="end"/>
    </w:r>
    <w:r w:rsidRPr="00D111C1">
      <w:tab/>
      <w:t xml:space="preserve">pnr: </w:t>
    </w:r>
    <w:r w:rsidRPr="00D111C1">
      <w:fldChar w:fldCharType="begin" w:fldLock="1"/>
    </w:r>
    <w:r w:rsidRPr="00D111C1">
      <w:instrText xml:space="preserve"> DOCPROPERTY</w:instrText>
    </w:r>
    <w:r w:rsidRPr="00D111C1">
      <w:rPr>
        <w:sz w:val="18"/>
      </w:rPr>
      <w:instrText xml:space="preserve"> "Partinummer" *\charformat </w:instrText>
    </w:r>
    <w:r w:rsidRPr="00D111C1">
      <w:fldChar w:fldCharType="separate"/>
    </w:r>
    <w:r w:rsidRPr="00D111C1">
      <w:t>c500</w:t>
    </w:r>
    <w:r w:rsidRPr="00D111C1">
      <w:fldChar w:fldCharType="end"/>
    </w:r>
  </w:p>
  <w:p w:rsidR="002B0462" w:rsidRPr="00D111C1" w:rsidRDefault="002B0462">
    <w:pPr>
      <w:pStyle w:val="FSHRub1"/>
    </w:pPr>
    <w:r w:rsidRPr="00D111C1">
      <w:t>Motion till riksdagen</w:t>
    </w:r>
    <w:r w:rsidRPr="00D111C1">
      <w:br/>
    </w:r>
    <w:r w:rsidRPr="00D111C1">
      <w:fldChar w:fldCharType="begin" w:fldLock="1"/>
    </w:r>
    <w:r w:rsidRPr="00D111C1">
      <w:instrText xml:space="preserve"> DOCPROPERTY "YearUser" *\charformat </w:instrText>
    </w:r>
    <w:r w:rsidRPr="00D111C1">
      <w:fldChar w:fldCharType="separate"/>
    </w:r>
    <w:r w:rsidRPr="00D111C1">
      <w:t>2006/07</w:t>
    </w:r>
    <w:r w:rsidRPr="00D111C1">
      <w:fldChar w:fldCharType="end"/>
    </w:r>
    <w:r w:rsidRPr="00D111C1">
      <w:t>:</w:t>
    </w:r>
    <w:r w:rsidRPr="00D111C1">
      <w:fldChar w:fldCharType="begin" w:fldLock="1"/>
    </w:r>
    <w:r w:rsidRPr="00D111C1">
      <w:instrText xml:space="preserve"> DOCPROPERTY "Motionsnummer" *\charformat </w:instrText>
    </w:r>
    <w:r w:rsidRPr="00D111C1">
      <w:fldChar w:fldCharType="separate"/>
    </w:r>
    <w:r w:rsidRPr="00D111C1">
      <w:t>N290</w:t>
    </w:r>
    <w:r w:rsidRPr="00D111C1">
      <w:fldChar w:fldCharType="end"/>
    </w:r>
  </w:p>
  <w:p w:rsidR="002B0462" w:rsidRPr="00D111C1" w:rsidRDefault="002B0462">
    <w:pPr>
      <w:pStyle w:val="FSHNormalS5"/>
    </w:pPr>
    <w:r w:rsidRPr="00D111C1">
      <w:fldChar w:fldCharType="begin" w:fldLock="1"/>
    </w:r>
    <w:r w:rsidRPr="00D111C1">
      <w:instrText xml:space="preserve"> DOCPROPERTY "MotionarText" *\charformat </w:instrText>
    </w:r>
    <w:r w:rsidRPr="00D111C1">
      <w:fldChar w:fldCharType="separate"/>
    </w:r>
    <w:r w:rsidRPr="00D111C1">
      <w:t>av Sven Bergström m.fl. (c)</w:t>
    </w:r>
    <w:r w:rsidRPr="00D111C1">
      <w:fldChar w:fldCharType="end"/>
    </w:r>
    <w:r w:rsidRPr="00D111C1">
      <w:br/>
    </w:r>
    <w:r w:rsidRPr="00D111C1">
      <w:fldChar w:fldCharType="begin" w:fldLock="1"/>
    </w:r>
    <w:r w:rsidRPr="00D111C1">
      <w:instrText xml:space="preserve"> DOCPROPERTY "SvarFrasKort" *\charformat </w:instrText>
    </w:r>
    <w:r w:rsidRPr="00D111C1">
      <w:fldChar w:fldCharType="end"/>
    </w:r>
  </w:p>
  <w:p w:rsidR="002B0462" w:rsidRPr="00D111C1" w:rsidRDefault="002B0462">
    <w:pPr>
      <w:pStyle w:val="FSHTitel"/>
    </w:pPr>
    <w:r w:rsidRPr="00D111C1">
      <w:fldChar w:fldCharType="begin" w:fldLock="1"/>
    </w:r>
    <w:r w:rsidRPr="00D111C1">
      <w:instrText xml:space="preserve"> DOCPROPERTY</w:instrText>
    </w:r>
    <w:r w:rsidRPr="00D111C1">
      <w:rPr>
        <w:sz w:val="18"/>
      </w:rPr>
      <w:instrText xml:space="preserve"> "RubrikSvar" *\charformat </w:instrText>
    </w:r>
    <w:r w:rsidRPr="00D111C1">
      <w:fldChar w:fldCharType="separate"/>
    </w:r>
    <w:r w:rsidRPr="00D111C1">
      <w:t>Norrlands utvecklingsförutsättningar</w:t>
    </w:r>
    <w:r w:rsidRPr="00D111C1">
      <w:fldChar w:fldCharType="end"/>
    </w:r>
  </w:p>
  <w:p w:rsidR="002B0462" w:rsidRPr="00D111C1" w:rsidRDefault="002B0462">
    <w:pPr>
      <w:pStyle w:val="Normal00"/>
    </w:pPr>
  </w:p>
  <w:p w:rsidR="003F3EC3" w:rsidRPr="00D111C1" w:rsidRDefault="003F3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2282128">
    <w:abstractNumId w:val="13"/>
  </w:num>
  <w:num w:numId="2" w16cid:durableId="684096016">
    <w:abstractNumId w:val="10"/>
  </w:num>
  <w:num w:numId="3" w16cid:durableId="2082361669">
    <w:abstractNumId w:val="11"/>
  </w:num>
  <w:num w:numId="4" w16cid:durableId="45227392">
    <w:abstractNumId w:val="12"/>
  </w:num>
  <w:num w:numId="5" w16cid:durableId="1705053720">
    <w:abstractNumId w:val="8"/>
  </w:num>
  <w:num w:numId="6" w16cid:durableId="1676422798">
    <w:abstractNumId w:val="3"/>
  </w:num>
  <w:num w:numId="7" w16cid:durableId="654727714">
    <w:abstractNumId w:val="2"/>
  </w:num>
  <w:num w:numId="8" w16cid:durableId="571740065">
    <w:abstractNumId w:val="1"/>
  </w:num>
  <w:num w:numId="9" w16cid:durableId="860436619">
    <w:abstractNumId w:val="0"/>
  </w:num>
  <w:num w:numId="10" w16cid:durableId="1969359602">
    <w:abstractNumId w:val="9"/>
  </w:num>
  <w:num w:numId="11" w16cid:durableId="699087913">
    <w:abstractNumId w:val="7"/>
  </w:num>
  <w:num w:numId="12" w16cid:durableId="993489511">
    <w:abstractNumId w:val="6"/>
  </w:num>
  <w:num w:numId="13" w16cid:durableId="409691515">
    <w:abstractNumId w:val="5"/>
  </w:num>
  <w:num w:numId="14" w16cid:durableId="1692099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702A731C-6BF1-4A07-88F2-23ECBB444940},{58051EF5-84FC-477F-A10F-62AD0FBE5166},{D7C328EE-83E4-11D4-AE60-0050040C9B55},{825B7621-1496-40DD-9D37-EDDB1D7B4AF5},{28D2BDE6-F3AE-4FE2-B29B-B875E9FC0803}"/>
  </w:docVars>
  <w:rsids>
    <w:rsidRoot w:val="00D111C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388B"/>
    <w:rsid w:val="002B0462"/>
    <w:rsid w:val="002C2373"/>
    <w:rsid w:val="002D11A8"/>
    <w:rsid w:val="002E3A3E"/>
    <w:rsid w:val="00314F87"/>
    <w:rsid w:val="0032051D"/>
    <w:rsid w:val="003303B5"/>
    <w:rsid w:val="003366E9"/>
    <w:rsid w:val="00342FB4"/>
    <w:rsid w:val="00346C4C"/>
    <w:rsid w:val="0036065A"/>
    <w:rsid w:val="003866EC"/>
    <w:rsid w:val="00391AF5"/>
    <w:rsid w:val="003B418B"/>
    <w:rsid w:val="003F100A"/>
    <w:rsid w:val="003F3EC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02C2"/>
    <w:rsid w:val="00770030"/>
    <w:rsid w:val="00774959"/>
    <w:rsid w:val="007852B2"/>
    <w:rsid w:val="00794149"/>
    <w:rsid w:val="007A6711"/>
    <w:rsid w:val="007B67A7"/>
    <w:rsid w:val="007C6092"/>
    <w:rsid w:val="007E119E"/>
    <w:rsid w:val="00825DB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032F5"/>
    <w:rsid w:val="00C1285C"/>
    <w:rsid w:val="00C27B7D"/>
    <w:rsid w:val="00C32A06"/>
    <w:rsid w:val="00C44394"/>
    <w:rsid w:val="00C533BA"/>
    <w:rsid w:val="00C902E9"/>
    <w:rsid w:val="00C92208"/>
    <w:rsid w:val="00CB5B24"/>
    <w:rsid w:val="00CD4B2B"/>
    <w:rsid w:val="00CE3037"/>
    <w:rsid w:val="00CF7A43"/>
    <w:rsid w:val="00D01775"/>
    <w:rsid w:val="00D111C1"/>
    <w:rsid w:val="00D1174F"/>
    <w:rsid w:val="00D1289C"/>
    <w:rsid w:val="00D312C6"/>
    <w:rsid w:val="00D44527"/>
    <w:rsid w:val="00D52681"/>
    <w:rsid w:val="00D53D04"/>
    <w:rsid w:val="00D55EF7"/>
    <w:rsid w:val="00DC0DF0"/>
    <w:rsid w:val="00DC6C70"/>
    <w:rsid w:val="00DE4ADE"/>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AFEC73-C7CD-4DB7-9D69-A4DBE678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9249</Characters>
  <Application>Microsoft Office Word</Application>
  <DocSecurity>4</DocSecurity>
  <Lines>159</Lines>
  <Paragraphs>32</Paragraphs>
  <ScaleCrop>false</ScaleCrop>
  <HeadingPairs>
    <vt:vector size="2" baseType="variant">
      <vt:variant>
        <vt:lpstr>Rubrik</vt:lpstr>
      </vt:variant>
      <vt:variant>
        <vt:i4>1</vt:i4>
      </vt:variant>
    </vt:vector>
  </HeadingPairs>
  <TitlesOfParts>
    <vt:vector size="1" baseType="lpstr">
      <vt:lpstr>c500</vt:lpstr>
    </vt:vector>
  </TitlesOfParts>
  <Company>Riksdagen</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c500</dc:title>
  <dc:subject>c500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2006-12-04T07:51:00Z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Norrlands utvecklingsförutsättningar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Norrlands utvecklingsförutsättningar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 Bergström m.fl. (c)</vt:lpwstr>
  </property>
  <property fmtid="{D5CDD505-2E9C-101B-9397-08002B2CF9AE}" pid="26" name="MotionarLista">
    <vt:lpwstr>Bergström, Sven (c)\Sellén, Birgitta (c)\Sandström, Åke (c)\Tornberg, Stefan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Åke Sandström (c), Stefan Tornberg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20062007000000000099000005000069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20062007000000000099000005000069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{1CA4C5FB-933C-42D9-8944-6DE8C5967318}</vt:lpwstr>
  </property>
  <property fmtid="{D5CDD505-2E9C-101B-9397-08002B2CF9AE}" pid="53" name="Överföringar">
    <vt:i4>0</vt:i4>
  </property>
  <property fmtid="{D5CDD505-2E9C-101B-9397-08002B2CF9AE}" pid="54" name="Checksum">
    <vt:lpwstr>*1013425371326*</vt:lpwstr>
  </property>
  <property fmtid="{D5CDD505-2E9C-101B-9397-08002B2CF9AE}" pid="55" name="skuggnummer">
    <vt:lpwstr>1381</vt:lpwstr>
  </property>
  <property fmtid="{D5CDD505-2E9C-101B-9397-08002B2CF9AE}" pid="56" name="urixVersion">
    <vt:lpwstr>3.1.4.1</vt:lpwstr>
  </property>
  <property fmtid="{D5CDD505-2E9C-101B-9397-08002B2CF9AE}" pid="57" name="urixOrigin">
    <vt:lpwstr>070302 11:00:03.692</vt:lpwstr>
  </property>
  <property fmtid="{D5CDD505-2E9C-101B-9397-08002B2CF9AE}" pid="58" name="urixGuid">
    <vt:lpwstr>{B1A69D99-E5A7-4A43-A7DE-BE483893462B}</vt:lpwstr>
  </property>
</Properties>
</file>