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7C17" w:rsidRPr="00CE24C6" w:rsidRDefault="005C7C17">
      <w:pPr>
        <w:pStyle w:val="Frslagsrubrik"/>
        <w:shd w:val="clear" w:color="000000" w:fill="auto"/>
      </w:pPr>
      <w:r w:rsidRPr="00CE24C6">
        <w:t>Förslag till riksdagsbeslut</w:t>
      </w:r>
    </w:p>
    <w:p w:rsidR="005C7C17" w:rsidRPr="00CE24C6" w:rsidRDefault="005C7C17">
      <w:pPr>
        <w:pStyle w:val="Hemstlatt"/>
        <w:shd w:val="clear" w:color="000000" w:fill="auto"/>
        <w:ind w:left="0"/>
      </w:pPr>
      <w:r w:rsidRPr="00CE24C6">
        <w:t>Riksdagen tillkännager för regeringen som sin mening vad som anförs i motionen om att göra en översyn av behovet av en tecke</w:t>
      </w:r>
      <w:r w:rsidRPr="00CE24C6">
        <w:t>n</w:t>
      </w:r>
      <w:r w:rsidRPr="00CE24C6">
        <w:t>språkslärarutbildning.</w:t>
      </w:r>
    </w:p>
    <w:p w:rsidR="005C7C17" w:rsidRPr="00CE24C6" w:rsidRDefault="005C7C17">
      <w:pPr>
        <w:pStyle w:val="Rubrik1"/>
        <w:shd w:val="clear" w:color="000000" w:fill="auto"/>
      </w:pPr>
      <w:r w:rsidRPr="00CE24C6">
        <w:t>Motivering</w:t>
      </w:r>
    </w:p>
    <w:p w:rsidR="005C7C17" w:rsidRPr="00CE24C6" w:rsidRDefault="005C7C17">
      <w:pPr>
        <w:shd w:val="clear" w:color="000000" w:fill="auto"/>
      </w:pPr>
      <w:r w:rsidRPr="00CE24C6">
        <w:t>År 1981 blev teckenspråk erkänt som dövas första språk. Det innebär att döva sedan dess har rätt att få skolundervisning och samhällsinformation på sitt språk. Riksdagen har även beslutat om ett tillkännagivande för regeringen om meritpoäng för teckenspråk. För att inte missgynna de elever som väljer att studera teckenspråk på avancerad nivå i gymnasieskolan bör ämnet likställas med moderna språk i fråga om meritpoäng.</w:t>
      </w:r>
    </w:p>
    <w:p w:rsidR="005C7C17" w:rsidRPr="00CE24C6" w:rsidRDefault="005C7C17">
      <w:pPr>
        <w:pStyle w:val="Normaltindrag"/>
        <w:shd w:val="clear" w:color="000000" w:fill="auto"/>
      </w:pPr>
      <w:r w:rsidRPr="00CE24C6">
        <w:t>Enligt en grov beräkning arbetar ca 250 outbildade teckenspråkslärare i landet. Tyvärr saknas det idag en lärarutbildning där behörighet ges för att u</w:t>
      </w:r>
      <w:r w:rsidRPr="00CE24C6">
        <w:t>n</w:t>
      </w:r>
      <w:r w:rsidRPr="00CE24C6">
        <w:t>dervisa i ämnet teckenspråk på grundskola och gymnasieskola. Skolverket har glädjande nog bidragit till vissa satsningar för teckenspråkslärare, bl.a. 20-poängsutbildning i teckenspråk vid universitetet i Örebro. Men frågan är om detta räcker. Sedan dess har vi infört krav på lärarbehörighet, vilket ytte</w:t>
      </w:r>
      <w:r w:rsidRPr="00CE24C6">
        <w:t>r</w:t>
      </w:r>
      <w:r w:rsidRPr="00CE24C6">
        <w:t>lig</w:t>
      </w:r>
      <w:r w:rsidRPr="00CE24C6">
        <w:t>a</w:t>
      </w:r>
      <w:r w:rsidRPr="00CE24C6">
        <w:t>re ökar behovet av utbildning av teckenspråkslärare.</w:t>
      </w:r>
    </w:p>
    <w:p w:rsidR="005C7C17" w:rsidRPr="00CE24C6" w:rsidRDefault="005C7C17">
      <w:pPr>
        <w:pStyle w:val="Normaltindrag"/>
        <w:shd w:val="clear" w:color="000000" w:fill="auto"/>
      </w:pPr>
      <w:r w:rsidRPr="00CE24C6">
        <w:t>Det är ett problem att det saknas tillräckliga lärarresurser för att tillgodose de dövas behov. Med fler utbildade lärare kommer teckenspråket att s</w:t>
      </w:r>
      <w:r w:rsidRPr="00CE24C6">
        <w:t>pridas i samhället, vilket kommer att starkt förbättra jämlikheten för döva i Sverige.</w:t>
      </w:r>
    </w:p>
    <w:p w:rsidR="005C7C17" w:rsidRPr="00CE24C6" w:rsidRDefault="005C7C17">
      <w:pPr>
        <w:pStyle w:val="Normaltindrag"/>
        <w:shd w:val="clear" w:color="000000" w:fill="auto"/>
      </w:pPr>
      <w:r w:rsidRPr="00CE24C6">
        <w:t>Universitet och högskolor ansvarar för utbudet av högskoleutbildningar. Men för att en högskola ska se behovet och möjligheten kan det behövas ett tydli</w:t>
      </w:r>
      <w:r w:rsidRPr="00CE24C6">
        <w:t>g</w:t>
      </w:r>
      <w:r w:rsidRPr="00CE24C6">
        <w:t>görande av bristsituationen. Därför anser vi att en översyn behöver göras av behovet av en teckenspråkslärarutbildning. Detta bör ges regeringen till kä</w:t>
      </w:r>
      <w:r w:rsidRPr="00CE24C6">
        <w:t>n</w:t>
      </w:r>
      <w:r w:rsidRPr="00CE24C6">
        <w:t>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24C6">
        <w:trPr>
          <w:cantSplit/>
        </w:trPr>
        <w:tc>
          <w:tcPr>
            <w:tcW w:w="3046" w:type="dxa"/>
          </w:tcPr>
          <w:p w:rsidR="005C7C17" w:rsidRPr="00CE24C6" w:rsidRDefault="005C7C17">
            <w:pPr>
              <w:pStyle w:val="UnderskriftDatum"/>
              <w:shd w:val="clear" w:color="000000" w:fill="auto"/>
              <w:spacing w:before="240"/>
            </w:pPr>
            <w:r w:rsidRPr="00CE24C6">
              <w:lastRenderedPageBreak/>
              <w:t>Stockholm den 19 september 2012</w:t>
            </w:r>
          </w:p>
        </w:tc>
        <w:tc>
          <w:tcPr>
            <w:tcW w:w="3047" w:type="dxa"/>
          </w:tcPr>
          <w:p w:rsidR="005C7C17" w:rsidRPr="00CE24C6" w:rsidRDefault="005C7C17">
            <w:pPr>
              <w:pStyle w:val="Underskrifter"/>
              <w:shd w:val="clear" w:color="000000" w:fill="auto"/>
              <w:spacing w:before="240"/>
            </w:pPr>
          </w:p>
        </w:tc>
      </w:tr>
      <w:tr w:rsidR="00000000" w:rsidRPr="00CE24C6">
        <w:trPr>
          <w:cantSplit/>
        </w:trPr>
        <w:tc>
          <w:tcPr>
            <w:tcW w:w="3046" w:type="dxa"/>
          </w:tcPr>
          <w:p w:rsidR="005C7C17" w:rsidRPr="00CE24C6" w:rsidRDefault="005C7C17">
            <w:pPr>
              <w:pStyle w:val="Underskrifter"/>
              <w:shd w:val="clear" w:color="000000" w:fill="auto"/>
            </w:pPr>
            <w:r w:rsidRPr="00CE24C6">
              <w:t>Anders Andersson (KD)</w:t>
            </w:r>
          </w:p>
        </w:tc>
        <w:tc>
          <w:tcPr>
            <w:tcW w:w="3046" w:type="dxa"/>
          </w:tcPr>
          <w:p w:rsidR="005C7C17" w:rsidRPr="00CE24C6" w:rsidRDefault="005C7C17">
            <w:pPr>
              <w:pStyle w:val="Underskrifter"/>
              <w:shd w:val="clear" w:color="000000" w:fill="auto"/>
            </w:pPr>
            <w:r w:rsidRPr="00CE24C6">
              <w:t>Lars-Axel Nordell (KD)</w:t>
            </w:r>
          </w:p>
        </w:tc>
      </w:tr>
    </w:tbl>
    <w:p w:rsidR="005C7C17" w:rsidRPr="00CE24C6" w:rsidRDefault="005C7C17">
      <w:pPr>
        <w:pStyle w:val="Normaltindrag"/>
        <w:shd w:val="clear" w:color="000000" w:fill="auto"/>
      </w:pPr>
    </w:p>
    <w:sectPr w:rsidR="005C7C17" w:rsidRPr="00CE24C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7C17" w:rsidRPr="00CE24C6" w:rsidRDefault="005C7C17">
      <w:r w:rsidRPr="00CE24C6">
        <w:separator/>
      </w:r>
    </w:p>
  </w:endnote>
  <w:endnote w:type="continuationSeparator" w:id="0">
    <w:p w:rsidR="005C7C17" w:rsidRPr="00CE24C6" w:rsidRDefault="005C7C17">
      <w:r w:rsidRPr="00CE24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17" w:rsidRPr="00CE24C6" w:rsidRDefault="00CE24C6">
    <w:pPr>
      <w:pStyle w:val="Sidfot"/>
    </w:pPr>
    <w:r w:rsidRPr="00CE24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36246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C17" w:rsidRDefault="005C7C1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7C17" w:rsidRDefault="005C7C1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17" w:rsidRPr="00CE24C6" w:rsidRDefault="00CE24C6">
    <w:pPr>
      <w:pStyle w:val="Sidfot"/>
    </w:pPr>
    <w:r w:rsidRPr="00CE24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7270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C17" w:rsidRDefault="005C7C1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7C17" w:rsidRDefault="005C7C1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17" w:rsidRPr="00CE24C6" w:rsidRDefault="00CE24C6">
    <w:pPr>
      <w:pStyle w:val="Sidfot"/>
    </w:pPr>
    <w:r w:rsidRPr="00CE24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70238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C17" w:rsidRDefault="005C7C1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7C17" w:rsidRDefault="005C7C1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7C17" w:rsidRPr="00CE24C6" w:rsidRDefault="005C7C17">
      <w:r w:rsidRPr="00CE24C6">
        <w:separator/>
      </w:r>
    </w:p>
  </w:footnote>
  <w:footnote w:type="continuationSeparator" w:id="0">
    <w:p w:rsidR="005C7C17" w:rsidRPr="00CE24C6" w:rsidRDefault="005C7C17">
      <w:r w:rsidRPr="00CE24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17" w:rsidRPr="00CE24C6" w:rsidRDefault="00CE24C6">
    <w:pPr>
      <w:pStyle w:val="Sidhuvud"/>
    </w:pPr>
    <w:r w:rsidRPr="00CE24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93720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C17" w:rsidRDefault="005C7C1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7C17" w:rsidRDefault="005C7C17">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17" w:rsidRPr="00CE24C6" w:rsidRDefault="00CE24C6">
    <w:pPr>
      <w:pStyle w:val="Sidhuvud"/>
    </w:pPr>
    <w:r w:rsidRPr="00CE24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54222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7C17" w:rsidRDefault="005C7C1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7C17" w:rsidRDefault="005C7C17">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7C17" w:rsidRPr="00CE24C6" w:rsidRDefault="005C7C17">
    <w:pPr>
      <w:pStyle w:val="FSHNormal"/>
      <w:tabs>
        <w:tab w:val="right" w:pos="5840"/>
      </w:tabs>
    </w:pPr>
    <w:r w:rsidRPr="00CE24C6">
      <w:br/>
    </w:r>
    <w:r w:rsidRPr="00CE24C6">
      <w:fldChar w:fldCharType="begin" w:fldLock="1"/>
    </w:r>
    <w:r w:rsidRPr="00CE24C6">
      <w:instrText xml:space="preserve"> DOCPROPERTY</w:instrText>
    </w:r>
    <w:r w:rsidRPr="00CE24C6">
      <w:rPr>
        <w:sz w:val="18"/>
      </w:rPr>
      <w:instrText xml:space="preserve"> "YearUser" *\charformat </w:instrText>
    </w:r>
    <w:r w:rsidRPr="00CE24C6">
      <w:fldChar w:fldCharType="separate"/>
    </w:r>
    <w:r w:rsidRPr="00CE24C6">
      <w:t>2012/13</w:t>
    </w:r>
    <w:r w:rsidRPr="00CE24C6">
      <w:fldChar w:fldCharType="end"/>
    </w:r>
    <w:r w:rsidRPr="00CE24C6">
      <w:t xml:space="preserve"> </w:t>
    </w:r>
    <w:r w:rsidRPr="00CE24C6">
      <w:tab/>
      <w:t xml:space="preserve">mnr: </w:t>
    </w:r>
    <w:r w:rsidRPr="00CE24C6">
      <w:fldChar w:fldCharType="begin" w:fldLock="1"/>
    </w:r>
    <w:r w:rsidRPr="00CE24C6">
      <w:instrText xml:space="preserve"> DOCPROPERTY</w:instrText>
    </w:r>
    <w:r w:rsidRPr="00CE24C6">
      <w:rPr>
        <w:sz w:val="18"/>
      </w:rPr>
      <w:instrText xml:space="preserve"> "Motionsnummer" *\charformat </w:instrText>
    </w:r>
    <w:r w:rsidRPr="00CE24C6">
      <w:fldChar w:fldCharType="separate"/>
    </w:r>
    <w:r w:rsidRPr="00CE24C6">
      <w:t>Ub204</w:t>
    </w:r>
    <w:r w:rsidRPr="00CE24C6">
      <w:fldChar w:fldCharType="end"/>
    </w:r>
    <w:r w:rsidRPr="00CE24C6">
      <w:br/>
    </w:r>
    <w:r w:rsidRPr="00CE24C6">
      <w:fldChar w:fldCharType="begin" w:fldLock="1"/>
    </w:r>
    <w:r w:rsidRPr="00CE24C6">
      <w:instrText xml:space="preserve"> DOCPROPERTY</w:instrText>
    </w:r>
    <w:r w:rsidRPr="00CE24C6">
      <w:rPr>
        <w:sz w:val="18"/>
      </w:rPr>
      <w:instrText xml:space="preserve"> "Samling" *\charformat </w:instrText>
    </w:r>
    <w:r w:rsidRPr="00CE24C6">
      <w:fldChar w:fldCharType="end"/>
    </w:r>
    <w:r w:rsidRPr="00CE24C6">
      <w:tab/>
      <w:t xml:space="preserve">pnr: </w:t>
    </w:r>
    <w:r w:rsidRPr="00CE24C6">
      <w:fldChar w:fldCharType="begin" w:fldLock="1"/>
    </w:r>
    <w:r w:rsidRPr="00CE24C6">
      <w:instrText xml:space="preserve"> DOCPROPERTY</w:instrText>
    </w:r>
    <w:r w:rsidRPr="00CE24C6">
      <w:rPr>
        <w:sz w:val="18"/>
      </w:rPr>
      <w:instrText xml:space="preserve"> "Partinummer" *\charformat </w:instrText>
    </w:r>
    <w:r w:rsidRPr="00CE24C6">
      <w:fldChar w:fldCharType="separate"/>
    </w:r>
    <w:r w:rsidRPr="00CE24C6">
      <w:t>KD508</w:t>
    </w:r>
    <w:r w:rsidRPr="00CE24C6">
      <w:fldChar w:fldCharType="end"/>
    </w:r>
  </w:p>
  <w:p w:rsidR="005C7C17" w:rsidRPr="00CE24C6" w:rsidRDefault="005C7C17">
    <w:pPr>
      <w:pStyle w:val="FSHRub1"/>
    </w:pPr>
    <w:r w:rsidRPr="00CE24C6">
      <w:t>Motion till riksdagen</w:t>
    </w:r>
    <w:r w:rsidRPr="00CE24C6">
      <w:br/>
    </w:r>
    <w:r w:rsidRPr="00CE24C6">
      <w:fldChar w:fldCharType="begin" w:fldLock="1"/>
    </w:r>
    <w:r w:rsidRPr="00CE24C6">
      <w:instrText xml:space="preserve"> DOCPROPERTY "YearUser" *\charformat </w:instrText>
    </w:r>
    <w:r w:rsidRPr="00CE24C6">
      <w:fldChar w:fldCharType="separate"/>
    </w:r>
    <w:r w:rsidRPr="00CE24C6">
      <w:t>2012/13</w:t>
    </w:r>
    <w:r w:rsidRPr="00CE24C6">
      <w:fldChar w:fldCharType="end"/>
    </w:r>
    <w:r w:rsidRPr="00CE24C6">
      <w:t>:</w:t>
    </w:r>
    <w:r w:rsidRPr="00CE24C6">
      <w:fldChar w:fldCharType="begin" w:fldLock="1"/>
    </w:r>
    <w:r w:rsidRPr="00CE24C6">
      <w:instrText xml:space="preserve"> DOCPROPERTY "Motionsnummer" *\charformat </w:instrText>
    </w:r>
    <w:r w:rsidRPr="00CE24C6">
      <w:fldChar w:fldCharType="separate"/>
    </w:r>
    <w:r w:rsidRPr="00CE24C6">
      <w:t>Ub204</w:t>
    </w:r>
    <w:r w:rsidRPr="00CE24C6">
      <w:fldChar w:fldCharType="end"/>
    </w:r>
  </w:p>
  <w:p w:rsidR="005C7C17" w:rsidRPr="00CE24C6" w:rsidRDefault="005C7C17">
    <w:pPr>
      <w:pStyle w:val="FSHNormalS5"/>
    </w:pPr>
    <w:r w:rsidRPr="00CE24C6">
      <w:fldChar w:fldCharType="begin" w:fldLock="1"/>
    </w:r>
    <w:r w:rsidRPr="00CE24C6">
      <w:instrText xml:space="preserve"> DOCPROPERTY "MotionarText" *\charformat </w:instrText>
    </w:r>
    <w:r w:rsidRPr="00CE24C6">
      <w:fldChar w:fldCharType="separate"/>
    </w:r>
    <w:r w:rsidRPr="00CE24C6">
      <w:t>av Anders Andersson och Lars-Axel Nordell (KD)</w:t>
    </w:r>
    <w:r w:rsidRPr="00CE24C6">
      <w:fldChar w:fldCharType="end"/>
    </w:r>
    <w:r w:rsidRPr="00CE24C6">
      <w:br/>
    </w:r>
    <w:r w:rsidRPr="00CE24C6">
      <w:fldChar w:fldCharType="begin" w:fldLock="1"/>
    </w:r>
    <w:r w:rsidRPr="00CE24C6">
      <w:instrText xml:space="preserve"> DOCPROPERTY "SvarFrasKort" *\charformat </w:instrText>
    </w:r>
    <w:r w:rsidRPr="00CE24C6">
      <w:fldChar w:fldCharType="end"/>
    </w:r>
  </w:p>
  <w:p w:rsidR="005C7C17" w:rsidRPr="00CE24C6" w:rsidRDefault="005C7C17">
    <w:pPr>
      <w:pStyle w:val="FSHTitel"/>
    </w:pPr>
    <w:r w:rsidRPr="00CE24C6">
      <w:fldChar w:fldCharType="begin" w:fldLock="1"/>
    </w:r>
    <w:r w:rsidRPr="00CE24C6">
      <w:instrText xml:space="preserve"> DOCPROPERTY</w:instrText>
    </w:r>
    <w:r w:rsidRPr="00CE24C6">
      <w:rPr>
        <w:sz w:val="18"/>
      </w:rPr>
      <w:instrText xml:space="preserve"> "RubrikSvar" *\charformat </w:instrText>
    </w:r>
    <w:r w:rsidRPr="00CE24C6">
      <w:fldChar w:fldCharType="separate"/>
    </w:r>
    <w:r w:rsidRPr="00CE24C6">
      <w:t>Fler utbildade teckenspråkslärare</w:t>
    </w:r>
    <w:r w:rsidRPr="00CE24C6">
      <w:fldChar w:fldCharType="end"/>
    </w:r>
  </w:p>
  <w:p w:rsidR="005C7C17" w:rsidRPr="00CE24C6" w:rsidRDefault="005C7C17">
    <w:pPr>
      <w:pStyle w:val="Normal00"/>
    </w:pPr>
  </w:p>
  <w:p w:rsidR="005C7C17" w:rsidRPr="00CE24C6" w:rsidRDefault="005C7C1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14148174">
    <w:abstractNumId w:val="10"/>
  </w:num>
  <w:num w:numId="2" w16cid:durableId="2112388836">
    <w:abstractNumId w:val="11"/>
  </w:num>
  <w:num w:numId="3" w16cid:durableId="972708978">
    <w:abstractNumId w:val="13"/>
  </w:num>
  <w:num w:numId="4" w16cid:durableId="1553345034">
    <w:abstractNumId w:val="8"/>
  </w:num>
  <w:num w:numId="5" w16cid:durableId="181481795">
    <w:abstractNumId w:val="3"/>
  </w:num>
  <w:num w:numId="6" w16cid:durableId="55278201">
    <w:abstractNumId w:val="2"/>
  </w:num>
  <w:num w:numId="7" w16cid:durableId="1444350074">
    <w:abstractNumId w:val="1"/>
  </w:num>
  <w:num w:numId="8" w16cid:durableId="1839538729">
    <w:abstractNumId w:val="0"/>
  </w:num>
  <w:num w:numId="9" w16cid:durableId="762074596">
    <w:abstractNumId w:val="9"/>
  </w:num>
  <w:num w:numId="10" w16cid:durableId="1471677246">
    <w:abstractNumId w:val="7"/>
  </w:num>
  <w:num w:numId="11" w16cid:durableId="179516158">
    <w:abstractNumId w:val="6"/>
  </w:num>
  <w:num w:numId="12" w16cid:durableId="2134788999">
    <w:abstractNumId w:val="5"/>
  </w:num>
  <w:num w:numId="13" w16cid:durableId="1132863420">
    <w:abstractNumId w:val="4"/>
  </w:num>
  <w:num w:numId="14" w16cid:durableId="371538926">
    <w:abstractNumId w:val="15"/>
  </w:num>
  <w:num w:numId="15" w16cid:durableId="1397364608">
    <w:abstractNumId w:val="12"/>
  </w:num>
  <w:num w:numId="16" w16cid:durableId="13730752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7"/>
    <w:docVar w:name="PersonGUIDs" w:val="{53D611A0-C805-4B3D-A620-E788E8531D53},{95646CD8-EE96-4B4D-B76D-C476B3FDD006}"/>
  </w:docVars>
  <w:rsids>
    <w:rsidRoot w:val="000F7178"/>
    <w:rsid w:val="000F7178"/>
    <w:rsid w:val="005C7C17"/>
    <w:rsid w:val="00CE24C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4D29F43-AFC5-49BC-8A36-45927D79D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250</Words>
  <Characters>1500</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KD508</vt:lpstr>
    </vt:vector>
  </TitlesOfParts>
  <Company>Riksdagen</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KD508</dc:title>
  <dc:subject>KD508</dc:subject>
  <dc:creator>Riksdagen</dc:creator>
  <cp:keywords>Riksdagen</cp:keywords>
  <dc:description>Större EAN, fria namnval (prtimotion etc), a4-funktionen, nya v-loggan, grönmarkering, basdialogen mm</dc:description>
  <cp:lastModifiedBy>Lars Brink</cp:lastModifiedBy>
  <cp:revision>2</cp:revision>
  <cp:lastPrinted>2012-10-10T10:08:00Z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mot2000_603_2012-09-17</vt:lpwstr>
  </property>
  <property fmtid="{D5CDD505-2E9C-101B-9397-08002B2CF9AE}" pid="3" name="version">
    <vt:lpwstr>mot2000_603_2012-09-17</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Fler utbildade teckenspråkslärare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Fler utbildade teckenspråkslärare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Andersson och Lars-Axel Nordell (KD)</vt:lpwstr>
  </property>
  <property fmtid="{D5CDD505-2E9C-101B-9397-08002B2CF9AE}" pid="26" name="MotionarLista">
    <vt:lpwstr>Andersson, Anders (KD)\Nordell,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Andersson (KD), 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Ub204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2012</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20122013000000750068000005080069</vt:lpwstr>
  </property>
  <property fmtid="{D5CDD505-2E9C-101B-9397-08002B2CF9AE}" pid="47" name="datum">
    <vt:lpwstr>120919</vt:lpwstr>
  </property>
  <property fmtid="{D5CDD505-2E9C-101B-9397-08002B2CF9AE}" pid="48" name="avsändar-e-post">
    <vt:lpwstr>inger.strombom@riksdagen.se</vt:lpwstr>
  </property>
  <property fmtid="{D5CDD505-2E9C-101B-9397-08002B2CF9AE}" pid="49" name="id">
    <vt:lpwstr>20122013000000750068000005080069</vt:lpwstr>
  </property>
  <property fmtid="{D5CDD505-2E9C-101B-9397-08002B2CF9AE}" pid="50" name="nummer">
    <vt:lpwstr>204</vt:lpwstr>
  </property>
  <property fmtid="{D5CDD505-2E9C-101B-9397-08002B2CF9AE}" pid="51" name="utskottsbeteckning">
    <vt:lpwstr>Ub</vt:lpwstr>
  </property>
  <property fmtid="{D5CDD505-2E9C-101B-9397-08002B2CF9AE}" pid="52" name="GlobalUID">
    <vt:lpwstr>{38A0BE66-3387-4327-85DC-49219CDA1355}</vt:lpwstr>
  </property>
  <property fmtid="{D5CDD505-2E9C-101B-9397-08002B2CF9AE}" pid="53" name="Överföringar">
    <vt:i4>0</vt:i4>
  </property>
  <property fmtid="{D5CDD505-2E9C-101B-9397-08002B2CF9AE}" pid="54" name="Checksum">
    <vt:lpwstr>*0010905856251*</vt:lpwstr>
  </property>
  <property fmtid="{D5CDD505-2E9C-101B-9397-08002B2CF9AE}" pid="55" name="skuggnummer">
    <vt:lpwstr>52</vt:lpwstr>
  </property>
  <property fmtid="{D5CDD505-2E9C-101B-9397-08002B2CF9AE}" pid="56" name="urixVersion">
    <vt:lpwstr>4.5.0.25</vt:lpwstr>
  </property>
  <property fmtid="{D5CDD505-2E9C-101B-9397-08002B2CF9AE}" pid="57" name="urixOrigin">
    <vt:lpwstr>121010 13:08:24.193</vt:lpwstr>
  </property>
  <property fmtid="{D5CDD505-2E9C-101B-9397-08002B2CF9AE}" pid="58" name="urixGuid">
    <vt:lpwstr>{EE735FCB-5B04-488E-AA84-1D11E257E69C}</vt:lpwstr>
  </property>
</Properties>
</file>